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D3" w:rsidRPr="00161BAF" w:rsidRDefault="009611D3" w:rsidP="009611D3">
      <w:pPr>
        <w:spacing w:after="0" w:line="240" w:lineRule="auto"/>
        <w:jc w:val="right"/>
        <w:rPr>
          <w:rFonts w:ascii="Arial" w:hAnsi="Arial" w:cs="Arial"/>
        </w:rPr>
      </w:pPr>
      <w:r w:rsidRPr="00161BAF">
        <w:rPr>
          <w:rFonts w:ascii="Arial" w:hAnsi="Arial" w:cs="Arial"/>
          <w:noProof/>
        </w:rPr>
        <w:drawing>
          <wp:anchor distT="0" distB="0" distL="114300" distR="114300" simplePos="0" relativeHeight="251659264" behindDoc="0" locked="0" layoutInCell="1" allowOverlap="1" wp14:anchorId="24F16349" wp14:editId="5B7AB1FF">
            <wp:simplePos x="0" y="0"/>
            <wp:positionH relativeFrom="column">
              <wp:align>left</wp:align>
            </wp:positionH>
            <wp:positionV relativeFrom="paragraph">
              <wp:posOffset>-6985</wp:posOffset>
            </wp:positionV>
            <wp:extent cx="1711960" cy="534035"/>
            <wp:effectExtent l="0" t="0" r="2540" b="0"/>
            <wp:wrapSquare wrapText="bothSides"/>
            <wp:docPr id="3" name="Image 2" descr="03_B_UQO_NOI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3_B_UQO_NOIR(3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1960" cy="534035"/>
                    </a:xfrm>
                    <a:prstGeom prst="rect">
                      <a:avLst/>
                    </a:prstGeom>
                    <a:noFill/>
                    <a:ln>
                      <a:noFill/>
                    </a:ln>
                  </pic:spPr>
                </pic:pic>
              </a:graphicData>
            </a:graphic>
          </wp:anchor>
        </w:drawing>
      </w:r>
      <w:r w:rsidRPr="00161BAF">
        <w:rPr>
          <w:rFonts w:ascii="Arial" w:hAnsi="Arial" w:cs="Arial"/>
          <w:b/>
          <w:bCs/>
        </w:rPr>
        <w:t>OFFRE D’EMPLOI</w:t>
      </w:r>
    </w:p>
    <w:p w:rsidR="009611D3" w:rsidRPr="00C80ED6" w:rsidRDefault="009611D3" w:rsidP="009611D3">
      <w:pPr>
        <w:spacing w:after="0" w:line="240" w:lineRule="auto"/>
        <w:jc w:val="right"/>
        <w:rPr>
          <w:rFonts w:ascii="Calibri" w:hAnsi="Calibri" w:cs="Arial"/>
          <w:b/>
          <w:bCs/>
          <w:szCs w:val="20"/>
        </w:rPr>
      </w:pPr>
    </w:p>
    <w:p w:rsidR="009611D3" w:rsidRPr="00161BAF" w:rsidRDefault="009611D3" w:rsidP="009611D3">
      <w:pPr>
        <w:spacing w:after="0" w:line="240" w:lineRule="auto"/>
        <w:jc w:val="right"/>
        <w:rPr>
          <w:rFonts w:ascii="Arial" w:hAnsi="Arial" w:cs="Arial"/>
          <w:b/>
          <w:bCs/>
        </w:rPr>
      </w:pPr>
      <w:r w:rsidRPr="00C33C1C">
        <w:rPr>
          <w:rFonts w:ascii="Arial" w:hAnsi="Arial" w:cs="Arial"/>
          <w:b/>
          <w:bCs/>
        </w:rPr>
        <w:t xml:space="preserve">Concours no </w:t>
      </w:r>
      <w:r w:rsidR="00C33C1C">
        <w:rPr>
          <w:rFonts w:ascii="Arial" w:hAnsi="Arial" w:cs="Arial"/>
          <w:b/>
          <w:bCs/>
        </w:rPr>
        <w:t>2016-</w:t>
      </w:r>
      <w:r w:rsidR="004B59F4">
        <w:rPr>
          <w:rFonts w:ascii="Arial" w:hAnsi="Arial" w:cs="Arial"/>
          <w:b/>
          <w:bCs/>
        </w:rPr>
        <w:t>10</w:t>
      </w:r>
    </w:p>
    <w:p w:rsidR="009611D3" w:rsidRPr="00161BAF" w:rsidRDefault="009611D3" w:rsidP="009611D3">
      <w:pPr>
        <w:spacing w:after="0" w:line="240" w:lineRule="auto"/>
        <w:jc w:val="right"/>
        <w:rPr>
          <w:rFonts w:ascii="Arial" w:hAnsi="Arial" w:cs="Arial"/>
          <w:b/>
          <w:bCs/>
        </w:rPr>
      </w:pPr>
    </w:p>
    <w:p w:rsidR="009611D3" w:rsidRPr="00161BAF" w:rsidRDefault="009611D3" w:rsidP="009611D3">
      <w:pPr>
        <w:spacing w:after="0" w:line="240" w:lineRule="auto"/>
        <w:jc w:val="right"/>
        <w:rPr>
          <w:rFonts w:ascii="Arial" w:hAnsi="Arial" w:cs="Arial"/>
        </w:rPr>
      </w:pPr>
      <w:r w:rsidRPr="00C33C1C">
        <w:rPr>
          <w:rFonts w:ascii="Arial" w:hAnsi="Arial" w:cs="Arial"/>
          <w:b/>
          <w:bCs/>
        </w:rPr>
        <w:t xml:space="preserve">Le </w:t>
      </w:r>
      <w:r w:rsidR="00C33C1C">
        <w:rPr>
          <w:rFonts w:ascii="Arial" w:hAnsi="Arial" w:cs="Arial"/>
          <w:b/>
          <w:bCs/>
        </w:rPr>
        <w:t>19 janvier</w:t>
      </w:r>
      <w:r w:rsidRPr="00C33C1C">
        <w:rPr>
          <w:rFonts w:ascii="Arial" w:hAnsi="Arial" w:cs="Arial"/>
          <w:b/>
          <w:bCs/>
        </w:rPr>
        <w:t xml:space="preserve"> 2016</w:t>
      </w:r>
    </w:p>
    <w:p w:rsidR="00122F45" w:rsidRDefault="00122F45" w:rsidP="009611D3">
      <w:pPr>
        <w:spacing w:after="0" w:line="240" w:lineRule="auto"/>
        <w:jc w:val="center"/>
        <w:rPr>
          <w:rFonts w:ascii="Arial" w:hAnsi="Arial" w:cs="Arial"/>
          <w:b/>
          <w:bCs/>
          <w:sz w:val="28"/>
          <w:szCs w:val="28"/>
        </w:rPr>
      </w:pPr>
    </w:p>
    <w:p w:rsidR="00122F45" w:rsidRDefault="00122F45" w:rsidP="009611D3">
      <w:pPr>
        <w:spacing w:after="0" w:line="240" w:lineRule="auto"/>
        <w:jc w:val="center"/>
        <w:rPr>
          <w:rFonts w:ascii="Arial" w:hAnsi="Arial" w:cs="Arial"/>
          <w:b/>
          <w:bCs/>
          <w:sz w:val="28"/>
          <w:szCs w:val="28"/>
        </w:rPr>
      </w:pPr>
    </w:p>
    <w:p w:rsidR="009611D3" w:rsidRPr="00A50E41" w:rsidRDefault="009611D3" w:rsidP="009611D3">
      <w:pPr>
        <w:spacing w:after="0" w:line="240" w:lineRule="auto"/>
        <w:jc w:val="center"/>
        <w:rPr>
          <w:rFonts w:ascii="Arial" w:hAnsi="Arial" w:cs="Arial"/>
          <w:b/>
          <w:bCs/>
          <w:sz w:val="28"/>
          <w:szCs w:val="28"/>
        </w:rPr>
      </w:pPr>
      <w:r w:rsidRPr="003B1D9C">
        <w:rPr>
          <w:rFonts w:ascii="Arial" w:hAnsi="Arial" w:cs="Arial"/>
          <w:b/>
          <w:bCs/>
          <w:sz w:val="28"/>
          <w:szCs w:val="28"/>
        </w:rPr>
        <w:t>PROFESSEURE OU PROFESSEUR</w:t>
      </w:r>
      <w:r w:rsidRPr="003B1D9C">
        <w:rPr>
          <w:rFonts w:ascii="Arial" w:hAnsi="Arial" w:cs="Arial"/>
          <w:b/>
          <w:bCs/>
          <w:sz w:val="28"/>
          <w:szCs w:val="28"/>
        </w:rPr>
        <w:br/>
        <w:t xml:space="preserve">EN </w:t>
      </w:r>
      <w:r w:rsidR="004B59F4">
        <w:rPr>
          <w:rFonts w:ascii="Arial" w:hAnsi="Arial" w:cs="Arial"/>
          <w:b/>
          <w:bCs/>
          <w:sz w:val="28"/>
          <w:szCs w:val="28"/>
        </w:rPr>
        <w:t>SCIENCES INFIRMIÈRES</w:t>
      </w:r>
      <w:r w:rsidRPr="00161BAF">
        <w:rPr>
          <w:rFonts w:ascii="Arial" w:hAnsi="Arial" w:cs="Arial"/>
          <w:b/>
          <w:bCs/>
        </w:rPr>
        <w:t xml:space="preserve"> </w:t>
      </w:r>
    </w:p>
    <w:p w:rsidR="00C33C1C" w:rsidRDefault="00C33C1C" w:rsidP="009611D3">
      <w:pPr>
        <w:spacing w:after="0" w:line="240" w:lineRule="auto"/>
        <w:jc w:val="center"/>
        <w:rPr>
          <w:rFonts w:ascii="Arial" w:hAnsi="Arial" w:cs="Arial"/>
          <w:b/>
          <w:bCs/>
        </w:rPr>
      </w:pPr>
    </w:p>
    <w:p w:rsidR="009611D3" w:rsidRDefault="009611D3" w:rsidP="009611D3">
      <w:pPr>
        <w:spacing w:after="0" w:line="240" w:lineRule="auto"/>
        <w:jc w:val="center"/>
        <w:rPr>
          <w:rFonts w:ascii="Arial" w:hAnsi="Arial" w:cs="Arial"/>
          <w:b/>
          <w:bCs/>
        </w:rPr>
      </w:pPr>
      <w:r>
        <w:rPr>
          <w:rFonts w:ascii="Arial" w:hAnsi="Arial" w:cs="Arial"/>
          <w:b/>
          <w:bCs/>
        </w:rPr>
        <w:t>Poste menant à la permanence</w:t>
      </w:r>
    </w:p>
    <w:p w:rsidR="009611D3" w:rsidRDefault="009611D3" w:rsidP="009611D3">
      <w:pPr>
        <w:spacing w:after="0" w:line="240" w:lineRule="auto"/>
        <w:jc w:val="center"/>
        <w:rPr>
          <w:rFonts w:ascii="Arial" w:hAnsi="Arial" w:cs="Arial"/>
          <w:b/>
          <w:bCs/>
        </w:rPr>
      </w:pPr>
    </w:p>
    <w:p w:rsidR="004B59F4" w:rsidRPr="00841219" w:rsidRDefault="004B59F4" w:rsidP="004B59F4">
      <w:pPr>
        <w:spacing w:line="240" w:lineRule="auto"/>
        <w:jc w:val="both"/>
        <w:rPr>
          <w:rFonts w:ascii="Arial" w:hAnsi="Arial" w:cs="Arial"/>
          <w:b/>
          <w:i/>
        </w:rPr>
      </w:pPr>
      <w:r w:rsidRPr="00841219">
        <w:rPr>
          <w:rFonts w:ascii="Arial" w:hAnsi="Arial" w:cs="Arial"/>
          <w:b/>
          <w:i/>
        </w:rPr>
        <w:t>Le Département des sciences infirmières de l’Université du Québec en Outaouais sollicite des candidatures en vue de pourvoir un poste de professeur en sciences infirmières dans le secteur de</w:t>
      </w:r>
      <w:r w:rsidR="00841219" w:rsidRPr="00841219">
        <w:rPr>
          <w:rFonts w:ascii="Arial" w:hAnsi="Arial" w:cs="Arial"/>
          <w:b/>
          <w:i/>
        </w:rPr>
        <w:t>s f</w:t>
      </w:r>
      <w:r w:rsidRPr="00841219">
        <w:rPr>
          <w:rFonts w:ascii="Arial" w:hAnsi="Arial" w:cs="Arial"/>
          <w:b/>
          <w:i/>
        </w:rPr>
        <w:t xml:space="preserve">ondements de l’intervention </w:t>
      </w:r>
      <w:r w:rsidR="00841219" w:rsidRPr="00841219">
        <w:rPr>
          <w:rFonts w:ascii="Arial" w:hAnsi="Arial" w:cs="Arial"/>
          <w:b/>
          <w:i/>
        </w:rPr>
        <w:t>infirmière</w:t>
      </w:r>
      <w:r w:rsidRPr="00841219">
        <w:rPr>
          <w:rFonts w:ascii="Arial" w:hAnsi="Arial" w:cs="Arial"/>
          <w:b/>
          <w:i/>
        </w:rPr>
        <w:t>.</w:t>
      </w:r>
    </w:p>
    <w:p w:rsidR="004B59F4" w:rsidRPr="00841219" w:rsidRDefault="004B59F4" w:rsidP="004B59F4">
      <w:pPr>
        <w:spacing w:line="240" w:lineRule="auto"/>
        <w:jc w:val="both"/>
        <w:rPr>
          <w:rFonts w:ascii="Arial" w:hAnsi="Arial" w:cs="Arial"/>
        </w:rPr>
      </w:pPr>
      <w:r w:rsidRPr="00841219">
        <w:rPr>
          <w:rFonts w:ascii="Arial" w:hAnsi="Arial" w:cs="Arial"/>
        </w:rPr>
        <w:t>La personne recherchée est spécialisée prioritairement en pratique avancée et dans les assises biomédicales afin de répondre aux besoins du programme d’infirmière praticienne spécialisée en soins de première ligne. Elle doit être titulaire d’un doctorat en sciences infirmières ou dans une discipline connexe et, dans ce dernier cas, détenir une maîtrise en sciences infirmières. Les candidatures de personnes inscrites au doctorat pourront également être considérées. De plus, elles doivent être inscrites à l’Ordre des infirmières et des infirmiers du Québec ou y être admissibles. Les personnes détenant un permis de pratique comme infirmière praticienne seront privilégiées.</w:t>
      </w:r>
    </w:p>
    <w:p w:rsidR="004B59F4" w:rsidRPr="00841219" w:rsidRDefault="004B59F4" w:rsidP="004B59F4">
      <w:pPr>
        <w:spacing w:line="240" w:lineRule="auto"/>
        <w:jc w:val="both"/>
        <w:rPr>
          <w:rFonts w:ascii="Arial" w:hAnsi="Arial" w:cs="Arial"/>
        </w:rPr>
      </w:pPr>
      <w:r w:rsidRPr="00841219">
        <w:rPr>
          <w:rFonts w:ascii="Arial" w:hAnsi="Arial" w:cs="Arial"/>
        </w:rPr>
        <w:t>L</w:t>
      </w:r>
      <w:r w:rsidR="00841219">
        <w:rPr>
          <w:rFonts w:ascii="Arial" w:hAnsi="Arial" w:cs="Arial"/>
        </w:rPr>
        <w:t>a personne</w:t>
      </w:r>
      <w:r w:rsidRPr="00841219">
        <w:rPr>
          <w:rFonts w:ascii="Arial" w:hAnsi="Arial" w:cs="Arial"/>
        </w:rPr>
        <w:t xml:space="preserve"> dont la </w:t>
      </w:r>
      <w:r w:rsidR="00841219">
        <w:rPr>
          <w:rFonts w:ascii="Arial" w:hAnsi="Arial" w:cs="Arial"/>
        </w:rPr>
        <w:t>candidature sera retenue devra</w:t>
      </w:r>
      <w:r w:rsidRPr="00841219">
        <w:rPr>
          <w:rFonts w:ascii="Arial" w:hAnsi="Arial" w:cs="Arial"/>
        </w:rPr>
        <w:t xml:space="preserve"> démontrer un excellent potentiel en recherche et en enseignement universitaires, posséder des aptitudes à l'encadrement d'étudiants à t</w:t>
      </w:r>
      <w:r w:rsidR="00841219">
        <w:rPr>
          <w:rFonts w:ascii="Arial" w:hAnsi="Arial" w:cs="Arial"/>
        </w:rPr>
        <w:t>ous les cycles et être disposée</w:t>
      </w:r>
      <w:r w:rsidRPr="00841219">
        <w:rPr>
          <w:rFonts w:ascii="Arial" w:hAnsi="Arial" w:cs="Arial"/>
        </w:rPr>
        <w:t xml:space="preserve"> à offrir des services à la collect</w:t>
      </w:r>
      <w:r w:rsidR="00841219">
        <w:rPr>
          <w:rFonts w:ascii="Arial" w:hAnsi="Arial" w:cs="Arial"/>
        </w:rPr>
        <w:t>ivité. Elle devra</w:t>
      </w:r>
      <w:r w:rsidRPr="00841219">
        <w:rPr>
          <w:rFonts w:ascii="Arial" w:hAnsi="Arial" w:cs="Arial"/>
        </w:rPr>
        <w:t xml:space="preserve"> également faire preuve d'une excellente connaissance de la langue française orale et écrite.</w:t>
      </w:r>
    </w:p>
    <w:p w:rsidR="00841219" w:rsidRPr="00424AC0" w:rsidRDefault="00841219" w:rsidP="00841219">
      <w:pPr>
        <w:tabs>
          <w:tab w:val="left" w:pos="1985"/>
          <w:tab w:val="left" w:pos="2127"/>
        </w:tabs>
        <w:spacing w:after="0" w:line="240" w:lineRule="auto"/>
        <w:rPr>
          <w:rFonts w:ascii="Arial" w:hAnsi="Arial" w:cs="Arial"/>
        </w:rPr>
      </w:pPr>
      <w:r w:rsidRPr="00161BAF">
        <w:rPr>
          <w:rFonts w:ascii="Arial" w:hAnsi="Arial" w:cs="Arial"/>
          <w:b/>
          <w:bCs/>
        </w:rPr>
        <w:t>Traitement</w:t>
      </w:r>
      <w:r w:rsidRPr="00161BAF">
        <w:rPr>
          <w:rFonts w:ascii="Arial" w:hAnsi="Arial" w:cs="Arial"/>
          <w:bCs/>
        </w:rPr>
        <w:tab/>
      </w:r>
      <w:r w:rsidRPr="00161BAF">
        <w:rPr>
          <w:rFonts w:ascii="Arial" w:hAnsi="Arial" w:cs="Arial"/>
        </w:rPr>
        <w:t>:</w:t>
      </w:r>
      <w:r>
        <w:rPr>
          <w:rFonts w:ascii="Arial" w:hAnsi="Arial" w:cs="Arial"/>
        </w:rPr>
        <w:tab/>
      </w:r>
      <w:r w:rsidRPr="00424AC0">
        <w:rPr>
          <w:rFonts w:ascii="Arial" w:hAnsi="Arial" w:cs="Arial"/>
        </w:rPr>
        <w:t>Selon les dispositions de la Convention collective</w:t>
      </w:r>
    </w:p>
    <w:p w:rsidR="00841219" w:rsidRPr="00424AC0" w:rsidRDefault="00841219" w:rsidP="00841219">
      <w:pPr>
        <w:tabs>
          <w:tab w:val="left" w:pos="1985"/>
          <w:tab w:val="left" w:pos="2127"/>
        </w:tabs>
        <w:spacing w:after="0" w:line="240" w:lineRule="auto"/>
        <w:rPr>
          <w:rFonts w:ascii="Arial" w:hAnsi="Arial" w:cs="Arial"/>
        </w:rPr>
      </w:pPr>
      <w:r w:rsidRPr="00424AC0">
        <w:rPr>
          <w:rFonts w:ascii="Arial" w:hAnsi="Arial" w:cs="Arial"/>
          <w:b/>
          <w:bCs/>
        </w:rPr>
        <w:t>Site de travail</w:t>
      </w:r>
      <w:r w:rsidRPr="00424AC0">
        <w:rPr>
          <w:rFonts w:ascii="Arial" w:hAnsi="Arial" w:cs="Arial"/>
          <w:bCs/>
        </w:rPr>
        <w:tab/>
      </w:r>
      <w:r w:rsidRPr="00424AC0">
        <w:rPr>
          <w:rFonts w:ascii="Arial" w:hAnsi="Arial" w:cs="Arial"/>
        </w:rPr>
        <w:t>:</w:t>
      </w:r>
      <w:r w:rsidRPr="00424AC0">
        <w:rPr>
          <w:rFonts w:ascii="Arial" w:hAnsi="Arial" w:cs="Arial"/>
        </w:rPr>
        <w:tab/>
      </w:r>
      <w:r w:rsidR="006C6B02">
        <w:rPr>
          <w:rFonts w:ascii="Arial" w:hAnsi="Arial" w:cs="Arial"/>
          <w:bCs/>
        </w:rPr>
        <w:t>Saint-Jérôme</w:t>
      </w:r>
    </w:p>
    <w:p w:rsidR="00841219" w:rsidRPr="00161BAF" w:rsidRDefault="00841219" w:rsidP="00841219">
      <w:pPr>
        <w:tabs>
          <w:tab w:val="left" w:pos="1985"/>
          <w:tab w:val="left" w:pos="2127"/>
        </w:tabs>
        <w:spacing w:after="0" w:line="240" w:lineRule="auto"/>
        <w:ind w:left="2268" w:right="-149" w:hanging="2268"/>
        <w:rPr>
          <w:rFonts w:ascii="Arial" w:hAnsi="Arial" w:cs="Arial"/>
        </w:rPr>
      </w:pPr>
      <w:r w:rsidRPr="00424AC0">
        <w:rPr>
          <w:rFonts w:ascii="Arial" w:hAnsi="Arial" w:cs="Arial"/>
          <w:b/>
          <w:bCs/>
        </w:rPr>
        <w:t>Entrée en fonction</w:t>
      </w:r>
      <w:r w:rsidRPr="00424AC0">
        <w:rPr>
          <w:rFonts w:ascii="Arial" w:hAnsi="Arial" w:cs="Arial"/>
          <w:b/>
          <w:bCs/>
        </w:rPr>
        <w:tab/>
      </w:r>
      <w:r w:rsidRPr="00424AC0">
        <w:rPr>
          <w:rFonts w:ascii="Arial" w:hAnsi="Arial" w:cs="Arial"/>
        </w:rPr>
        <w:t>:</w:t>
      </w:r>
      <w:r w:rsidRPr="00424AC0">
        <w:rPr>
          <w:rFonts w:ascii="Arial" w:hAnsi="Arial" w:cs="Arial"/>
        </w:rPr>
        <w:tab/>
        <w:t>le 1</w:t>
      </w:r>
      <w:r w:rsidRPr="00424AC0">
        <w:rPr>
          <w:rFonts w:ascii="Arial" w:hAnsi="Arial" w:cs="Arial"/>
          <w:vertAlign w:val="superscript"/>
        </w:rPr>
        <w:t>er</w:t>
      </w:r>
      <w:r>
        <w:rPr>
          <w:rFonts w:ascii="Arial" w:hAnsi="Arial" w:cs="Arial"/>
        </w:rPr>
        <w:t xml:space="preserve"> mai 2016</w:t>
      </w:r>
      <w:r w:rsidRPr="00424AC0">
        <w:rPr>
          <w:rFonts w:ascii="Arial" w:hAnsi="Arial" w:cs="Arial"/>
        </w:rPr>
        <w:t xml:space="preserve"> ou</w:t>
      </w:r>
      <w:r w:rsidRPr="00161BAF">
        <w:rPr>
          <w:rFonts w:ascii="Arial" w:hAnsi="Arial" w:cs="Arial"/>
        </w:rPr>
        <w:t xml:space="preserve"> selon</w:t>
      </w:r>
      <w:r>
        <w:rPr>
          <w:rFonts w:ascii="Arial" w:hAnsi="Arial" w:cs="Arial"/>
        </w:rPr>
        <w:t xml:space="preserve"> toute entente à cet effet avec </w:t>
      </w:r>
      <w:r w:rsidRPr="00161BAF">
        <w:rPr>
          <w:rFonts w:ascii="Arial" w:hAnsi="Arial" w:cs="Arial"/>
        </w:rPr>
        <w:t>l’Université</w:t>
      </w:r>
    </w:p>
    <w:p w:rsidR="00841219" w:rsidRDefault="00841219" w:rsidP="004B59F4">
      <w:pPr>
        <w:spacing w:line="240" w:lineRule="auto"/>
        <w:jc w:val="both"/>
        <w:rPr>
          <w:rFonts w:ascii="Arial" w:hAnsi="Arial" w:cs="Arial"/>
        </w:rPr>
      </w:pPr>
      <w:bookmarkStart w:id="0" w:name="_GoBack"/>
      <w:bookmarkEnd w:id="0"/>
    </w:p>
    <w:p w:rsidR="004B59F4" w:rsidRPr="00841219" w:rsidRDefault="004B59F4" w:rsidP="004B59F4">
      <w:pPr>
        <w:spacing w:line="240" w:lineRule="auto"/>
        <w:jc w:val="both"/>
        <w:rPr>
          <w:rFonts w:ascii="Arial" w:hAnsi="Arial" w:cs="Arial"/>
        </w:rPr>
      </w:pPr>
      <w:r w:rsidRPr="00841219">
        <w:rPr>
          <w:rFonts w:ascii="Arial" w:hAnsi="Arial" w:cs="Arial"/>
        </w:rPr>
        <w:t>Les personnes intéressées sont priées de faire parvenir leur candidature accompagnée d'un curriculum vitae</w:t>
      </w:r>
      <w:r w:rsidR="00841219">
        <w:rPr>
          <w:rFonts w:ascii="Arial" w:hAnsi="Arial" w:cs="Arial"/>
        </w:rPr>
        <w:t xml:space="preserve"> détaillé</w:t>
      </w:r>
      <w:r w:rsidRPr="00841219">
        <w:rPr>
          <w:rFonts w:ascii="Arial" w:hAnsi="Arial" w:cs="Arial"/>
        </w:rPr>
        <w:t xml:space="preserve">, des attestations d'études pertinentes et des coordonnées de trois répondants </w:t>
      </w:r>
      <w:r w:rsidRPr="00841219">
        <w:rPr>
          <w:rFonts w:ascii="Arial" w:hAnsi="Arial" w:cs="Arial"/>
          <w:b/>
        </w:rPr>
        <w:t xml:space="preserve">avant 16 h 30 le </w:t>
      </w:r>
      <w:r w:rsidR="00841219">
        <w:rPr>
          <w:rFonts w:ascii="Arial" w:hAnsi="Arial" w:cs="Arial"/>
          <w:b/>
        </w:rPr>
        <w:t>12 février 2016</w:t>
      </w:r>
      <w:r w:rsidRPr="00841219">
        <w:rPr>
          <w:rFonts w:ascii="Arial" w:hAnsi="Arial" w:cs="Arial"/>
        </w:rPr>
        <w:t>, à l’attention de :</w:t>
      </w:r>
    </w:p>
    <w:p w:rsidR="00841219" w:rsidRDefault="004B59F4" w:rsidP="00841219">
      <w:pPr>
        <w:spacing w:after="0" w:line="240" w:lineRule="auto"/>
        <w:rPr>
          <w:rFonts w:ascii="Arial" w:hAnsi="Arial" w:cs="Arial"/>
        </w:rPr>
      </w:pPr>
      <w:r w:rsidRPr="00841219">
        <w:rPr>
          <w:rFonts w:ascii="Arial" w:hAnsi="Arial" w:cs="Arial"/>
        </w:rPr>
        <w:t>Monsieur Mario Lepage</w:t>
      </w:r>
      <w:r w:rsidR="00841219">
        <w:rPr>
          <w:rFonts w:ascii="Arial" w:hAnsi="Arial" w:cs="Arial"/>
        </w:rPr>
        <w:t>, directeur</w:t>
      </w:r>
      <w:r w:rsidRPr="00841219">
        <w:rPr>
          <w:rFonts w:ascii="Arial" w:hAnsi="Arial" w:cs="Arial"/>
        </w:rPr>
        <w:br/>
        <w:t>Département des sciences infirmières</w:t>
      </w:r>
      <w:r w:rsidRPr="00841219">
        <w:rPr>
          <w:rFonts w:ascii="Arial" w:hAnsi="Arial" w:cs="Arial"/>
        </w:rPr>
        <w:br/>
        <w:t>Université du Québec en Outaouais</w:t>
      </w:r>
      <w:r w:rsidRPr="00841219">
        <w:rPr>
          <w:rFonts w:ascii="Arial" w:hAnsi="Arial" w:cs="Arial"/>
        </w:rPr>
        <w:br/>
        <w:t>Case postale 1250, succursale Hull</w:t>
      </w:r>
      <w:r w:rsidRPr="00841219">
        <w:rPr>
          <w:rFonts w:ascii="Arial" w:hAnsi="Arial" w:cs="Arial"/>
        </w:rPr>
        <w:br/>
        <w:t>Gatineau (Québec) J8X 3X7</w:t>
      </w:r>
      <w:r w:rsidRPr="00841219">
        <w:rPr>
          <w:rFonts w:ascii="Arial" w:hAnsi="Arial" w:cs="Arial"/>
        </w:rPr>
        <w:br/>
      </w:r>
    </w:p>
    <w:p w:rsidR="004B59F4" w:rsidRPr="00841219" w:rsidRDefault="004B59F4" w:rsidP="00841219">
      <w:pPr>
        <w:spacing w:after="0" w:line="240" w:lineRule="auto"/>
        <w:rPr>
          <w:rFonts w:ascii="Arial" w:hAnsi="Arial" w:cs="Arial"/>
        </w:rPr>
      </w:pPr>
      <w:r w:rsidRPr="00841219">
        <w:rPr>
          <w:rFonts w:ascii="Arial" w:hAnsi="Arial" w:cs="Arial"/>
        </w:rPr>
        <w:t xml:space="preserve">Courriel: </w:t>
      </w:r>
      <w:hyperlink r:id="rId5" w:history="1">
        <w:r w:rsidRPr="00841219">
          <w:rPr>
            <w:rStyle w:val="Lienhypertexte"/>
            <w:rFonts w:ascii="Arial" w:hAnsi="Arial" w:cs="Arial"/>
          </w:rPr>
          <w:t>mario.lepage@uqo.ca</w:t>
        </w:r>
      </w:hyperlink>
      <w:r w:rsidRPr="00841219">
        <w:rPr>
          <w:rFonts w:ascii="Arial" w:hAnsi="Arial" w:cs="Arial"/>
        </w:rPr>
        <w:br/>
        <w:t>Téléphone : 819-595-3900, poste 2293</w:t>
      </w:r>
      <w:r w:rsidRPr="00841219">
        <w:rPr>
          <w:rFonts w:ascii="Arial" w:hAnsi="Arial" w:cs="Arial"/>
        </w:rPr>
        <w:br/>
        <w:t>Télécopieur : 819-595-2202</w:t>
      </w:r>
    </w:p>
    <w:p w:rsidR="009611D3" w:rsidRPr="002A5C3A" w:rsidRDefault="009611D3" w:rsidP="009611D3">
      <w:pPr>
        <w:pStyle w:val="Retraitcorpsdetexte3"/>
        <w:spacing w:after="0"/>
        <w:ind w:left="0"/>
        <w:rPr>
          <w:rFonts w:ascii="Arial" w:hAnsi="Arial" w:cs="Arial"/>
        </w:rPr>
      </w:pPr>
    </w:p>
    <w:p w:rsidR="00C33C1C" w:rsidRDefault="00C33C1C" w:rsidP="00C33C1C">
      <w:pPr>
        <w:spacing w:after="0" w:line="240" w:lineRule="auto"/>
        <w:ind w:right="71"/>
        <w:jc w:val="both"/>
        <w:rPr>
          <w:rFonts w:ascii="Arial" w:eastAsia="Arial" w:hAnsi="Arial" w:cs="Arial"/>
          <w:sz w:val="18"/>
          <w:szCs w:val="18"/>
        </w:rPr>
      </w:pPr>
    </w:p>
    <w:p w:rsidR="00C33C1C" w:rsidRDefault="00C33C1C" w:rsidP="00C33C1C">
      <w:pPr>
        <w:spacing w:after="0" w:line="240" w:lineRule="auto"/>
        <w:ind w:right="71"/>
        <w:jc w:val="both"/>
        <w:rPr>
          <w:rFonts w:ascii="Arial" w:eastAsia="Arial" w:hAnsi="Arial" w:cs="Arial"/>
          <w:sz w:val="18"/>
          <w:szCs w:val="18"/>
        </w:rPr>
      </w:pPr>
      <w:r w:rsidRPr="00540022">
        <w:rPr>
          <w:rFonts w:ascii="Arial" w:eastAsia="Arial" w:hAnsi="Arial" w:cs="Arial"/>
          <w:sz w:val="18"/>
          <w:szCs w:val="18"/>
        </w:rPr>
        <w:t xml:space="preserve">Note : </w:t>
      </w:r>
    </w:p>
    <w:p w:rsidR="00C33C1C" w:rsidRDefault="00C33C1C" w:rsidP="00C33C1C">
      <w:pPr>
        <w:spacing w:after="0" w:line="240" w:lineRule="auto"/>
        <w:ind w:right="71"/>
        <w:jc w:val="both"/>
        <w:rPr>
          <w:rFonts w:ascii="Arial" w:eastAsia="Arial" w:hAnsi="Arial" w:cs="Arial"/>
          <w:sz w:val="18"/>
          <w:szCs w:val="18"/>
        </w:rPr>
      </w:pPr>
    </w:p>
    <w:p w:rsidR="00C33C1C" w:rsidRDefault="00C33C1C" w:rsidP="00C33C1C">
      <w:pPr>
        <w:spacing w:after="0" w:line="240" w:lineRule="auto"/>
        <w:ind w:right="71"/>
        <w:jc w:val="both"/>
        <w:rPr>
          <w:rFonts w:ascii="Arial" w:eastAsia="Arial" w:hAnsi="Arial" w:cs="Arial"/>
          <w:sz w:val="18"/>
          <w:szCs w:val="18"/>
        </w:rPr>
      </w:pPr>
      <w:r w:rsidRPr="000853D1">
        <w:rPr>
          <w:rFonts w:ascii="Arial" w:eastAsia="Arial" w:hAnsi="Arial" w:cs="Arial"/>
          <w:sz w:val="18"/>
          <w:szCs w:val="18"/>
        </w:rPr>
        <w:t>Conformément aux exigences relatives à l’immigration au Canada, ce</w:t>
      </w:r>
      <w:r>
        <w:rPr>
          <w:rFonts w:ascii="Arial" w:eastAsia="Arial" w:hAnsi="Arial" w:cs="Arial"/>
          <w:sz w:val="18"/>
          <w:szCs w:val="18"/>
        </w:rPr>
        <w:t>s</w:t>
      </w:r>
      <w:r w:rsidRPr="000853D1">
        <w:rPr>
          <w:rFonts w:ascii="Arial" w:eastAsia="Arial" w:hAnsi="Arial" w:cs="Arial"/>
          <w:sz w:val="18"/>
          <w:szCs w:val="18"/>
        </w:rPr>
        <w:t xml:space="preserve"> poste</w:t>
      </w:r>
      <w:r>
        <w:rPr>
          <w:rFonts w:ascii="Arial" w:eastAsia="Arial" w:hAnsi="Arial" w:cs="Arial"/>
          <w:sz w:val="18"/>
          <w:szCs w:val="18"/>
        </w:rPr>
        <w:t>s sont</w:t>
      </w:r>
      <w:r w:rsidRPr="000853D1">
        <w:rPr>
          <w:rFonts w:ascii="Arial" w:eastAsia="Arial" w:hAnsi="Arial" w:cs="Arial"/>
          <w:sz w:val="18"/>
          <w:szCs w:val="18"/>
        </w:rPr>
        <w:t xml:space="preserve"> offert</w:t>
      </w:r>
      <w:r>
        <w:rPr>
          <w:rFonts w:ascii="Arial" w:eastAsia="Arial" w:hAnsi="Arial" w:cs="Arial"/>
          <w:sz w:val="18"/>
          <w:szCs w:val="18"/>
        </w:rPr>
        <w:t>s</w:t>
      </w:r>
      <w:r w:rsidRPr="000853D1">
        <w:rPr>
          <w:rFonts w:ascii="Arial" w:eastAsia="Arial" w:hAnsi="Arial" w:cs="Arial"/>
          <w:sz w:val="18"/>
          <w:szCs w:val="18"/>
        </w:rPr>
        <w:t xml:space="preserve"> en priorité aux citoyens canadiens et aux résidents permanents.</w:t>
      </w:r>
    </w:p>
    <w:p w:rsidR="00C33C1C" w:rsidRDefault="00C33C1C" w:rsidP="00C33C1C">
      <w:pPr>
        <w:spacing w:after="0" w:line="240" w:lineRule="auto"/>
        <w:ind w:right="71"/>
        <w:jc w:val="both"/>
        <w:rPr>
          <w:rFonts w:ascii="Arial" w:eastAsia="Arial" w:hAnsi="Arial" w:cs="Arial"/>
          <w:sz w:val="18"/>
          <w:szCs w:val="18"/>
        </w:rPr>
      </w:pPr>
    </w:p>
    <w:p w:rsidR="00C33C1C" w:rsidRPr="00540022" w:rsidRDefault="00C33C1C" w:rsidP="00C33C1C">
      <w:pPr>
        <w:spacing w:after="0" w:line="240" w:lineRule="auto"/>
        <w:ind w:right="71"/>
        <w:jc w:val="both"/>
        <w:rPr>
          <w:rFonts w:ascii="Arial" w:eastAsia="Arial" w:hAnsi="Arial" w:cs="Arial"/>
          <w:sz w:val="18"/>
          <w:szCs w:val="18"/>
        </w:rPr>
      </w:pPr>
      <w:r w:rsidRPr="00540022">
        <w:rPr>
          <w:rFonts w:ascii="Arial" w:eastAsia="Arial" w:hAnsi="Arial" w:cs="Arial"/>
          <w:sz w:val="18"/>
          <w:szCs w:val="18"/>
        </w:rPr>
        <w:t>L</w:t>
      </w:r>
      <w:r w:rsidRPr="00540022">
        <w:rPr>
          <w:rFonts w:ascii="Arial" w:eastAsia="Arial" w:hAnsi="Arial" w:cs="Arial"/>
          <w:spacing w:val="1"/>
          <w:sz w:val="18"/>
          <w:szCs w:val="18"/>
        </w:rPr>
        <w:t>’</w:t>
      </w:r>
      <w:r w:rsidRPr="00540022">
        <w:rPr>
          <w:rFonts w:ascii="Arial" w:eastAsia="Arial" w:hAnsi="Arial" w:cs="Arial"/>
          <w:sz w:val="18"/>
          <w:szCs w:val="18"/>
        </w:rPr>
        <w:t>Univer</w:t>
      </w:r>
      <w:r w:rsidRPr="00540022">
        <w:rPr>
          <w:rFonts w:ascii="Arial" w:eastAsia="Arial" w:hAnsi="Arial" w:cs="Arial"/>
          <w:spacing w:val="1"/>
          <w:sz w:val="18"/>
          <w:szCs w:val="18"/>
        </w:rPr>
        <w:t>si</w:t>
      </w:r>
      <w:r w:rsidRPr="00540022">
        <w:rPr>
          <w:rFonts w:ascii="Arial" w:eastAsia="Arial" w:hAnsi="Arial" w:cs="Arial"/>
          <w:sz w:val="18"/>
          <w:szCs w:val="18"/>
        </w:rPr>
        <w:t>té du</w:t>
      </w:r>
      <w:r w:rsidRPr="00540022">
        <w:rPr>
          <w:rFonts w:ascii="Arial" w:eastAsia="Arial" w:hAnsi="Arial" w:cs="Arial"/>
          <w:spacing w:val="1"/>
          <w:sz w:val="18"/>
          <w:szCs w:val="18"/>
        </w:rPr>
        <w:t xml:space="preserve"> </w:t>
      </w:r>
      <w:r w:rsidRPr="00540022">
        <w:rPr>
          <w:rFonts w:ascii="Arial" w:eastAsia="Arial" w:hAnsi="Arial" w:cs="Arial"/>
          <w:sz w:val="18"/>
          <w:szCs w:val="18"/>
        </w:rPr>
        <w:t>Québec</w:t>
      </w:r>
      <w:r w:rsidRPr="00540022">
        <w:rPr>
          <w:rFonts w:ascii="Arial" w:eastAsia="Arial" w:hAnsi="Arial" w:cs="Arial"/>
          <w:spacing w:val="1"/>
          <w:sz w:val="18"/>
          <w:szCs w:val="18"/>
        </w:rPr>
        <w:t xml:space="preserve"> </w:t>
      </w:r>
      <w:r w:rsidRPr="00540022">
        <w:rPr>
          <w:rFonts w:ascii="Arial" w:eastAsia="Arial" w:hAnsi="Arial" w:cs="Arial"/>
          <w:sz w:val="18"/>
          <w:szCs w:val="18"/>
        </w:rPr>
        <w:t>en Outao</w:t>
      </w:r>
      <w:r w:rsidRPr="00540022">
        <w:rPr>
          <w:rFonts w:ascii="Arial" w:eastAsia="Arial" w:hAnsi="Arial" w:cs="Arial"/>
          <w:spacing w:val="1"/>
          <w:sz w:val="18"/>
          <w:szCs w:val="18"/>
        </w:rPr>
        <w:t>u</w:t>
      </w:r>
      <w:r w:rsidRPr="00540022">
        <w:rPr>
          <w:rFonts w:ascii="Arial" w:eastAsia="Arial" w:hAnsi="Arial" w:cs="Arial"/>
          <w:sz w:val="18"/>
          <w:szCs w:val="18"/>
        </w:rPr>
        <w:t>ais s</w:t>
      </w:r>
      <w:r w:rsidRPr="00540022">
        <w:rPr>
          <w:rFonts w:ascii="Arial" w:eastAsia="Arial" w:hAnsi="Arial" w:cs="Arial"/>
          <w:spacing w:val="1"/>
          <w:sz w:val="18"/>
          <w:szCs w:val="18"/>
        </w:rPr>
        <w:t>o</w:t>
      </w:r>
      <w:r w:rsidRPr="00540022">
        <w:rPr>
          <w:rFonts w:ascii="Arial" w:eastAsia="Arial" w:hAnsi="Arial" w:cs="Arial"/>
          <w:sz w:val="18"/>
          <w:szCs w:val="18"/>
        </w:rPr>
        <w:t>u</w:t>
      </w:r>
      <w:r w:rsidRPr="00540022">
        <w:rPr>
          <w:rFonts w:ascii="Arial" w:eastAsia="Arial" w:hAnsi="Arial" w:cs="Arial"/>
          <w:spacing w:val="1"/>
          <w:sz w:val="18"/>
          <w:szCs w:val="18"/>
        </w:rPr>
        <w:t>s</w:t>
      </w:r>
      <w:r w:rsidRPr="00540022">
        <w:rPr>
          <w:rFonts w:ascii="Arial" w:eastAsia="Arial" w:hAnsi="Arial" w:cs="Arial"/>
          <w:sz w:val="18"/>
          <w:szCs w:val="18"/>
        </w:rPr>
        <w:t>crit a</w:t>
      </w:r>
      <w:r w:rsidRPr="00540022">
        <w:rPr>
          <w:rFonts w:ascii="Arial" w:eastAsia="Arial" w:hAnsi="Arial" w:cs="Arial"/>
          <w:spacing w:val="1"/>
          <w:sz w:val="18"/>
          <w:szCs w:val="18"/>
        </w:rPr>
        <w:t>u</w:t>
      </w:r>
      <w:r w:rsidRPr="00540022">
        <w:rPr>
          <w:rFonts w:ascii="Arial" w:eastAsia="Arial" w:hAnsi="Arial" w:cs="Arial"/>
          <w:sz w:val="18"/>
          <w:szCs w:val="18"/>
        </w:rPr>
        <w:t>x prog</w:t>
      </w:r>
      <w:r w:rsidRPr="00540022">
        <w:rPr>
          <w:rFonts w:ascii="Arial" w:eastAsia="Arial" w:hAnsi="Arial" w:cs="Arial"/>
          <w:spacing w:val="1"/>
          <w:sz w:val="18"/>
          <w:szCs w:val="18"/>
        </w:rPr>
        <w:t>ra</w:t>
      </w:r>
      <w:r w:rsidRPr="00540022">
        <w:rPr>
          <w:rFonts w:ascii="Arial" w:eastAsia="Arial" w:hAnsi="Arial" w:cs="Arial"/>
          <w:sz w:val="18"/>
          <w:szCs w:val="18"/>
        </w:rPr>
        <w:t>mmes d’ac</w:t>
      </w:r>
      <w:r w:rsidRPr="00540022">
        <w:rPr>
          <w:rFonts w:ascii="Arial" w:eastAsia="Arial" w:hAnsi="Arial" w:cs="Arial"/>
          <w:spacing w:val="1"/>
          <w:sz w:val="18"/>
          <w:szCs w:val="18"/>
        </w:rPr>
        <w:t>c</w:t>
      </w:r>
      <w:r w:rsidRPr="00540022">
        <w:rPr>
          <w:rFonts w:ascii="Arial" w:eastAsia="Arial" w:hAnsi="Arial" w:cs="Arial"/>
          <w:spacing w:val="-1"/>
          <w:sz w:val="18"/>
          <w:szCs w:val="18"/>
        </w:rPr>
        <w:t>è</w:t>
      </w:r>
      <w:r w:rsidRPr="00540022">
        <w:rPr>
          <w:rFonts w:ascii="Arial" w:eastAsia="Arial" w:hAnsi="Arial" w:cs="Arial"/>
          <w:sz w:val="18"/>
          <w:szCs w:val="18"/>
        </w:rPr>
        <w:t>s</w:t>
      </w:r>
      <w:r w:rsidRPr="00540022">
        <w:rPr>
          <w:rFonts w:ascii="Arial" w:eastAsia="Arial" w:hAnsi="Arial" w:cs="Arial"/>
          <w:spacing w:val="46"/>
          <w:sz w:val="18"/>
          <w:szCs w:val="18"/>
        </w:rPr>
        <w:t xml:space="preserve"> </w:t>
      </w:r>
      <w:r w:rsidRPr="00540022">
        <w:rPr>
          <w:rFonts w:ascii="Arial" w:eastAsia="Arial" w:hAnsi="Arial" w:cs="Arial"/>
          <w:sz w:val="18"/>
          <w:szCs w:val="18"/>
        </w:rPr>
        <w:t>à</w:t>
      </w:r>
      <w:r w:rsidRPr="00540022">
        <w:rPr>
          <w:rFonts w:ascii="Arial" w:eastAsia="Arial" w:hAnsi="Arial" w:cs="Arial"/>
          <w:spacing w:val="46"/>
          <w:sz w:val="18"/>
          <w:szCs w:val="18"/>
        </w:rPr>
        <w:t xml:space="preserve"> </w:t>
      </w:r>
      <w:r w:rsidRPr="00540022">
        <w:rPr>
          <w:rFonts w:ascii="Arial" w:eastAsia="Arial" w:hAnsi="Arial" w:cs="Arial"/>
          <w:spacing w:val="1"/>
          <w:sz w:val="18"/>
          <w:szCs w:val="18"/>
        </w:rPr>
        <w:t>l</w:t>
      </w:r>
      <w:r w:rsidRPr="00540022">
        <w:rPr>
          <w:rFonts w:ascii="Arial" w:eastAsia="Arial" w:hAnsi="Arial" w:cs="Arial"/>
          <w:sz w:val="18"/>
          <w:szCs w:val="18"/>
        </w:rPr>
        <w:t>’</w:t>
      </w:r>
      <w:r w:rsidRPr="00540022">
        <w:rPr>
          <w:rFonts w:ascii="Arial" w:eastAsia="Arial" w:hAnsi="Arial" w:cs="Arial"/>
          <w:spacing w:val="1"/>
          <w:sz w:val="18"/>
          <w:szCs w:val="18"/>
        </w:rPr>
        <w:t>ég</w:t>
      </w:r>
      <w:r w:rsidRPr="00540022">
        <w:rPr>
          <w:rFonts w:ascii="Arial" w:eastAsia="Arial" w:hAnsi="Arial" w:cs="Arial"/>
          <w:spacing w:val="-1"/>
          <w:sz w:val="18"/>
          <w:szCs w:val="18"/>
        </w:rPr>
        <w:t>a</w:t>
      </w:r>
      <w:r w:rsidRPr="00540022">
        <w:rPr>
          <w:rFonts w:ascii="Arial" w:eastAsia="Arial" w:hAnsi="Arial" w:cs="Arial"/>
          <w:sz w:val="18"/>
          <w:szCs w:val="18"/>
        </w:rPr>
        <w:t>lité</w:t>
      </w:r>
      <w:r w:rsidRPr="00540022">
        <w:rPr>
          <w:rFonts w:ascii="Arial" w:eastAsia="Arial" w:hAnsi="Arial" w:cs="Arial"/>
          <w:spacing w:val="47"/>
          <w:sz w:val="18"/>
          <w:szCs w:val="18"/>
        </w:rPr>
        <w:t xml:space="preserve"> </w:t>
      </w:r>
      <w:r w:rsidRPr="00540022">
        <w:rPr>
          <w:rFonts w:ascii="Arial" w:eastAsia="Arial" w:hAnsi="Arial" w:cs="Arial"/>
          <w:sz w:val="18"/>
          <w:szCs w:val="18"/>
        </w:rPr>
        <w:t>en</w:t>
      </w:r>
      <w:r w:rsidRPr="00540022">
        <w:rPr>
          <w:rFonts w:ascii="Arial" w:eastAsia="Arial" w:hAnsi="Arial" w:cs="Arial"/>
          <w:spacing w:val="47"/>
          <w:sz w:val="18"/>
          <w:szCs w:val="18"/>
        </w:rPr>
        <w:t xml:space="preserve"> </w:t>
      </w:r>
      <w:r w:rsidRPr="00540022">
        <w:rPr>
          <w:rFonts w:ascii="Arial" w:eastAsia="Arial" w:hAnsi="Arial" w:cs="Arial"/>
          <w:sz w:val="18"/>
          <w:szCs w:val="18"/>
        </w:rPr>
        <w:t>emp</w:t>
      </w:r>
      <w:r w:rsidRPr="00540022">
        <w:rPr>
          <w:rFonts w:ascii="Arial" w:eastAsia="Arial" w:hAnsi="Arial" w:cs="Arial"/>
          <w:spacing w:val="1"/>
          <w:sz w:val="18"/>
          <w:szCs w:val="18"/>
        </w:rPr>
        <w:t>lo</w:t>
      </w:r>
      <w:r w:rsidRPr="00540022">
        <w:rPr>
          <w:rFonts w:ascii="Arial" w:eastAsia="Arial" w:hAnsi="Arial" w:cs="Arial"/>
          <w:sz w:val="18"/>
          <w:szCs w:val="18"/>
        </w:rPr>
        <w:t>i</w:t>
      </w:r>
      <w:r w:rsidRPr="00540022">
        <w:rPr>
          <w:rFonts w:ascii="Arial" w:eastAsia="Arial" w:hAnsi="Arial" w:cs="Arial"/>
          <w:spacing w:val="46"/>
          <w:sz w:val="18"/>
          <w:szCs w:val="18"/>
        </w:rPr>
        <w:t xml:space="preserve"> </w:t>
      </w:r>
      <w:r w:rsidRPr="00540022">
        <w:rPr>
          <w:rFonts w:ascii="Arial" w:eastAsia="Arial" w:hAnsi="Arial" w:cs="Arial"/>
          <w:sz w:val="18"/>
          <w:szCs w:val="18"/>
        </w:rPr>
        <w:t>et</w:t>
      </w:r>
      <w:r w:rsidRPr="00540022">
        <w:rPr>
          <w:rFonts w:ascii="Arial" w:eastAsia="Arial" w:hAnsi="Arial" w:cs="Arial"/>
          <w:spacing w:val="46"/>
          <w:sz w:val="18"/>
          <w:szCs w:val="18"/>
        </w:rPr>
        <w:t xml:space="preserve"> </w:t>
      </w:r>
      <w:r w:rsidRPr="00540022">
        <w:rPr>
          <w:rFonts w:ascii="Arial" w:eastAsia="Arial" w:hAnsi="Arial" w:cs="Arial"/>
          <w:sz w:val="18"/>
          <w:szCs w:val="18"/>
        </w:rPr>
        <w:t>d</w:t>
      </w:r>
      <w:r w:rsidRPr="00540022">
        <w:rPr>
          <w:rFonts w:ascii="Arial" w:eastAsia="Arial" w:hAnsi="Arial" w:cs="Arial"/>
          <w:spacing w:val="1"/>
          <w:sz w:val="18"/>
          <w:szCs w:val="18"/>
        </w:rPr>
        <w:t>’</w:t>
      </w:r>
      <w:r w:rsidRPr="00540022">
        <w:rPr>
          <w:rFonts w:ascii="Arial" w:eastAsia="Arial" w:hAnsi="Arial" w:cs="Arial"/>
          <w:sz w:val="18"/>
          <w:szCs w:val="18"/>
        </w:rPr>
        <w:t>é</w:t>
      </w:r>
      <w:r w:rsidRPr="00540022">
        <w:rPr>
          <w:rFonts w:ascii="Arial" w:eastAsia="Arial" w:hAnsi="Arial" w:cs="Arial"/>
          <w:spacing w:val="1"/>
          <w:sz w:val="18"/>
          <w:szCs w:val="18"/>
        </w:rPr>
        <w:t>q</w:t>
      </w:r>
      <w:r w:rsidRPr="00540022">
        <w:rPr>
          <w:rFonts w:ascii="Arial" w:eastAsia="Arial" w:hAnsi="Arial" w:cs="Arial"/>
          <w:sz w:val="18"/>
          <w:szCs w:val="18"/>
        </w:rPr>
        <w:t>uité</w:t>
      </w:r>
      <w:r w:rsidRPr="00540022">
        <w:rPr>
          <w:rFonts w:ascii="Arial" w:eastAsia="Arial" w:hAnsi="Arial" w:cs="Arial"/>
          <w:spacing w:val="46"/>
          <w:sz w:val="18"/>
          <w:szCs w:val="18"/>
        </w:rPr>
        <w:t xml:space="preserve"> </w:t>
      </w:r>
      <w:r w:rsidRPr="00540022">
        <w:rPr>
          <w:rFonts w:ascii="Arial" w:eastAsia="Arial" w:hAnsi="Arial" w:cs="Arial"/>
          <w:spacing w:val="1"/>
          <w:sz w:val="18"/>
          <w:szCs w:val="18"/>
        </w:rPr>
        <w:t>e</w:t>
      </w:r>
      <w:r w:rsidRPr="00540022">
        <w:rPr>
          <w:rFonts w:ascii="Arial" w:eastAsia="Arial" w:hAnsi="Arial" w:cs="Arial"/>
          <w:sz w:val="18"/>
          <w:szCs w:val="18"/>
        </w:rPr>
        <w:t>n</w:t>
      </w:r>
      <w:r w:rsidRPr="00540022">
        <w:rPr>
          <w:rFonts w:ascii="Arial" w:eastAsia="Arial" w:hAnsi="Arial" w:cs="Arial"/>
          <w:spacing w:val="45"/>
          <w:sz w:val="18"/>
          <w:szCs w:val="18"/>
        </w:rPr>
        <w:t xml:space="preserve"> </w:t>
      </w:r>
      <w:r w:rsidRPr="00540022">
        <w:rPr>
          <w:rFonts w:ascii="Arial" w:eastAsia="Arial" w:hAnsi="Arial" w:cs="Arial"/>
          <w:sz w:val="18"/>
          <w:szCs w:val="18"/>
        </w:rPr>
        <w:t>matiè</w:t>
      </w:r>
      <w:r w:rsidRPr="00540022">
        <w:rPr>
          <w:rFonts w:ascii="Arial" w:eastAsia="Arial" w:hAnsi="Arial" w:cs="Arial"/>
          <w:spacing w:val="1"/>
          <w:sz w:val="18"/>
          <w:szCs w:val="18"/>
        </w:rPr>
        <w:t>r</w:t>
      </w:r>
      <w:r w:rsidRPr="00540022">
        <w:rPr>
          <w:rFonts w:ascii="Arial" w:eastAsia="Arial" w:hAnsi="Arial" w:cs="Arial"/>
          <w:sz w:val="18"/>
          <w:szCs w:val="18"/>
        </w:rPr>
        <w:t>e</w:t>
      </w:r>
      <w:r w:rsidRPr="00540022">
        <w:rPr>
          <w:rFonts w:ascii="Arial" w:eastAsia="Arial" w:hAnsi="Arial" w:cs="Arial"/>
          <w:spacing w:val="46"/>
          <w:sz w:val="18"/>
          <w:szCs w:val="18"/>
        </w:rPr>
        <w:t xml:space="preserve"> </w:t>
      </w:r>
      <w:r w:rsidRPr="00540022">
        <w:rPr>
          <w:rFonts w:ascii="Arial" w:eastAsia="Arial" w:hAnsi="Arial" w:cs="Arial"/>
          <w:sz w:val="18"/>
          <w:szCs w:val="18"/>
        </w:rPr>
        <w:t>d</w:t>
      </w:r>
      <w:r w:rsidRPr="00540022">
        <w:rPr>
          <w:rFonts w:ascii="Arial" w:eastAsia="Arial" w:hAnsi="Arial" w:cs="Arial"/>
          <w:spacing w:val="1"/>
          <w:sz w:val="18"/>
          <w:szCs w:val="18"/>
        </w:rPr>
        <w:t>’e</w:t>
      </w:r>
      <w:r w:rsidRPr="00540022">
        <w:rPr>
          <w:rFonts w:ascii="Arial" w:eastAsia="Arial" w:hAnsi="Arial" w:cs="Arial"/>
          <w:sz w:val="18"/>
          <w:szCs w:val="18"/>
        </w:rPr>
        <w:t>mploi,</w:t>
      </w:r>
      <w:r w:rsidRPr="00540022">
        <w:rPr>
          <w:rFonts w:ascii="Arial" w:eastAsia="Arial" w:hAnsi="Arial" w:cs="Arial"/>
          <w:spacing w:val="47"/>
          <w:sz w:val="18"/>
          <w:szCs w:val="18"/>
        </w:rPr>
        <w:t xml:space="preserve"> </w:t>
      </w:r>
      <w:r w:rsidRPr="00540022">
        <w:rPr>
          <w:rFonts w:ascii="Arial" w:eastAsia="Arial" w:hAnsi="Arial" w:cs="Arial"/>
          <w:sz w:val="18"/>
          <w:szCs w:val="18"/>
        </w:rPr>
        <w:t>et</w:t>
      </w:r>
      <w:r w:rsidRPr="00540022">
        <w:rPr>
          <w:rFonts w:ascii="Arial" w:eastAsia="Arial" w:hAnsi="Arial" w:cs="Arial"/>
          <w:spacing w:val="46"/>
          <w:sz w:val="18"/>
          <w:szCs w:val="18"/>
        </w:rPr>
        <w:t xml:space="preserve"> </w:t>
      </w:r>
      <w:r w:rsidRPr="00540022">
        <w:rPr>
          <w:rFonts w:ascii="Arial" w:eastAsia="Arial" w:hAnsi="Arial" w:cs="Arial"/>
          <w:sz w:val="18"/>
          <w:szCs w:val="18"/>
        </w:rPr>
        <w:t>invi</w:t>
      </w:r>
      <w:r w:rsidRPr="00540022">
        <w:rPr>
          <w:rFonts w:ascii="Arial" w:eastAsia="Arial" w:hAnsi="Arial" w:cs="Arial"/>
          <w:spacing w:val="2"/>
          <w:sz w:val="18"/>
          <w:szCs w:val="18"/>
        </w:rPr>
        <w:t>t</w:t>
      </w:r>
      <w:r w:rsidRPr="00540022">
        <w:rPr>
          <w:rFonts w:ascii="Arial" w:eastAsia="Arial" w:hAnsi="Arial" w:cs="Arial"/>
          <w:sz w:val="18"/>
          <w:szCs w:val="18"/>
        </w:rPr>
        <w:t>e</w:t>
      </w:r>
      <w:r w:rsidRPr="00540022">
        <w:rPr>
          <w:rFonts w:ascii="Arial" w:eastAsia="Arial" w:hAnsi="Arial" w:cs="Arial"/>
          <w:spacing w:val="45"/>
          <w:sz w:val="18"/>
          <w:szCs w:val="18"/>
        </w:rPr>
        <w:t xml:space="preserve"> </w:t>
      </w:r>
      <w:r w:rsidRPr="00540022">
        <w:rPr>
          <w:rFonts w:ascii="Arial" w:eastAsia="Arial" w:hAnsi="Arial" w:cs="Arial"/>
          <w:sz w:val="18"/>
          <w:szCs w:val="18"/>
        </w:rPr>
        <w:t>les</w:t>
      </w:r>
      <w:r w:rsidRPr="00540022">
        <w:rPr>
          <w:rFonts w:ascii="Arial" w:eastAsia="Arial" w:hAnsi="Arial" w:cs="Arial"/>
          <w:spacing w:val="46"/>
          <w:sz w:val="18"/>
          <w:szCs w:val="18"/>
        </w:rPr>
        <w:t xml:space="preserve"> </w:t>
      </w:r>
      <w:r w:rsidRPr="00540022">
        <w:rPr>
          <w:rFonts w:ascii="Arial" w:eastAsia="Arial" w:hAnsi="Arial" w:cs="Arial"/>
          <w:sz w:val="18"/>
          <w:szCs w:val="18"/>
        </w:rPr>
        <w:t>fem</w:t>
      </w:r>
      <w:r w:rsidRPr="00540022">
        <w:rPr>
          <w:rFonts w:ascii="Arial" w:eastAsia="Arial" w:hAnsi="Arial" w:cs="Arial"/>
          <w:spacing w:val="1"/>
          <w:sz w:val="18"/>
          <w:szCs w:val="18"/>
        </w:rPr>
        <w:t>m</w:t>
      </w:r>
      <w:r w:rsidRPr="00540022">
        <w:rPr>
          <w:rFonts w:ascii="Arial" w:eastAsia="Arial" w:hAnsi="Arial" w:cs="Arial"/>
          <w:sz w:val="18"/>
          <w:szCs w:val="18"/>
        </w:rPr>
        <w:t>es,</w:t>
      </w:r>
      <w:r w:rsidRPr="00540022">
        <w:rPr>
          <w:rFonts w:ascii="Arial" w:eastAsia="Arial" w:hAnsi="Arial" w:cs="Arial"/>
          <w:spacing w:val="46"/>
          <w:sz w:val="18"/>
          <w:szCs w:val="18"/>
        </w:rPr>
        <w:t xml:space="preserve"> </w:t>
      </w:r>
      <w:r w:rsidRPr="00540022">
        <w:rPr>
          <w:rFonts w:ascii="Arial" w:eastAsia="Arial" w:hAnsi="Arial" w:cs="Arial"/>
          <w:sz w:val="18"/>
          <w:szCs w:val="18"/>
        </w:rPr>
        <w:t>les</w:t>
      </w:r>
      <w:r w:rsidRPr="00540022">
        <w:rPr>
          <w:rFonts w:ascii="Arial" w:eastAsia="Arial" w:hAnsi="Arial" w:cs="Arial"/>
          <w:spacing w:val="46"/>
          <w:sz w:val="18"/>
          <w:szCs w:val="18"/>
        </w:rPr>
        <w:t xml:space="preserve"> </w:t>
      </w:r>
      <w:r w:rsidRPr="00540022">
        <w:rPr>
          <w:rFonts w:ascii="Arial" w:eastAsia="Arial" w:hAnsi="Arial" w:cs="Arial"/>
          <w:sz w:val="18"/>
          <w:szCs w:val="18"/>
        </w:rPr>
        <w:t>me</w:t>
      </w:r>
      <w:r w:rsidRPr="00540022">
        <w:rPr>
          <w:rFonts w:ascii="Arial" w:eastAsia="Arial" w:hAnsi="Arial" w:cs="Arial"/>
          <w:spacing w:val="1"/>
          <w:sz w:val="18"/>
          <w:szCs w:val="18"/>
        </w:rPr>
        <w:t>m</w:t>
      </w:r>
      <w:r w:rsidRPr="00540022">
        <w:rPr>
          <w:rFonts w:ascii="Arial" w:eastAsia="Arial" w:hAnsi="Arial" w:cs="Arial"/>
          <w:spacing w:val="-1"/>
          <w:sz w:val="18"/>
          <w:szCs w:val="18"/>
        </w:rPr>
        <w:t>b</w:t>
      </w:r>
      <w:r w:rsidRPr="00540022">
        <w:rPr>
          <w:rFonts w:ascii="Arial" w:eastAsia="Arial" w:hAnsi="Arial" w:cs="Arial"/>
          <w:sz w:val="18"/>
          <w:szCs w:val="18"/>
        </w:rPr>
        <w:t>res</w:t>
      </w:r>
      <w:r w:rsidRPr="00540022">
        <w:rPr>
          <w:rFonts w:ascii="Arial" w:eastAsia="Arial" w:hAnsi="Arial" w:cs="Arial"/>
          <w:spacing w:val="47"/>
          <w:sz w:val="18"/>
          <w:szCs w:val="18"/>
        </w:rPr>
        <w:t xml:space="preserve"> </w:t>
      </w:r>
      <w:r w:rsidRPr="00540022">
        <w:rPr>
          <w:rFonts w:ascii="Arial" w:eastAsia="Arial" w:hAnsi="Arial" w:cs="Arial"/>
          <w:sz w:val="18"/>
          <w:szCs w:val="18"/>
        </w:rPr>
        <w:t>des minorités</w:t>
      </w:r>
      <w:r w:rsidRPr="00540022">
        <w:rPr>
          <w:rFonts w:ascii="Arial" w:eastAsia="Arial" w:hAnsi="Arial" w:cs="Arial"/>
          <w:spacing w:val="2"/>
          <w:sz w:val="18"/>
          <w:szCs w:val="18"/>
        </w:rPr>
        <w:t xml:space="preserve"> </w:t>
      </w:r>
      <w:r w:rsidRPr="00540022">
        <w:rPr>
          <w:rFonts w:ascii="Arial" w:eastAsia="Arial" w:hAnsi="Arial" w:cs="Arial"/>
          <w:sz w:val="18"/>
          <w:szCs w:val="18"/>
        </w:rPr>
        <w:t>vis</w:t>
      </w:r>
      <w:r w:rsidRPr="00540022">
        <w:rPr>
          <w:rFonts w:ascii="Arial" w:eastAsia="Arial" w:hAnsi="Arial" w:cs="Arial"/>
          <w:spacing w:val="1"/>
          <w:sz w:val="18"/>
          <w:szCs w:val="18"/>
        </w:rPr>
        <w:t>i</w:t>
      </w:r>
      <w:r w:rsidRPr="00540022">
        <w:rPr>
          <w:rFonts w:ascii="Arial" w:eastAsia="Arial" w:hAnsi="Arial" w:cs="Arial"/>
          <w:sz w:val="18"/>
          <w:szCs w:val="18"/>
        </w:rPr>
        <w:t>b</w:t>
      </w:r>
      <w:r w:rsidRPr="00540022">
        <w:rPr>
          <w:rFonts w:ascii="Arial" w:eastAsia="Arial" w:hAnsi="Arial" w:cs="Arial"/>
          <w:spacing w:val="1"/>
          <w:sz w:val="18"/>
          <w:szCs w:val="18"/>
        </w:rPr>
        <w:t>l</w:t>
      </w:r>
      <w:r w:rsidRPr="00540022">
        <w:rPr>
          <w:rFonts w:ascii="Arial" w:eastAsia="Arial" w:hAnsi="Arial" w:cs="Arial"/>
          <w:sz w:val="18"/>
          <w:szCs w:val="18"/>
        </w:rPr>
        <w:t>es, des</w:t>
      </w:r>
      <w:r w:rsidRPr="00540022">
        <w:rPr>
          <w:rFonts w:ascii="Arial" w:eastAsia="Arial" w:hAnsi="Arial" w:cs="Arial"/>
          <w:spacing w:val="2"/>
          <w:sz w:val="18"/>
          <w:szCs w:val="18"/>
        </w:rPr>
        <w:t xml:space="preserve"> </w:t>
      </w:r>
      <w:r w:rsidRPr="00540022">
        <w:rPr>
          <w:rFonts w:ascii="Arial" w:eastAsia="Arial" w:hAnsi="Arial" w:cs="Arial"/>
          <w:sz w:val="18"/>
          <w:szCs w:val="18"/>
        </w:rPr>
        <w:t>mi</w:t>
      </w:r>
      <w:r w:rsidRPr="00540022">
        <w:rPr>
          <w:rFonts w:ascii="Arial" w:eastAsia="Arial" w:hAnsi="Arial" w:cs="Arial"/>
          <w:spacing w:val="1"/>
          <w:sz w:val="18"/>
          <w:szCs w:val="18"/>
        </w:rPr>
        <w:t>n</w:t>
      </w:r>
      <w:r w:rsidRPr="00540022">
        <w:rPr>
          <w:rFonts w:ascii="Arial" w:eastAsia="Arial" w:hAnsi="Arial" w:cs="Arial"/>
          <w:spacing w:val="-1"/>
          <w:sz w:val="18"/>
          <w:szCs w:val="18"/>
        </w:rPr>
        <w:t>o</w:t>
      </w:r>
      <w:r w:rsidRPr="00540022">
        <w:rPr>
          <w:rFonts w:ascii="Arial" w:eastAsia="Arial" w:hAnsi="Arial" w:cs="Arial"/>
          <w:sz w:val="18"/>
          <w:szCs w:val="18"/>
        </w:rPr>
        <w:t>ri</w:t>
      </w:r>
      <w:r w:rsidRPr="00540022">
        <w:rPr>
          <w:rFonts w:ascii="Arial" w:eastAsia="Arial" w:hAnsi="Arial" w:cs="Arial"/>
          <w:spacing w:val="2"/>
          <w:sz w:val="18"/>
          <w:szCs w:val="18"/>
        </w:rPr>
        <w:t>t</w:t>
      </w:r>
      <w:r w:rsidRPr="00540022">
        <w:rPr>
          <w:rFonts w:ascii="Arial" w:eastAsia="Arial" w:hAnsi="Arial" w:cs="Arial"/>
          <w:spacing w:val="-1"/>
          <w:sz w:val="18"/>
          <w:szCs w:val="18"/>
        </w:rPr>
        <w:t>é</w:t>
      </w:r>
      <w:r w:rsidRPr="00540022">
        <w:rPr>
          <w:rFonts w:ascii="Arial" w:eastAsia="Arial" w:hAnsi="Arial" w:cs="Arial"/>
          <w:sz w:val="18"/>
          <w:szCs w:val="18"/>
        </w:rPr>
        <w:t>s et</w:t>
      </w:r>
      <w:r w:rsidRPr="00540022">
        <w:rPr>
          <w:rFonts w:ascii="Arial" w:eastAsia="Arial" w:hAnsi="Arial" w:cs="Arial"/>
          <w:spacing w:val="1"/>
          <w:sz w:val="18"/>
          <w:szCs w:val="18"/>
        </w:rPr>
        <w:t>h</w:t>
      </w:r>
      <w:r w:rsidRPr="00540022">
        <w:rPr>
          <w:rFonts w:ascii="Arial" w:eastAsia="Arial" w:hAnsi="Arial" w:cs="Arial"/>
          <w:spacing w:val="-1"/>
          <w:sz w:val="18"/>
          <w:szCs w:val="18"/>
        </w:rPr>
        <w:t>n</w:t>
      </w:r>
      <w:r w:rsidRPr="00540022">
        <w:rPr>
          <w:rFonts w:ascii="Arial" w:eastAsia="Arial" w:hAnsi="Arial" w:cs="Arial"/>
          <w:sz w:val="18"/>
          <w:szCs w:val="18"/>
        </w:rPr>
        <w:t>i</w:t>
      </w:r>
      <w:r w:rsidRPr="00540022">
        <w:rPr>
          <w:rFonts w:ascii="Arial" w:eastAsia="Arial" w:hAnsi="Arial" w:cs="Arial"/>
          <w:spacing w:val="1"/>
          <w:sz w:val="18"/>
          <w:szCs w:val="18"/>
        </w:rPr>
        <w:t>q</w:t>
      </w:r>
      <w:r w:rsidRPr="00540022">
        <w:rPr>
          <w:rFonts w:ascii="Arial" w:eastAsia="Arial" w:hAnsi="Arial" w:cs="Arial"/>
          <w:sz w:val="18"/>
          <w:szCs w:val="18"/>
        </w:rPr>
        <w:t>ues,</w:t>
      </w:r>
      <w:r w:rsidRPr="00540022">
        <w:rPr>
          <w:rFonts w:ascii="Arial" w:eastAsia="Arial" w:hAnsi="Arial" w:cs="Arial"/>
          <w:spacing w:val="1"/>
          <w:sz w:val="18"/>
          <w:szCs w:val="18"/>
        </w:rPr>
        <w:t xml:space="preserve"> l</w:t>
      </w:r>
      <w:r w:rsidRPr="00540022">
        <w:rPr>
          <w:rFonts w:ascii="Arial" w:eastAsia="Arial" w:hAnsi="Arial" w:cs="Arial"/>
          <w:spacing w:val="-1"/>
          <w:sz w:val="18"/>
          <w:szCs w:val="18"/>
        </w:rPr>
        <w:t>e</w:t>
      </w:r>
      <w:r w:rsidRPr="00540022">
        <w:rPr>
          <w:rFonts w:ascii="Arial" w:eastAsia="Arial" w:hAnsi="Arial" w:cs="Arial"/>
          <w:sz w:val="18"/>
          <w:szCs w:val="18"/>
        </w:rPr>
        <w:t xml:space="preserve">s </w:t>
      </w:r>
      <w:r w:rsidRPr="00540022">
        <w:rPr>
          <w:rFonts w:ascii="Arial" w:eastAsia="Arial" w:hAnsi="Arial" w:cs="Arial"/>
          <w:spacing w:val="1"/>
          <w:sz w:val="18"/>
          <w:szCs w:val="18"/>
        </w:rPr>
        <w:t>a</w:t>
      </w:r>
      <w:r w:rsidRPr="00540022">
        <w:rPr>
          <w:rFonts w:ascii="Arial" w:eastAsia="Arial" w:hAnsi="Arial" w:cs="Arial"/>
          <w:spacing w:val="-1"/>
          <w:sz w:val="18"/>
          <w:szCs w:val="18"/>
        </w:rPr>
        <w:t>u</w:t>
      </w:r>
      <w:r w:rsidRPr="00540022">
        <w:rPr>
          <w:rFonts w:ascii="Arial" w:eastAsia="Arial" w:hAnsi="Arial" w:cs="Arial"/>
          <w:sz w:val="18"/>
          <w:szCs w:val="18"/>
        </w:rPr>
        <w:t>tocht</w:t>
      </w:r>
      <w:r w:rsidRPr="00540022">
        <w:rPr>
          <w:rFonts w:ascii="Arial" w:eastAsia="Arial" w:hAnsi="Arial" w:cs="Arial"/>
          <w:spacing w:val="1"/>
          <w:sz w:val="18"/>
          <w:szCs w:val="18"/>
        </w:rPr>
        <w:t>o</w:t>
      </w:r>
      <w:r w:rsidRPr="00540022">
        <w:rPr>
          <w:rFonts w:ascii="Arial" w:eastAsia="Arial" w:hAnsi="Arial" w:cs="Arial"/>
          <w:sz w:val="18"/>
          <w:szCs w:val="18"/>
        </w:rPr>
        <w:t>n</w:t>
      </w:r>
      <w:r w:rsidRPr="00540022">
        <w:rPr>
          <w:rFonts w:ascii="Arial" w:eastAsia="Arial" w:hAnsi="Arial" w:cs="Arial"/>
          <w:spacing w:val="1"/>
          <w:sz w:val="18"/>
          <w:szCs w:val="18"/>
        </w:rPr>
        <w:t>e</w:t>
      </w:r>
      <w:r w:rsidRPr="00540022">
        <w:rPr>
          <w:rFonts w:ascii="Arial" w:eastAsia="Arial" w:hAnsi="Arial" w:cs="Arial"/>
          <w:sz w:val="18"/>
          <w:szCs w:val="18"/>
        </w:rPr>
        <w:t>s et les</w:t>
      </w:r>
      <w:r w:rsidRPr="00540022">
        <w:rPr>
          <w:rFonts w:ascii="Arial" w:eastAsia="Arial" w:hAnsi="Arial" w:cs="Arial"/>
          <w:spacing w:val="2"/>
          <w:sz w:val="18"/>
          <w:szCs w:val="18"/>
        </w:rPr>
        <w:t xml:space="preserve"> </w:t>
      </w:r>
      <w:r w:rsidRPr="00540022">
        <w:rPr>
          <w:rFonts w:ascii="Arial" w:eastAsia="Arial" w:hAnsi="Arial" w:cs="Arial"/>
          <w:spacing w:val="1"/>
          <w:sz w:val="18"/>
          <w:szCs w:val="18"/>
        </w:rPr>
        <w:t>p</w:t>
      </w:r>
      <w:r w:rsidRPr="00540022">
        <w:rPr>
          <w:rFonts w:ascii="Arial" w:eastAsia="Arial" w:hAnsi="Arial" w:cs="Arial"/>
          <w:spacing w:val="-1"/>
          <w:sz w:val="18"/>
          <w:szCs w:val="18"/>
        </w:rPr>
        <w:t>e</w:t>
      </w:r>
      <w:r w:rsidRPr="00540022">
        <w:rPr>
          <w:rFonts w:ascii="Arial" w:eastAsia="Arial" w:hAnsi="Arial" w:cs="Arial"/>
          <w:sz w:val="18"/>
          <w:szCs w:val="18"/>
        </w:rPr>
        <w:t>rso</w:t>
      </w:r>
      <w:r w:rsidRPr="00540022">
        <w:rPr>
          <w:rFonts w:ascii="Arial" w:eastAsia="Arial" w:hAnsi="Arial" w:cs="Arial"/>
          <w:spacing w:val="1"/>
          <w:sz w:val="18"/>
          <w:szCs w:val="18"/>
        </w:rPr>
        <w:t>n</w:t>
      </w:r>
      <w:r w:rsidRPr="00540022">
        <w:rPr>
          <w:rFonts w:ascii="Arial" w:eastAsia="Arial" w:hAnsi="Arial" w:cs="Arial"/>
          <w:sz w:val="18"/>
          <w:szCs w:val="18"/>
        </w:rPr>
        <w:t>nes</w:t>
      </w:r>
      <w:r w:rsidRPr="00540022">
        <w:rPr>
          <w:rFonts w:ascii="Arial" w:eastAsia="Arial" w:hAnsi="Arial" w:cs="Arial"/>
          <w:spacing w:val="1"/>
          <w:sz w:val="18"/>
          <w:szCs w:val="18"/>
        </w:rPr>
        <w:t xml:space="preserve"> </w:t>
      </w:r>
      <w:r w:rsidRPr="00540022">
        <w:rPr>
          <w:rFonts w:ascii="Arial" w:eastAsia="Arial" w:hAnsi="Arial" w:cs="Arial"/>
          <w:sz w:val="18"/>
          <w:szCs w:val="18"/>
        </w:rPr>
        <w:t>ha</w:t>
      </w:r>
      <w:r w:rsidRPr="00540022">
        <w:rPr>
          <w:rFonts w:ascii="Arial" w:eastAsia="Arial" w:hAnsi="Arial" w:cs="Arial"/>
          <w:spacing w:val="1"/>
          <w:sz w:val="18"/>
          <w:szCs w:val="18"/>
        </w:rPr>
        <w:t>n</w:t>
      </w:r>
      <w:r w:rsidRPr="00540022">
        <w:rPr>
          <w:rFonts w:ascii="Arial" w:eastAsia="Arial" w:hAnsi="Arial" w:cs="Arial"/>
          <w:sz w:val="18"/>
          <w:szCs w:val="18"/>
        </w:rPr>
        <w:t>di</w:t>
      </w:r>
      <w:r w:rsidRPr="00540022">
        <w:rPr>
          <w:rFonts w:ascii="Arial" w:eastAsia="Arial" w:hAnsi="Arial" w:cs="Arial"/>
          <w:spacing w:val="1"/>
          <w:sz w:val="18"/>
          <w:szCs w:val="18"/>
        </w:rPr>
        <w:t>c</w:t>
      </w:r>
      <w:r w:rsidRPr="00540022">
        <w:rPr>
          <w:rFonts w:ascii="Arial" w:eastAsia="Arial" w:hAnsi="Arial" w:cs="Arial"/>
          <w:sz w:val="18"/>
          <w:szCs w:val="18"/>
        </w:rPr>
        <w:t>ap</w:t>
      </w:r>
      <w:r w:rsidRPr="00540022">
        <w:rPr>
          <w:rFonts w:ascii="Arial" w:eastAsia="Arial" w:hAnsi="Arial" w:cs="Arial"/>
          <w:spacing w:val="1"/>
          <w:sz w:val="18"/>
          <w:szCs w:val="18"/>
        </w:rPr>
        <w:t>é</w:t>
      </w:r>
      <w:r w:rsidRPr="00540022">
        <w:rPr>
          <w:rFonts w:ascii="Arial" w:eastAsia="Arial" w:hAnsi="Arial" w:cs="Arial"/>
          <w:sz w:val="18"/>
          <w:szCs w:val="18"/>
        </w:rPr>
        <w:t>es à</w:t>
      </w:r>
      <w:r w:rsidRPr="00540022">
        <w:rPr>
          <w:rFonts w:ascii="Arial" w:eastAsia="Arial" w:hAnsi="Arial" w:cs="Arial"/>
          <w:spacing w:val="1"/>
          <w:sz w:val="18"/>
          <w:szCs w:val="18"/>
        </w:rPr>
        <w:t xml:space="preserve"> </w:t>
      </w:r>
      <w:r w:rsidRPr="00540022">
        <w:rPr>
          <w:rFonts w:ascii="Arial" w:eastAsia="Arial" w:hAnsi="Arial" w:cs="Arial"/>
          <w:sz w:val="18"/>
          <w:szCs w:val="18"/>
        </w:rPr>
        <w:t>pré</w:t>
      </w:r>
      <w:r w:rsidRPr="00540022">
        <w:rPr>
          <w:rFonts w:ascii="Arial" w:eastAsia="Arial" w:hAnsi="Arial" w:cs="Arial"/>
          <w:spacing w:val="1"/>
          <w:sz w:val="18"/>
          <w:szCs w:val="18"/>
        </w:rPr>
        <w:t>s</w:t>
      </w:r>
      <w:r w:rsidRPr="00540022">
        <w:rPr>
          <w:rFonts w:ascii="Arial" w:eastAsia="Arial" w:hAnsi="Arial" w:cs="Arial"/>
          <w:sz w:val="18"/>
          <w:szCs w:val="18"/>
        </w:rPr>
        <w:t>enter</w:t>
      </w:r>
      <w:r w:rsidRPr="00540022">
        <w:rPr>
          <w:rFonts w:ascii="Arial" w:eastAsia="Arial" w:hAnsi="Arial" w:cs="Arial"/>
          <w:spacing w:val="2"/>
          <w:sz w:val="18"/>
          <w:szCs w:val="18"/>
        </w:rPr>
        <w:t xml:space="preserve"> </w:t>
      </w:r>
      <w:r w:rsidRPr="00540022">
        <w:rPr>
          <w:rFonts w:ascii="Arial" w:eastAsia="Arial" w:hAnsi="Arial" w:cs="Arial"/>
          <w:sz w:val="18"/>
          <w:szCs w:val="18"/>
        </w:rPr>
        <w:t>le</w:t>
      </w:r>
      <w:r w:rsidRPr="00540022">
        <w:rPr>
          <w:rFonts w:ascii="Arial" w:eastAsia="Arial" w:hAnsi="Arial" w:cs="Arial"/>
          <w:spacing w:val="1"/>
          <w:sz w:val="18"/>
          <w:szCs w:val="18"/>
        </w:rPr>
        <w:t>u</w:t>
      </w:r>
      <w:r w:rsidRPr="00540022">
        <w:rPr>
          <w:rFonts w:ascii="Arial" w:eastAsia="Arial" w:hAnsi="Arial" w:cs="Arial"/>
          <w:sz w:val="18"/>
          <w:szCs w:val="18"/>
        </w:rPr>
        <w:t>r can</w:t>
      </w:r>
      <w:r w:rsidRPr="00540022">
        <w:rPr>
          <w:rFonts w:ascii="Arial" w:eastAsia="Arial" w:hAnsi="Arial" w:cs="Arial"/>
          <w:spacing w:val="1"/>
          <w:sz w:val="18"/>
          <w:szCs w:val="18"/>
        </w:rPr>
        <w:t>d</w:t>
      </w:r>
      <w:r w:rsidRPr="00540022">
        <w:rPr>
          <w:rFonts w:ascii="Arial" w:eastAsia="Arial" w:hAnsi="Arial" w:cs="Arial"/>
          <w:sz w:val="18"/>
          <w:szCs w:val="18"/>
        </w:rPr>
        <w:t>ida</w:t>
      </w:r>
      <w:r w:rsidRPr="00540022">
        <w:rPr>
          <w:rFonts w:ascii="Arial" w:eastAsia="Arial" w:hAnsi="Arial" w:cs="Arial"/>
          <w:spacing w:val="2"/>
          <w:sz w:val="18"/>
          <w:szCs w:val="18"/>
        </w:rPr>
        <w:t>t</w:t>
      </w:r>
      <w:r w:rsidRPr="00540022">
        <w:rPr>
          <w:rFonts w:ascii="Arial" w:eastAsia="Arial" w:hAnsi="Arial" w:cs="Arial"/>
          <w:sz w:val="18"/>
          <w:szCs w:val="18"/>
        </w:rPr>
        <w:t>ure.</w:t>
      </w:r>
    </w:p>
    <w:p w:rsidR="00D264E5" w:rsidRDefault="00D264E5"/>
    <w:sectPr w:rsidR="00D264E5" w:rsidSect="00841219">
      <w:pgSz w:w="12240" w:h="20160" w:code="5"/>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D3"/>
    <w:rsid w:val="00122F45"/>
    <w:rsid w:val="001F25ED"/>
    <w:rsid w:val="003126BA"/>
    <w:rsid w:val="003D49B4"/>
    <w:rsid w:val="00482EBF"/>
    <w:rsid w:val="004B59F4"/>
    <w:rsid w:val="006C6B02"/>
    <w:rsid w:val="00777701"/>
    <w:rsid w:val="00841219"/>
    <w:rsid w:val="009611D3"/>
    <w:rsid w:val="00A0130B"/>
    <w:rsid w:val="00C33C1C"/>
    <w:rsid w:val="00D264E5"/>
    <w:rsid w:val="00D351BF"/>
    <w:rsid w:val="00E1267C"/>
    <w:rsid w:val="00E175B5"/>
    <w:rsid w:val="00FA7F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6DC74-5D82-41B1-9D50-0FA84A77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D3"/>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11D3"/>
    <w:rPr>
      <w:color w:val="0000FF"/>
      <w:u w:val="single"/>
    </w:rPr>
  </w:style>
  <w:style w:type="paragraph" w:styleId="Retraitcorpsdetexte3">
    <w:name w:val="Body Text Indent 3"/>
    <w:basedOn w:val="Normal"/>
    <w:link w:val="Retraitcorpsdetexte3Car"/>
    <w:rsid w:val="009611D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9611D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C33C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C1C"/>
    <w:rPr>
      <w:rFonts w:ascii="Segoe UI" w:eastAsiaTheme="minorEastAsia"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o.lepage@uqo.c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2199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UQO</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Villeneuve, Chantal</cp:lastModifiedBy>
  <cp:revision>4</cp:revision>
  <cp:lastPrinted>2016-01-18T18:54:00Z</cp:lastPrinted>
  <dcterms:created xsi:type="dcterms:W3CDTF">2016-01-18T18:48:00Z</dcterms:created>
  <dcterms:modified xsi:type="dcterms:W3CDTF">2016-01-21T14:09:00Z</dcterms:modified>
</cp:coreProperties>
</file>