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20405" w:rsidRDefault="00EE093C" w:rsidP="00A91CE4">
      <w:pPr>
        <w:pStyle w:val="Titre1"/>
      </w:pPr>
      <w:r>
        <w:rPr>
          <w:noProof/>
          <w:lang w:eastAsia="fr-CA"/>
        </w:rPr>
        <mc:AlternateContent>
          <mc:Choice Requires="wps">
            <w:drawing>
              <wp:anchor distT="0" distB="0" distL="114300" distR="114300" simplePos="0" relativeHeight="251666432" behindDoc="0" locked="0" layoutInCell="1" allowOverlap="1" wp14:anchorId="57E4EC2C" wp14:editId="64A48AEA">
                <wp:simplePos x="0" y="0"/>
                <wp:positionH relativeFrom="column">
                  <wp:posOffset>-1176655</wp:posOffset>
                </wp:positionH>
                <wp:positionV relativeFrom="paragraph">
                  <wp:posOffset>-1184910</wp:posOffset>
                </wp:positionV>
                <wp:extent cx="1049655" cy="10962640"/>
                <wp:effectExtent l="0" t="0" r="17145" b="10160"/>
                <wp:wrapNone/>
                <wp:docPr id="5" name="Rectangle 5"/>
                <wp:cNvGraphicFramePr/>
                <a:graphic xmlns:a="http://schemas.openxmlformats.org/drawingml/2006/main">
                  <a:graphicData uri="http://schemas.microsoft.com/office/word/2010/wordprocessingShape">
                    <wps:wsp>
                      <wps:cNvSpPr/>
                      <wps:spPr>
                        <a:xfrm>
                          <a:off x="0" y="0"/>
                          <a:ext cx="1049655" cy="1096264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ED53D" id="Rectangle 5" o:spid="_x0000_s1026" style="position:absolute;margin-left:-92.65pt;margin-top:-93.3pt;width:82.65pt;height:86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" fillcolor="#323e4f [2415]" strokecolor="#323e4f [2415]" strokeweight="1pt"/>
            </w:pict>
          </mc:Fallback>
        </mc:AlternateContent>
      </w:r>
      <w:r w:rsidR="008E451B">
        <w:rPr>
          <w:noProof/>
          <w:lang w:eastAsia="fr-CA"/>
        </w:rPr>
        <mc:AlternateContent>
          <mc:Choice Requires="wps">
            <w:drawing>
              <wp:anchor distT="45720" distB="45720" distL="114300" distR="114300" simplePos="0" relativeHeight="251667456" behindDoc="0" locked="0" layoutInCell="1" allowOverlap="1" wp14:anchorId="7D28012D" wp14:editId="05175641">
                <wp:simplePos x="0" y="0"/>
                <wp:positionH relativeFrom="column">
                  <wp:posOffset>-1143520</wp:posOffset>
                </wp:positionH>
                <wp:positionV relativeFrom="paragraph">
                  <wp:posOffset>321426</wp:posOffset>
                </wp:positionV>
                <wp:extent cx="2109470" cy="1270000"/>
                <wp:effectExtent l="0" t="0" r="11430" b="16510"/>
                <wp:wrapSquare wrapText="bothSides"/>
                <wp:docPr id="6" name="Zone de texte 6"/>
                <wp:cNvGraphicFramePr/>
                <a:graphic xmlns:a="http://schemas.openxmlformats.org/drawingml/2006/main">
                  <a:graphicData uri="http://schemas.microsoft.com/office/word/2010/wordprocessingShape">
                    <wps:wsp>
                      <wps:cNvSpPr txBox="1"/>
                      <wps:spPr>
                        <a:xfrm>
                          <a:off x="0" y="0"/>
                          <a:ext cx="2109470" cy="1270000"/>
                        </a:xfrm>
                        <a:prstGeom prst="rect">
                          <a:avLst/>
                        </a:prstGeom>
                        <a:solidFill>
                          <a:prstClr val="white"/>
                        </a:solidFill>
                        <a:ln w="6350">
                          <a:solidFill>
                            <a:prstClr val="black"/>
                          </a:solidFill>
                        </a:ln>
                      </wps:spPr>
                      <wps:txbx>
                        <w:txbxContent>
                          <w:p w:rsidR="00BA7FFB" w:rsidRDefault="00BA7FFB">
                            <w:r>
                              <w:rPr>
                                <w:noProof/>
                                <w:lang w:eastAsia="fr-CA"/>
                              </w:rPr>
                              <w:drawing>
                                <wp:inline distT="0" distB="0" distL="0" distR="0" wp14:anchorId="7DEBA09A" wp14:editId="537D1F3E">
                                  <wp:extent cx="1917700" cy="939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7700" cy="939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type w14:anchorId="7D28012D" id="_x0000_t202" coordsize="21600,21600" o:spt="202" path="m,l,21600r21600,l21600,xe">
                <v:stroke joinstyle="miter"/>
                <v:path gradientshapeok="t" o:connecttype="rect"/>
              </v:shapetype>
              <v:shape id="Zone de texte 6" o:spid="_x0000_s1026" type="#_x0000_t202" style="position:absolute;margin-left:-90.05pt;margin-top:25.3pt;width:166.1pt;height:100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" strokeweight=".5pt">
                <v:textbox style="mso-fit-shape-to-text:t">
                  <w:txbxContent>
                    <w:p w14:paraId="60BFBAC9" w14:textId="17FC8AC7" w:rsidR="00BA7FFB" w:rsidRDefault="00BA7FFB">
                      <w:r>
                        <w:rPr>
                          <w:noProof/>
                        </w:rPr>
                        <w:drawing>
                          <wp:inline distT="0" distB="0" distL="0" distR="0" wp14:anchorId="7DEBA09A" wp14:editId="537D1F3E">
                            <wp:extent cx="1917700" cy="939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7700" cy="939800"/>
                                    </a:xfrm>
                                    <a:prstGeom prst="rect">
                                      <a:avLst/>
                                    </a:prstGeom>
                                  </pic:spPr>
                                </pic:pic>
                              </a:graphicData>
                            </a:graphic>
                          </wp:inline>
                        </w:drawing>
                      </w:r>
                    </w:p>
                  </w:txbxContent>
                </v:textbox>
                <w10:wrap type="square"/>
              </v:shape>
            </w:pict>
          </mc:Fallback>
        </mc:AlternateContent>
      </w:r>
    </w:p>
    <w:p w:rsidR="003E3D38" w:rsidRDefault="003E3D38" w:rsidP="003E3D38"/>
    <w:p w:rsidR="003E3D38" w:rsidRPr="003E3D38" w:rsidRDefault="003E3D38" w:rsidP="003E3D38"/>
    <w:p w:rsidR="00325442" w:rsidRDefault="001846C6" w:rsidP="002D5376">
      <w:pPr>
        <w:pStyle w:val="Titre1"/>
        <w:jc w:val="center"/>
      </w:pPr>
      <w:r>
        <w:t>Superviseur de stagiaire</w:t>
      </w:r>
      <w:r w:rsidR="00C16982">
        <w:t>s</w:t>
      </w:r>
      <w:r>
        <w:t xml:space="preserve"> IPS</w:t>
      </w:r>
    </w:p>
    <w:p w:rsidR="001D48A3" w:rsidRDefault="001D48A3" w:rsidP="001D48A3"/>
    <w:p w:rsidR="001D48A3" w:rsidRDefault="001D48A3" w:rsidP="001D48A3"/>
    <w:p w:rsidR="00B958FD" w:rsidRDefault="00B958FD" w:rsidP="001D48A3"/>
    <w:p w:rsidR="001D48A3" w:rsidRDefault="001D48A3" w:rsidP="001D48A3"/>
    <w:p w:rsidR="00973035" w:rsidRDefault="00973035" w:rsidP="001D48A3"/>
    <w:p w:rsidR="00973035" w:rsidRPr="001D48A3" w:rsidRDefault="00973035" w:rsidP="001D48A3"/>
    <w:p w:rsidR="001846C6" w:rsidRDefault="001846C6" w:rsidP="002D5376">
      <w:pPr>
        <w:jc w:val="center"/>
      </w:pPr>
    </w:p>
    <w:p w:rsidR="001846C6" w:rsidRDefault="001846C6" w:rsidP="002D5376">
      <w:pPr>
        <w:jc w:val="center"/>
        <w:rPr>
          <w:rStyle w:val="Rfrenceintense"/>
          <w:sz w:val="36"/>
          <w:szCs w:val="36"/>
        </w:rPr>
      </w:pPr>
      <w:r w:rsidRPr="00B64A78">
        <w:rPr>
          <w:rStyle w:val="Rfrenceintense"/>
          <w:sz w:val="36"/>
          <w:szCs w:val="36"/>
        </w:rPr>
        <w:t>Auto-évaluation des compétences de superviseur</w:t>
      </w:r>
    </w:p>
    <w:p w:rsidR="00B64A78" w:rsidRDefault="00B64A78" w:rsidP="002D5376">
      <w:pPr>
        <w:jc w:val="center"/>
        <w:rPr>
          <w:rStyle w:val="Rfrenceintense"/>
          <w:sz w:val="36"/>
          <w:szCs w:val="36"/>
        </w:rPr>
      </w:pPr>
    </w:p>
    <w:p w:rsidR="00B958FD" w:rsidRDefault="00B958FD" w:rsidP="002D5376">
      <w:pPr>
        <w:jc w:val="center"/>
        <w:rPr>
          <w:rStyle w:val="Rfrenceintense"/>
          <w:sz w:val="36"/>
          <w:szCs w:val="36"/>
        </w:rPr>
      </w:pPr>
    </w:p>
    <w:p w:rsidR="00973035" w:rsidRDefault="00973035" w:rsidP="002D5376">
      <w:pPr>
        <w:jc w:val="center"/>
        <w:rPr>
          <w:rStyle w:val="Rfrenceintense"/>
          <w:sz w:val="36"/>
          <w:szCs w:val="36"/>
        </w:rPr>
      </w:pPr>
    </w:p>
    <w:p w:rsidR="00973035" w:rsidRDefault="00973035" w:rsidP="002D5376">
      <w:pPr>
        <w:jc w:val="center"/>
        <w:rPr>
          <w:rStyle w:val="Rfrenceintense"/>
          <w:sz w:val="36"/>
          <w:szCs w:val="36"/>
        </w:rPr>
      </w:pPr>
    </w:p>
    <w:p w:rsidR="00B958FD" w:rsidRPr="00B64A78" w:rsidRDefault="00B958FD" w:rsidP="002D5376">
      <w:pPr>
        <w:jc w:val="center"/>
        <w:rPr>
          <w:rStyle w:val="Rfrenceintense"/>
          <w:sz w:val="36"/>
          <w:szCs w:val="36"/>
        </w:rPr>
      </w:pPr>
    </w:p>
    <w:p w:rsidR="001846C6" w:rsidRPr="001E27F6" w:rsidRDefault="001846C6" w:rsidP="002D5376">
      <w:pPr>
        <w:jc w:val="center"/>
        <w:rPr>
          <w:rStyle w:val="Rfrenceintense"/>
          <w:sz w:val="28"/>
          <w:szCs w:val="28"/>
        </w:rPr>
      </w:pPr>
      <w:r w:rsidRPr="001E27F6">
        <w:rPr>
          <w:rStyle w:val="Rfrenceintense"/>
          <w:sz w:val="28"/>
          <w:szCs w:val="28"/>
        </w:rPr>
        <w:t>Cahier du superviseur</w:t>
      </w:r>
      <w:r w:rsidR="007B460C">
        <w:rPr>
          <w:rStyle w:val="Rfrenceintense"/>
          <w:sz w:val="28"/>
          <w:szCs w:val="28"/>
        </w:rPr>
        <w:t> :</w:t>
      </w:r>
    </w:p>
    <w:p w:rsidR="001846C6" w:rsidRDefault="001846C6" w:rsidP="002D5376">
      <w:pPr>
        <w:jc w:val="center"/>
        <w:rPr>
          <w:rStyle w:val="Rfrenceintense"/>
          <w:sz w:val="28"/>
          <w:szCs w:val="28"/>
        </w:rPr>
      </w:pPr>
      <w:r w:rsidRPr="001E27F6">
        <w:rPr>
          <w:rStyle w:val="Rfrenceintense"/>
          <w:sz w:val="28"/>
          <w:szCs w:val="28"/>
        </w:rPr>
        <w:t>Reconnaissance des acquis et des compétences</w:t>
      </w:r>
    </w:p>
    <w:p w:rsidR="000D5394" w:rsidRDefault="000D5394" w:rsidP="002D5376">
      <w:pPr>
        <w:jc w:val="center"/>
        <w:rPr>
          <w:rStyle w:val="Rfrenceintense"/>
          <w:sz w:val="28"/>
          <w:szCs w:val="28"/>
        </w:rPr>
      </w:pPr>
    </w:p>
    <w:p w:rsidR="000D5394" w:rsidRDefault="000D5394" w:rsidP="002D5376">
      <w:pPr>
        <w:jc w:val="center"/>
        <w:rPr>
          <w:rStyle w:val="Rfrenceintense"/>
          <w:sz w:val="28"/>
          <w:szCs w:val="28"/>
        </w:rPr>
      </w:pPr>
    </w:p>
    <w:p w:rsidR="000D5394" w:rsidRDefault="000D5394" w:rsidP="002D5376">
      <w:pPr>
        <w:jc w:val="center"/>
        <w:rPr>
          <w:rStyle w:val="Rfrenceintense"/>
          <w:sz w:val="28"/>
          <w:szCs w:val="28"/>
        </w:rPr>
      </w:pPr>
    </w:p>
    <w:p w:rsidR="000D5394" w:rsidRDefault="000D5394" w:rsidP="002D5376">
      <w:pPr>
        <w:jc w:val="center"/>
        <w:rPr>
          <w:rStyle w:val="Rfrenceintense"/>
          <w:sz w:val="28"/>
          <w:szCs w:val="28"/>
        </w:rPr>
      </w:pPr>
    </w:p>
    <w:p w:rsidR="00B958FD" w:rsidRDefault="00B958FD" w:rsidP="002D5376">
      <w:pPr>
        <w:jc w:val="center"/>
        <w:rPr>
          <w:rStyle w:val="Rfrenceintense"/>
          <w:sz w:val="28"/>
          <w:szCs w:val="28"/>
        </w:rPr>
      </w:pPr>
    </w:p>
    <w:p w:rsidR="00973035" w:rsidRDefault="00973035" w:rsidP="002D5376">
      <w:pPr>
        <w:jc w:val="center"/>
        <w:rPr>
          <w:rStyle w:val="Rfrenceintense"/>
          <w:sz w:val="28"/>
          <w:szCs w:val="28"/>
        </w:rPr>
      </w:pPr>
    </w:p>
    <w:p w:rsidR="001846C6" w:rsidRPr="001E27F6" w:rsidRDefault="001846C6" w:rsidP="002D5376">
      <w:pPr>
        <w:jc w:val="center"/>
        <w:rPr>
          <w:rStyle w:val="Rfrenceintense"/>
          <w:sz w:val="28"/>
          <w:szCs w:val="28"/>
        </w:rPr>
      </w:pPr>
    </w:p>
    <w:p w:rsidR="001846C6" w:rsidRDefault="001846C6" w:rsidP="002D5376">
      <w:pPr>
        <w:jc w:val="center"/>
      </w:pPr>
    </w:p>
    <w:p w:rsidR="001846C6" w:rsidRDefault="001846C6" w:rsidP="000D5394">
      <w:r>
        <w:t>NOM :</w:t>
      </w:r>
      <w:r w:rsidR="00B958FD">
        <w:t xml:space="preserve"> ________________________________________________</w:t>
      </w:r>
    </w:p>
    <w:p w:rsidR="00B958FD" w:rsidRDefault="00B958FD" w:rsidP="000D5394"/>
    <w:p w:rsidR="001846C6" w:rsidRDefault="001846C6" w:rsidP="000D5394">
      <w:r>
        <w:t>DATE :</w:t>
      </w:r>
      <w:r w:rsidR="00B958FD">
        <w:t>_________________________________________________</w:t>
      </w:r>
    </w:p>
    <w:p w:rsidR="001846C6" w:rsidRDefault="001846C6" w:rsidP="000D5394"/>
    <w:p w:rsidR="00B958FD" w:rsidRDefault="00B958FD" w:rsidP="000D5394"/>
    <w:p w:rsidR="00B958FD" w:rsidRDefault="00B958FD" w:rsidP="000D5394"/>
    <w:p w:rsidR="00973035" w:rsidRDefault="00973035" w:rsidP="000D5394"/>
    <w:p w:rsidR="001846C6" w:rsidRDefault="001846C6"/>
    <w:p w:rsidR="001846C6" w:rsidRDefault="001846C6"/>
    <w:p w:rsidR="001846C6" w:rsidRDefault="001846C6">
      <w:pPr>
        <w:pBdr>
          <w:bottom w:val="single" w:sz="12" w:space="1" w:color="auto"/>
        </w:pBdr>
      </w:pPr>
      <w:r>
        <w:t xml:space="preserve">Disponibilité pour une rencontre </w:t>
      </w:r>
      <w:r w:rsidR="00EB0A7C">
        <w:t xml:space="preserve">avec un coordonnateur de programme IPS </w:t>
      </w:r>
      <w:r>
        <w:t xml:space="preserve">au besoin </w:t>
      </w:r>
    </w:p>
    <w:p w:rsidR="001846C6" w:rsidRDefault="001846C6"/>
    <w:p w:rsidR="001846C6" w:rsidRDefault="0024750F">
      <w:r>
        <w:rPr>
          <w:rFonts w:ascii="Apple Color Emoji" w:eastAsia="Apple Color Emoji" w:hAnsi="Apple Color Emoji" w:cs="Apple Color Emoji"/>
        </w:rPr>
        <w:t>🗓</w:t>
      </w:r>
      <w:r>
        <w:t>_________________________________________________________________________</w:t>
      </w:r>
    </w:p>
    <w:p w:rsidR="0024750F" w:rsidRDefault="001D48A3">
      <w:r>
        <w:rPr>
          <w:rFonts w:ascii="Apple Color Emoji" w:eastAsia="Apple Color Emoji" w:hAnsi="Apple Color Emoji" w:cs="Apple Color Emoji"/>
        </w:rPr>
        <w:t>🗓</w:t>
      </w:r>
      <w:r>
        <w:t>_________________________________________________________________________</w:t>
      </w:r>
    </w:p>
    <w:p w:rsidR="001D48A3" w:rsidRDefault="001D48A3">
      <w:r>
        <w:rPr>
          <w:rFonts w:ascii="Apple Color Emoji" w:eastAsia="Apple Color Emoji" w:hAnsi="Apple Color Emoji" w:cs="Apple Color Emoji"/>
        </w:rPr>
        <w:t>🗓</w:t>
      </w:r>
      <w:r>
        <w:t>_________________________________________________________________________</w:t>
      </w:r>
    </w:p>
    <w:p w:rsidR="001846C6" w:rsidRDefault="009B68F3">
      <w:r>
        <w:rPr>
          <w:noProof/>
          <w:lang w:eastAsia="fr-CA"/>
        </w:rPr>
        <mc:AlternateContent>
          <mc:Choice Requires="wps">
            <w:drawing>
              <wp:anchor distT="0" distB="0" distL="114300" distR="114300" simplePos="0" relativeHeight="251660288" behindDoc="0" locked="0" layoutInCell="1" allowOverlap="1" wp14:anchorId="30C05EBC" wp14:editId="56CA4CEF">
                <wp:simplePos x="0" y="0"/>
                <wp:positionH relativeFrom="column">
                  <wp:posOffset>-1143000</wp:posOffset>
                </wp:positionH>
                <wp:positionV relativeFrom="paragraph">
                  <wp:posOffset>-903605</wp:posOffset>
                </wp:positionV>
                <wp:extent cx="1020445" cy="10661650"/>
                <wp:effectExtent l="0" t="0" r="8255" b="19050"/>
                <wp:wrapNone/>
                <wp:docPr id="2" name="Rectangle 2"/>
                <wp:cNvGraphicFramePr/>
                <a:graphic xmlns:a="http://schemas.openxmlformats.org/drawingml/2006/main">
                  <a:graphicData uri="http://schemas.microsoft.com/office/word/2010/wordprocessingShape">
                    <wps:wsp>
                      <wps:cNvSpPr/>
                      <wps:spPr>
                        <a:xfrm>
                          <a:off x="0" y="0"/>
                          <a:ext cx="1020445" cy="1066165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F64AD" id="Rectangle 2" o:spid="_x0000_s1026" style="position:absolute;margin-left:-90pt;margin-top:-71.15pt;width:80.35pt;height:8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" fillcolor="#323e4f [2415]" strokecolor="#323e4f [2415]" strokeweight="1pt"/>
            </w:pict>
          </mc:Fallback>
        </mc:AlternateContent>
      </w:r>
      <w:r w:rsidR="00D513E8">
        <w:rPr>
          <w:noProof/>
          <w:lang w:eastAsia="fr-CA"/>
        </w:rPr>
        <w:drawing>
          <wp:anchor distT="0" distB="0" distL="114300" distR="114300" simplePos="0" relativeHeight="251662336" behindDoc="0" locked="0" layoutInCell="1" allowOverlap="1" wp14:anchorId="1F3F6C3D" wp14:editId="5CC575E1">
            <wp:simplePos x="0" y="0"/>
            <wp:positionH relativeFrom="column">
              <wp:posOffset>-1137920</wp:posOffset>
            </wp:positionH>
            <wp:positionV relativeFrom="paragraph">
              <wp:posOffset>0</wp:posOffset>
            </wp:positionV>
            <wp:extent cx="1020445" cy="49847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p>
    <w:p w:rsidR="001846C6" w:rsidRDefault="00144AEB">
      <w:r>
        <w:lastRenderedPageBreak/>
        <w:t xml:space="preserve">La supervision </w:t>
      </w:r>
      <w:r w:rsidR="008F1591">
        <w:t>fait référence au processus par lequel un stagiaire et un pr</w:t>
      </w:r>
      <w:r w:rsidR="000D5728">
        <w:t>ofessionnel</w:t>
      </w:r>
      <w:r w:rsidR="008F1591">
        <w:t xml:space="preserve"> d’expérience s’engagent dans une relation, dont le but ultime est d’améliorer la compétence de l’étudiant. La supervision </w:t>
      </w:r>
      <w:r>
        <w:t>des stagiaires consiste :</w:t>
      </w:r>
    </w:p>
    <w:p w:rsidR="00144AEB" w:rsidRDefault="000D755C" w:rsidP="00144AEB">
      <w:pPr>
        <w:pStyle w:val="Paragraphedeliste"/>
        <w:numPr>
          <w:ilvl w:val="0"/>
          <w:numId w:val="5"/>
        </w:numPr>
      </w:pPr>
      <w:r>
        <w:t>À guider</w:t>
      </w:r>
      <w:r w:rsidR="0092010A">
        <w:t xml:space="preserve"> le stagiaire </w:t>
      </w:r>
      <w:r>
        <w:t xml:space="preserve">pendant </w:t>
      </w:r>
      <w:r w:rsidR="0092010A">
        <w:t xml:space="preserve">ses </w:t>
      </w:r>
      <w:r>
        <w:t>apprentissage</w:t>
      </w:r>
      <w:r w:rsidR="0092010A">
        <w:t>s</w:t>
      </w:r>
      <w:r>
        <w:t>;</w:t>
      </w:r>
    </w:p>
    <w:p w:rsidR="000D755C" w:rsidRDefault="000D755C" w:rsidP="00144AEB">
      <w:pPr>
        <w:pStyle w:val="Paragraphedeliste"/>
        <w:numPr>
          <w:ilvl w:val="0"/>
          <w:numId w:val="5"/>
        </w:numPr>
      </w:pPr>
      <w:r>
        <w:t>À des interventions approprié</w:t>
      </w:r>
      <w:r w:rsidR="00BA7FFB">
        <w:t>e</w:t>
      </w:r>
      <w:r>
        <w:t>s à offrir de façon sécuri</w:t>
      </w:r>
      <w:r w:rsidR="00D92B3C">
        <w:t>taire</w:t>
      </w:r>
      <w:r w:rsidR="004165BF">
        <w:t>, tant pour le stagiaire que pour le patient.</w:t>
      </w:r>
    </w:p>
    <w:p w:rsidR="00D92B3C" w:rsidRDefault="00D92B3C" w:rsidP="00D92B3C"/>
    <w:p w:rsidR="00D92B3C" w:rsidRDefault="00D92B3C" w:rsidP="00D92B3C">
      <w:r>
        <w:t xml:space="preserve">Pour accomplir </w:t>
      </w:r>
      <w:r w:rsidR="001D2159">
        <w:t>c</w:t>
      </w:r>
      <w:r w:rsidR="004165BF">
        <w:t xml:space="preserve">es </w:t>
      </w:r>
      <w:r>
        <w:t>fonctions de façon constructive, la personne responsable de superviser des stagiaires doit posséder diverses habiletés en enseignement et en mentorat; l’expérience professionnelle à elle seule ne suffit pas pour exercer des fonctions de supervision. Pourtant, aussi peu qu</w:t>
      </w:r>
      <w:r w:rsidR="005D5D1B">
        <w:t xml:space="preserve">e </w:t>
      </w:r>
      <w:r>
        <w:t>20</w:t>
      </w:r>
      <w:r w:rsidR="003038EA">
        <w:t> </w:t>
      </w:r>
      <w:r>
        <w:t>% des personnes qui supervisent des stagiaires</w:t>
      </w:r>
      <w:r w:rsidR="00F6088D">
        <w:t xml:space="preserve"> dans le domaine de la santé</w:t>
      </w:r>
      <w:r>
        <w:t xml:space="preserve"> ont reçu une formation formelle à cet effet.</w:t>
      </w:r>
      <w:r w:rsidR="00764ADF">
        <w:t xml:space="preserve"> (Cardinal, Couturier, Savard et al., 2014).</w:t>
      </w:r>
    </w:p>
    <w:p w:rsidR="003E6FAE" w:rsidRDefault="003E6FAE" w:rsidP="00D92B3C"/>
    <w:p w:rsidR="00EC0E0C" w:rsidRDefault="00F6682D" w:rsidP="00BA7FFB">
      <w:r>
        <w:t>Nous tenons à vous rassurer! Vous n’êtes pas seul à avoir des inquiétudes en lien avec ce rôle de superviseur et à vous demander si vous avez les aptitudes pour faire adéquatement cette fonction.</w:t>
      </w:r>
      <w:r w:rsidR="00EC0E0C" w:rsidRPr="00EC0E0C">
        <w:t xml:space="preserve"> </w:t>
      </w:r>
      <w:r w:rsidR="00EC0E0C">
        <w:t>Pour les superviseurs qui en seraient à leur première expérience, vous pouvez avoir le sentiment d’être dépassé, r</w:t>
      </w:r>
      <w:r w:rsidR="00975B40">
        <w:t>essentir</w:t>
      </w:r>
      <w:r w:rsidR="00EC0E0C">
        <w:t xml:space="preserve"> un manque d’</w:t>
      </w:r>
      <w:r w:rsidR="00975B40">
        <w:t>a</w:t>
      </w:r>
      <w:r w:rsidR="00EC0E0C">
        <w:t>ssurance</w:t>
      </w:r>
      <w:r w:rsidR="00975B40">
        <w:t xml:space="preserve"> ou</w:t>
      </w:r>
      <w:r w:rsidR="00EC0E0C">
        <w:t xml:space="preserve"> de l’insécurité</w:t>
      </w:r>
      <w:r w:rsidR="00BA7FFB">
        <w:t>,</w:t>
      </w:r>
      <w:r w:rsidR="00C6560B">
        <w:t xml:space="preserve"> mais avec la formation et l’expérience de superviseur</w:t>
      </w:r>
      <w:r w:rsidR="00EC0E0C">
        <w:t xml:space="preserve"> vous vous sentirez plus confortable, plus confiant et compétent dans ce rôle. Pour les superviseurs « seniors », il peut être possible de cibler des compétences </w:t>
      </w:r>
      <w:r w:rsidR="00C6560B">
        <w:t xml:space="preserve">de superviseur </w:t>
      </w:r>
      <w:r w:rsidR="00EC0E0C">
        <w:t>à</w:t>
      </w:r>
      <w:r w:rsidR="00C6560B">
        <w:t xml:space="preserve"> </w:t>
      </w:r>
      <w:r w:rsidR="00DB3D9F">
        <w:t>reconnaître ou à</w:t>
      </w:r>
      <w:r w:rsidR="00EC0E0C">
        <w:t xml:space="preserve"> améliorer. </w:t>
      </w:r>
    </w:p>
    <w:p w:rsidR="003D494D" w:rsidRDefault="00BC29A8" w:rsidP="00BA7FFB">
      <w:r>
        <w:t>C</w:t>
      </w:r>
      <w:r w:rsidR="00710DC9">
        <w:t>es aptitudes s’acqui</w:t>
      </w:r>
      <w:r w:rsidR="00BA7FFB">
        <w:t>èren</w:t>
      </w:r>
      <w:r w:rsidR="00710DC9">
        <w:t xml:space="preserve">t </w:t>
      </w:r>
      <w:r w:rsidR="00CD6583">
        <w:t>et l’équipe de direction de 2</w:t>
      </w:r>
      <w:r w:rsidR="00CD6583" w:rsidRPr="00CD6583">
        <w:rPr>
          <w:vertAlign w:val="superscript"/>
        </w:rPr>
        <w:t>e</w:t>
      </w:r>
      <w:r w:rsidR="00CD6583">
        <w:t xml:space="preserve"> cycle de l’UQO </w:t>
      </w:r>
      <w:r w:rsidR="003D494D">
        <w:t>vous supporte tout au long de votre parcours de superviseur</w:t>
      </w:r>
      <w:r w:rsidR="00B27955">
        <w:t xml:space="preserve">, </w:t>
      </w:r>
      <w:r w:rsidR="003D494D">
        <w:t>qui parfois révèle des défis et difficultés, mais qui bien souvent est stimulant et enrichissant</w:t>
      </w:r>
      <w:r w:rsidR="00BA7FFB">
        <w:t>,</w:t>
      </w:r>
      <w:r w:rsidR="003D494D">
        <w:t xml:space="preserve"> car nous réalisons l’influence et l’impact positif que nous offrons à nos stagiaires. </w:t>
      </w:r>
    </w:p>
    <w:p w:rsidR="00580A29" w:rsidRDefault="00580A29" w:rsidP="00BA7FFB"/>
    <w:p w:rsidR="002411A9" w:rsidRDefault="002411A9" w:rsidP="00BA7FFB">
      <w:r>
        <w:t>Donc, vous avez compris que cette auto-évaluation ne porte aucunement sur vos compétences cliniques</w:t>
      </w:r>
      <w:r w:rsidR="00AF17D2">
        <w:t xml:space="preserve"> et </w:t>
      </w:r>
      <w:r>
        <w:t>professionnelles</w:t>
      </w:r>
      <w:r w:rsidR="00BA7FFB">
        <w:t>,</w:t>
      </w:r>
      <w:r>
        <w:t xml:space="preserve"> mais bien sur les compétences de superviseur.</w:t>
      </w:r>
    </w:p>
    <w:p w:rsidR="00AF17D2" w:rsidRDefault="00AF17D2" w:rsidP="00BA7FFB">
      <w:r>
        <w:t>L’auto-évaluation des compétences des superviseurs permet une prise de conscience sur les compétences</w:t>
      </w:r>
      <w:r w:rsidR="00F80275">
        <w:t xml:space="preserve"> </w:t>
      </w:r>
      <w:r>
        <w:t>visées</w:t>
      </w:r>
      <w:r w:rsidR="00F80275">
        <w:t xml:space="preserve"> par tout superviseur</w:t>
      </w:r>
      <w:r w:rsidR="008F1591">
        <w:t xml:space="preserve"> d’un </w:t>
      </w:r>
      <w:r w:rsidR="000A3662">
        <w:t>stag</w:t>
      </w:r>
      <w:r w:rsidR="00BA7FFB">
        <w:t>i</w:t>
      </w:r>
      <w:r w:rsidR="000A3662">
        <w:t>aire</w:t>
      </w:r>
      <w:r w:rsidR="008F1591">
        <w:t xml:space="preserve"> IPS</w:t>
      </w:r>
      <w:r>
        <w:t xml:space="preserve">, </w:t>
      </w:r>
      <w:r w:rsidR="00F80275">
        <w:t>vos</w:t>
      </w:r>
      <w:r w:rsidR="00C7624E">
        <w:t xml:space="preserve"> habiletés et</w:t>
      </w:r>
      <w:r w:rsidR="00F80275">
        <w:t xml:space="preserve"> </w:t>
      </w:r>
      <w:r>
        <w:t xml:space="preserve">aptitudes </w:t>
      </w:r>
      <w:r w:rsidR="00C7624E">
        <w:t>de superviseur</w:t>
      </w:r>
      <w:r>
        <w:t xml:space="preserve"> et </w:t>
      </w:r>
      <w:r w:rsidR="00F80275">
        <w:t>votre</w:t>
      </w:r>
      <w:r>
        <w:t xml:space="preserve"> besoin de précision</w:t>
      </w:r>
      <w:r w:rsidR="00677D77">
        <w:t xml:space="preserve"> </w:t>
      </w:r>
      <w:r>
        <w:t xml:space="preserve">ou d’encadrement. </w:t>
      </w:r>
      <w:r w:rsidR="00C32158">
        <w:t xml:space="preserve">Un </w:t>
      </w:r>
      <w:r w:rsidR="00BA7FFB">
        <w:t>soutien</w:t>
      </w:r>
      <w:r>
        <w:t xml:space="preserve"> </w:t>
      </w:r>
      <w:r w:rsidR="00C32158">
        <w:t>supplémentaire</w:t>
      </w:r>
      <w:r w:rsidR="005A7BC4">
        <w:t xml:space="preserve"> par le personnel de l’UQO</w:t>
      </w:r>
      <w:r w:rsidR="00C32158">
        <w:t xml:space="preserve"> </w:t>
      </w:r>
      <w:r>
        <w:t>peut vous être offert de deux façons :</w:t>
      </w:r>
    </w:p>
    <w:p w:rsidR="00AF17D2" w:rsidRDefault="001018FB" w:rsidP="00AF17D2">
      <w:pPr>
        <w:pStyle w:val="Paragraphedeliste"/>
        <w:numPr>
          <w:ilvl w:val="0"/>
          <w:numId w:val="6"/>
        </w:numPr>
      </w:pPr>
      <w:r>
        <w:t>I</w:t>
      </w:r>
      <w:r w:rsidR="00AF17D2">
        <w:t xml:space="preserve">ndividuellement, sur demande. Il vous suffit de nous transmettre votre auto-évaluation ainsi que des dates de disponibilités. </w:t>
      </w:r>
    </w:p>
    <w:p w:rsidR="00AF17D2" w:rsidRDefault="00AF17D2" w:rsidP="00AF17D2">
      <w:pPr>
        <w:pStyle w:val="Paragraphedeliste"/>
        <w:numPr>
          <w:ilvl w:val="0"/>
          <w:numId w:val="6"/>
        </w:numPr>
      </w:pPr>
      <w:r>
        <w:t>En groupe, lors d’une séance de formation sur les compétences de superviseurs.</w:t>
      </w:r>
    </w:p>
    <w:p w:rsidR="00AF17D2" w:rsidRDefault="00AF17D2" w:rsidP="00BA7FFB"/>
    <w:p w:rsidR="002058FE" w:rsidRDefault="002058FE" w:rsidP="00D92B3C"/>
    <w:p w:rsidR="001846C6" w:rsidRDefault="001D2159">
      <w:r>
        <w:t xml:space="preserve">Le présent document est </w:t>
      </w:r>
      <w:r w:rsidR="0079403A">
        <w:t xml:space="preserve">structuré </w:t>
      </w:r>
      <w:r>
        <w:t xml:space="preserve">pour répondre à différentes fonctions. Il est un guide pour l’auto-évaluation de vos compétences de superviseur : vous </w:t>
      </w:r>
      <w:r w:rsidR="003E1D1C">
        <w:t>aurez</w:t>
      </w:r>
      <w:r>
        <w:t xml:space="preserve"> donc à compléter les tableaux et </w:t>
      </w:r>
      <w:r w:rsidR="000E1603">
        <w:t>à</w:t>
      </w:r>
      <w:r>
        <w:t xml:space="preserve"> y ajouter vos commentaires ou exemples.</w:t>
      </w:r>
      <w:r w:rsidR="00D97FDC">
        <w:t xml:space="preserve"> </w:t>
      </w:r>
    </w:p>
    <w:tbl>
      <w:tblPr>
        <w:tblStyle w:val="TableauListe3-Accentuation61"/>
        <w:tblW w:w="0" w:type="auto"/>
        <w:tblLayout w:type="fixed"/>
        <w:tblLook w:val="04A0" w:firstRow="1" w:lastRow="0" w:firstColumn="1" w:lastColumn="0" w:noHBand="0" w:noVBand="1"/>
      </w:tblPr>
      <w:tblGrid>
        <w:gridCol w:w="4248"/>
        <w:gridCol w:w="1417"/>
        <w:gridCol w:w="1418"/>
        <w:gridCol w:w="1213"/>
      </w:tblGrid>
      <w:tr w:rsidR="00E81A24" w:rsidTr="00BA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rsidR="00E81A24" w:rsidRDefault="00E81A24" w:rsidP="00BA7FFB">
            <w:r>
              <w:t>Description de la compétence</w:t>
            </w:r>
          </w:p>
        </w:tc>
        <w:tc>
          <w:tcPr>
            <w:tcW w:w="1417" w:type="dxa"/>
          </w:tcPr>
          <w:p w:rsidR="00E81A24" w:rsidRDefault="00E81A24" w:rsidP="00BA7FFB">
            <w:pPr>
              <w:cnfStyle w:val="100000000000" w:firstRow="1" w:lastRow="0" w:firstColumn="0" w:lastColumn="0" w:oddVBand="0" w:evenVBand="0" w:oddHBand="0" w:evenHBand="0" w:firstRowFirstColumn="0" w:firstRowLastColumn="0" w:lastRowFirstColumn="0" w:lastRowLastColumn="0"/>
            </w:pPr>
            <w:r>
              <w:t>Je maitrise la compétence</w:t>
            </w:r>
          </w:p>
        </w:tc>
        <w:tc>
          <w:tcPr>
            <w:tcW w:w="1418" w:type="dxa"/>
          </w:tcPr>
          <w:p w:rsidR="00E81A24" w:rsidRDefault="00E81A24" w:rsidP="00BA7FFB">
            <w:pPr>
              <w:cnfStyle w:val="100000000000" w:firstRow="1" w:lastRow="0" w:firstColumn="0" w:lastColumn="0" w:oddVBand="0" w:evenVBand="0" w:oddHBand="0" w:evenHBand="0" w:firstRowFirstColumn="0" w:firstRowLastColumn="0" w:lastRowFirstColumn="0" w:lastRowLastColumn="0"/>
            </w:pPr>
            <w:r>
              <w:t>Je ne maitrise pas la compétence</w:t>
            </w:r>
          </w:p>
        </w:tc>
        <w:tc>
          <w:tcPr>
            <w:tcW w:w="1213" w:type="dxa"/>
          </w:tcPr>
          <w:p w:rsidR="00E81A24" w:rsidRDefault="00E81A24" w:rsidP="00BA7FFB">
            <w:pPr>
              <w:cnfStyle w:val="100000000000" w:firstRow="1" w:lastRow="0" w:firstColumn="0" w:lastColumn="0" w:oddVBand="0" w:evenVBand="0" w:oddHBand="0" w:evenHBand="0" w:firstRowFirstColumn="0" w:firstRowLastColumn="0" w:lastRowFirstColumn="0" w:lastRowLastColumn="0"/>
            </w:pPr>
            <w:r>
              <w:t>J’ai besoin de précisions</w:t>
            </w:r>
          </w:p>
        </w:tc>
      </w:tr>
      <w:tr w:rsidR="00E81A24" w:rsidTr="00BA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E81A24" w:rsidRDefault="00E81A24" w:rsidP="00BA7FFB">
            <w:pPr>
              <w:rPr>
                <w:b w:val="0"/>
                <w:bCs w:val="0"/>
              </w:rPr>
            </w:pPr>
            <w:r>
              <w:t>Compétence</w:t>
            </w:r>
            <w:r w:rsidR="003038EA">
              <w:t> </w:t>
            </w:r>
            <w:r>
              <w:t xml:space="preserve">1 du savoir </w:t>
            </w:r>
          </w:p>
          <w:p w:rsidR="00E81A24" w:rsidRDefault="00E81A24" w:rsidP="00BA7FFB"/>
        </w:tc>
        <w:tc>
          <w:tcPr>
            <w:tcW w:w="1417" w:type="dxa"/>
          </w:tcPr>
          <w:p w:rsidR="00E81A24" w:rsidRDefault="00E81A24" w:rsidP="00BA7FFB">
            <w:pPr>
              <w:cnfStyle w:val="000000100000" w:firstRow="0" w:lastRow="0" w:firstColumn="0" w:lastColumn="0" w:oddVBand="0" w:evenVBand="0" w:oddHBand="1" w:evenHBand="0" w:firstRowFirstColumn="0" w:firstRowLastColumn="0" w:lastRowFirstColumn="0" w:lastRowLastColumn="0"/>
            </w:pPr>
          </w:p>
        </w:tc>
        <w:tc>
          <w:tcPr>
            <w:tcW w:w="1418" w:type="dxa"/>
          </w:tcPr>
          <w:p w:rsidR="00E81A24" w:rsidRDefault="00E81A24" w:rsidP="00BA7FFB">
            <w:pPr>
              <w:cnfStyle w:val="000000100000" w:firstRow="0" w:lastRow="0" w:firstColumn="0" w:lastColumn="0" w:oddVBand="0" w:evenVBand="0" w:oddHBand="1" w:evenHBand="0" w:firstRowFirstColumn="0" w:firstRowLastColumn="0" w:lastRowFirstColumn="0" w:lastRowLastColumn="0"/>
            </w:pPr>
          </w:p>
        </w:tc>
        <w:tc>
          <w:tcPr>
            <w:tcW w:w="1213" w:type="dxa"/>
          </w:tcPr>
          <w:p w:rsidR="00E81A24" w:rsidRDefault="00E81A24" w:rsidP="00BA7FFB">
            <w:pPr>
              <w:cnfStyle w:val="000000100000" w:firstRow="0" w:lastRow="0" w:firstColumn="0" w:lastColumn="0" w:oddVBand="0" w:evenVBand="0" w:oddHBand="1" w:evenHBand="0" w:firstRowFirstColumn="0" w:firstRowLastColumn="0" w:lastRowFirstColumn="0" w:lastRowLastColumn="0"/>
            </w:pPr>
          </w:p>
        </w:tc>
      </w:tr>
      <w:tr w:rsidR="00E81A24" w:rsidTr="00BA7FFB">
        <w:tc>
          <w:tcPr>
            <w:cnfStyle w:val="001000000000" w:firstRow="0" w:lastRow="0" w:firstColumn="1" w:lastColumn="0" w:oddVBand="0" w:evenVBand="0" w:oddHBand="0" w:evenHBand="0" w:firstRowFirstColumn="0" w:firstRowLastColumn="0" w:lastRowFirstColumn="0" w:lastRowLastColumn="0"/>
            <w:tcW w:w="8296" w:type="dxa"/>
            <w:gridSpan w:val="4"/>
          </w:tcPr>
          <w:p w:rsidR="00E81A24" w:rsidRPr="00513E2B" w:rsidRDefault="00E81A24" w:rsidP="00BA7FFB">
            <w:pPr>
              <w:rPr>
                <w:b w:val="0"/>
                <w:bCs w:val="0"/>
              </w:rPr>
            </w:pPr>
            <w:r w:rsidRPr="00E81A24">
              <w:rPr>
                <w:noProof/>
                <w:lang w:eastAsia="fr-CA"/>
              </w:rPr>
              <mc:AlternateContent>
                <mc:Choice Requires="wps">
                  <w:drawing>
                    <wp:anchor distT="0" distB="0" distL="114300" distR="114300" simplePos="0" relativeHeight="251686912" behindDoc="0" locked="0" layoutInCell="1" allowOverlap="1" wp14:anchorId="58AF825A" wp14:editId="65E5E247">
                      <wp:simplePos x="0" y="0"/>
                      <wp:positionH relativeFrom="column">
                        <wp:posOffset>4636346</wp:posOffset>
                      </wp:positionH>
                      <wp:positionV relativeFrom="paragraph">
                        <wp:posOffset>-337185</wp:posOffset>
                      </wp:positionV>
                      <wp:extent cx="259644" cy="259644"/>
                      <wp:effectExtent l="0" t="0" r="7620" b="7620"/>
                      <wp:wrapNone/>
                      <wp:docPr id="21" name="Cadre 21"/>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2188C" id="Cadre 21" o:spid="_x0000_s1026" style="position:absolute;margin-left:365.05pt;margin-top:-26.55pt;width:20.45pt;height:2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E81A24">
              <w:rPr>
                <w:noProof/>
                <w:lang w:eastAsia="fr-CA"/>
              </w:rPr>
              <mc:AlternateContent>
                <mc:Choice Requires="wps">
                  <w:drawing>
                    <wp:anchor distT="0" distB="0" distL="114300" distR="114300" simplePos="0" relativeHeight="251684864" behindDoc="0" locked="0" layoutInCell="1" allowOverlap="1" wp14:anchorId="196BFBD1" wp14:editId="27249439">
                      <wp:simplePos x="0" y="0"/>
                      <wp:positionH relativeFrom="column">
                        <wp:posOffset>3733377</wp:posOffset>
                      </wp:positionH>
                      <wp:positionV relativeFrom="paragraph">
                        <wp:posOffset>-337185</wp:posOffset>
                      </wp:positionV>
                      <wp:extent cx="259644" cy="259644"/>
                      <wp:effectExtent l="0" t="0" r="7620" b="7620"/>
                      <wp:wrapNone/>
                      <wp:docPr id="20" name="Cadre 20"/>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5816" id="Cadre 20" o:spid="_x0000_s1026" style="position:absolute;margin-left:293.95pt;margin-top:-26.55pt;width:20.45pt;height:2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E81A24">
              <w:rPr>
                <w:noProof/>
                <w:lang w:eastAsia="fr-CA"/>
              </w:rPr>
              <mc:AlternateContent>
                <mc:Choice Requires="wps">
                  <w:drawing>
                    <wp:anchor distT="0" distB="0" distL="114300" distR="114300" simplePos="0" relativeHeight="251682816" behindDoc="0" locked="0" layoutInCell="1" allowOverlap="1" wp14:anchorId="29CB7BEF" wp14:editId="169C1DAF">
                      <wp:simplePos x="0" y="0"/>
                      <wp:positionH relativeFrom="column">
                        <wp:posOffset>2954020</wp:posOffset>
                      </wp:positionH>
                      <wp:positionV relativeFrom="paragraph">
                        <wp:posOffset>-337185</wp:posOffset>
                      </wp:positionV>
                      <wp:extent cx="259644" cy="259644"/>
                      <wp:effectExtent l="0" t="0" r="7620" b="7620"/>
                      <wp:wrapNone/>
                      <wp:docPr id="19" name="Cadre 19"/>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40065" id="Cadre 19" o:spid="_x0000_s1026" style="position:absolute;margin-left:232.6pt;margin-top:-26.55pt;width:20.45pt;height:2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t xml:space="preserve">Commentaires et exemples : </w:t>
            </w:r>
            <w:r>
              <w:rPr>
                <w:b w:val="0"/>
                <w:bCs w:val="0"/>
              </w:rPr>
              <w:t>___________________________________________________________________________________________________________________________________________________________________________________________________________________________</w:t>
            </w:r>
          </w:p>
        </w:tc>
      </w:tr>
    </w:tbl>
    <w:p w:rsidR="009F55A3" w:rsidRDefault="00577A08">
      <w:r>
        <w:rPr>
          <w:noProof/>
          <w:lang w:eastAsia="fr-CA"/>
        </w:rPr>
        <w:lastRenderedPageBreak/>
        <mc:AlternateContent>
          <mc:Choice Requires="wps">
            <w:drawing>
              <wp:anchor distT="0" distB="0" distL="114300" distR="114300" simplePos="0" relativeHeight="251670528" behindDoc="0" locked="0" layoutInCell="1" allowOverlap="1" wp14:anchorId="776D21FC" wp14:editId="7870BD23">
                <wp:simplePos x="0" y="0"/>
                <wp:positionH relativeFrom="column">
                  <wp:posOffset>-1199977</wp:posOffset>
                </wp:positionH>
                <wp:positionV relativeFrom="paragraph">
                  <wp:posOffset>-908107</wp:posOffset>
                </wp:positionV>
                <wp:extent cx="1076325" cy="10902315"/>
                <wp:effectExtent l="0" t="0" r="15875" b="6985"/>
                <wp:wrapNone/>
                <wp:docPr id="4" name="Rectangle 4"/>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B7027" id="Rectangle 4" o:spid="_x0000_s1026" style="position:absolute;margin-left:-94.5pt;margin-top:-71.5pt;width:84.75pt;height:85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" fillcolor="#323e4f [2415]" strokecolor="#323e4f [2415]" strokeweight="1pt"/>
            </w:pict>
          </mc:Fallback>
        </mc:AlternateContent>
      </w:r>
      <w:r w:rsidR="00EB3981">
        <w:rPr>
          <w:noProof/>
          <w:lang w:eastAsia="fr-CA"/>
        </w:rPr>
        <w:drawing>
          <wp:anchor distT="0" distB="0" distL="114300" distR="114300" simplePos="0" relativeHeight="251674624" behindDoc="0" locked="0" layoutInCell="1" allowOverlap="1" wp14:anchorId="7BBF77C2" wp14:editId="3F451BC4">
            <wp:simplePos x="0" y="0"/>
            <wp:positionH relativeFrom="column">
              <wp:posOffset>-1143000</wp:posOffset>
            </wp:positionH>
            <wp:positionV relativeFrom="paragraph">
              <wp:posOffset>493</wp:posOffset>
            </wp:positionV>
            <wp:extent cx="1020445" cy="498475"/>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r w:rsidR="004D2E14">
        <w:t xml:space="preserve">Le document </w:t>
      </w:r>
      <w:r w:rsidR="001D2159">
        <w:t>est également un résumé des différentes compétences de superviseurs et il vous transmet de l’information : à vous de les lire et vous y référer au besoin</w:t>
      </w:r>
      <w:r w:rsidR="009B74BB">
        <w:t xml:space="preserve">. </w:t>
      </w:r>
    </w:p>
    <w:tbl>
      <w:tblPr>
        <w:tblStyle w:val="Grilledutableau"/>
        <w:tblW w:w="0" w:type="auto"/>
        <w:tblLook w:val="04A0" w:firstRow="1" w:lastRow="0" w:firstColumn="1" w:lastColumn="0" w:noHBand="0" w:noVBand="1"/>
      </w:tblPr>
      <w:tblGrid>
        <w:gridCol w:w="988"/>
        <w:gridCol w:w="7087"/>
      </w:tblGrid>
      <w:tr w:rsidR="0017253B" w:rsidTr="007B48CC">
        <w:tc>
          <w:tcPr>
            <w:tcW w:w="988" w:type="dxa"/>
          </w:tcPr>
          <w:p w:rsidR="0017253B" w:rsidRPr="0017253B" w:rsidRDefault="0017253B">
            <w:pPr>
              <w:rPr>
                <w:rFonts w:ascii="Apple Color Emoji" w:hAnsi="Apple Color Emoji"/>
              </w:rPr>
            </w:pPr>
            <w:r>
              <w:rPr>
                <w:rFonts w:ascii="Apple Color Emoji" w:hAnsi="Apple Color Emoji"/>
              </w:rPr>
              <w:t>❗️</w:t>
            </w:r>
          </w:p>
        </w:tc>
        <w:tc>
          <w:tcPr>
            <w:tcW w:w="7087" w:type="dxa"/>
          </w:tcPr>
          <w:p w:rsidR="0017253B" w:rsidRDefault="0017253B">
            <w:pPr>
              <w:rPr>
                <w:rFonts w:ascii="Cambria" w:hAnsi="Cambria"/>
              </w:rPr>
            </w:pPr>
            <w:r>
              <w:rPr>
                <w:rFonts w:ascii="Cambria" w:hAnsi="Cambria"/>
              </w:rPr>
              <w:t>Cette section vous transmet les informations reliées à la compétence ciblée</w:t>
            </w:r>
          </w:p>
        </w:tc>
      </w:tr>
    </w:tbl>
    <w:p w:rsidR="00D91FE9" w:rsidRDefault="003C54C0">
      <w:pPr>
        <w:rPr>
          <w:rFonts w:ascii="Cambria" w:hAnsi="Cambria"/>
        </w:rPr>
      </w:pPr>
      <w:r>
        <w:rPr>
          <w:noProof/>
          <w:lang w:eastAsia="fr-CA"/>
        </w:rPr>
        <mc:AlternateContent>
          <mc:Choice Requires="wps">
            <w:drawing>
              <wp:anchor distT="45720" distB="45720" distL="114300" distR="114300" simplePos="0" relativeHeight="251757568" behindDoc="0" locked="0" layoutInCell="1" allowOverlap="1" wp14:anchorId="3CFB51E2" wp14:editId="7F6103DA">
                <wp:simplePos x="0" y="0"/>
                <wp:positionH relativeFrom="column">
                  <wp:posOffset>-578555</wp:posOffset>
                </wp:positionH>
                <wp:positionV relativeFrom="paragraph">
                  <wp:posOffset>142240</wp:posOffset>
                </wp:positionV>
                <wp:extent cx="1019810" cy="744855"/>
                <wp:effectExtent l="0" t="0" r="8890" b="17145"/>
                <wp:wrapSquare wrapText="bothSides"/>
                <wp:docPr id="63" name="Zone de texte 63"/>
                <wp:cNvGraphicFramePr/>
                <a:graphic xmlns:a="http://schemas.openxmlformats.org/drawingml/2006/main">
                  <a:graphicData uri="http://schemas.microsoft.com/office/word/2010/wordprocessingShape">
                    <wps:wsp>
                      <wps:cNvSpPr txBox="1"/>
                      <wps:spPr>
                        <a:xfrm>
                          <a:off x="0" y="0"/>
                          <a:ext cx="1019810" cy="744855"/>
                        </a:xfrm>
                        <a:prstGeom prst="rect">
                          <a:avLst/>
                        </a:prstGeom>
                        <a:solidFill>
                          <a:prstClr val="white"/>
                        </a:solidFill>
                        <a:ln w="6350">
                          <a:solidFill>
                            <a:prstClr val="black"/>
                          </a:solidFill>
                        </a:ln>
                      </wps:spPr>
                      <wps:txbx>
                        <w:txbxContent>
                          <w:p w:rsidR="00BA7FFB" w:rsidRDefault="00BA7FFB">
                            <w:r>
                              <w:rPr>
                                <w:noProof/>
                                <w:lang w:eastAsia="fr-CA"/>
                              </w:rPr>
                              <w:drawing>
                                <wp:inline distT="0" distB="0" distL="0" distR="0" wp14:anchorId="24585827" wp14:editId="3D8CF2E0">
                                  <wp:extent cx="878693" cy="6997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8693" cy="699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B51E2" id="Zone de texte 63" o:spid="_x0000_s1027" type="#_x0000_t202" style="position:absolute;margin-left:-45.55pt;margin-top:11.2pt;width:80.3pt;height:58.6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" strokeweight=".5pt">
                <v:textbox>
                  <w:txbxContent>
                    <w:p w14:paraId="43F7944B" w14:textId="183AD70A" w:rsidR="00BA7FFB" w:rsidRDefault="00BA7FFB">
                      <w:r>
                        <w:rPr>
                          <w:noProof/>
                        </w:rPr>
                        <w:drawing>
                          <wp:inline distT="0" distB="0" distL="0" distR="0" wp14:anchorId="24585827" wp14:editId="3D8CF2E0">
                            <wp:extent cx="878693" cy="6997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8693" cy="699700"/>
                                    </a:xfrm>
                                    <a:prstGeom prst="rect">
                                      <a:avLst/>
                                    </a:prstGeom>
                                  </pic:spPr>
                                </pic:pic>
                              </a:graphicData>
                            </a:graphic>
                          </wp:inline>
                        </w:drawing>
                      </w:r>
                    </w:p>
                  </w:txbxContent>
                </v:textbox>
                <w10:wrap type="square"/>
              </v:shape>
            </w:pict>
          </mc:Fallback>
        </mc:AlternateContent>
      </w:r>
    </w:p>
    <w:p w:rsidR="00AC4D69" w:rsidRPr="00D91FE9" w:rsidRDefault="00AC4D69">
      <w:pPr>
        <w:rPr>
          <w:rFonts w:ascii="Cambria" w:hAnsi="Cambria"/>
        </w:rPr>
      </w:pPr>
    </w:p>
    <w:p w:rsidR="001D2159" w:rsidRDefault="00C12C90">
      <w:r>
        <w:t>Dans le cadre de cette évaluation, nous nous réf</w:t>
      </w:r>
      <w:r w:rsidR="00BA7FFB">
        <w:t>é</w:t>
      </w:r>
      <w:r>
        <w:t>rerons aux champs de compétences</w:t>
      </w:r>
      <w:r w:rsidR="009F55A3">
        <w:t xml:space="preserve"> du superviseur</w:t>
      </w:r>
      <w:r>
        <w:t xml:space="preserve"> par le cumul des trois types de savoirs</w:t>
      </w:r>
      <w:r w:rsidR="00524E47">
        <w:t xml:space="preserve"> : </w:t>
      </w:r>
      <w:r>
        <w:t>savoir</w:t>
      </w:r>
      <w:r w:rsidR="000E346B">
        <w:t xml:space="preserve">, </w:t>
      </w:r>
      <w:r>
        <w:t>savoir-faire</w:t>
      </w:r>
      <w:r w:rsidR="000E346B">
        <w:t xml:space="preserve"> &amp; </w:t>
      </w:r>
      <w:r>
        <w:t>savoir-être</w:t>
      </w:r>
      <w:r w:rsidR="00524E47">
        <w:t>.</w:t>
      </w:r>
    </w:p>
    <w:p w:rsidR="00FF1DCE" w:rsidRDefault="00FF1DCE"/>
    <w:p w:rsidR="00BA1BC0" w:rsidRDefault="00BA1BC0"/>
    <w:p w:rsidR="005701A6" w:rsidRDefault="005701A6"/>
    <w:p w:rsidR="00581B75" w:rsidRPr="00F54151" w:rsidRDefault="005E3F88" w:rsidP="00E218A5">
      <w:pPr>
        <w:pStyle w:val="Sous-titre"/>
        <w:numPr>
          <w:ilvl w:val="0"/>
          <w:numId w:val="8"/>
        </w:numPr>
        <w:rPr>
          <w:rStyle w:val="Accentuationintense"/>
          <w:sz w:val="28"/>
          <w:szCs w:val="28"/>
        </w:rPr>
      </w:pPr>
      <w:r w:rsidRPr="00F54151">
        <w:rPr>
          <w:noProof/>
          <w:sz w:val="28"/>
          <w:szCs w:val="28"/>
          <w:lang w:eastAsia="fr-CA"/>
        </w:rPr>
        <mc:AlternateContent>
          <mc:Choice Requires="wps">
            <w:drawing>
              <wp:anchor distT="45720" distB="45720" distL="114300" distR="114300" simplePos="0" relativeHeight="251671552" behindDoc="0" locked="0" layoutInCell="1" allowOverlap="1" wp14:anchorId="66B361C1" wp14:editId="525930CE">
                <wp:simplePos x="0" y="0"/>
                <wp:positionH relativeFrom="column">
                  <wp:posOffset>-1143461</wp:posOffset>
                </wp:positionH>
                <wp:positionV relativeFrom="paragraph">
                  <wp:posOffset>-173</wp:posOffset>
                </wp:positionV>
                <wp:extent cx="2109470" cy="1270000"/>
                <wp:effectExtent l="0" t="0" r="11430" b="16510"/>
                <wp:wrapSquare wrapText="bothSides"/>
                <wp:docPr id="1" name="Zone de texte 1"/>
                <wp:cNvGraphicFramePr/>
                <a:graphic xmlns:a="http://schemas.openxmlformats.org/drawingml/2006/main">
                  <a:graphicData uri="http://schemas.microsoft.com/office/word/2010/wordprocessingShape">
                    <wps:wsp>
                      <wps:cNvSpPr txBox="1"/>
                      <wps:spPr>
                        <a:xfrm>
                          <a:off x="0" y="0"/>
                          <a:ext cx="2109470" cy="1270000"/>
                        </a:xfrm>
                        <a:prstGeom prst="rect">
                          <a:avLst/>
                        </a:prstGeom>
                        <a:solidFill>
                          <a:prstClr val="white"/>
                        </a:solidFill>
                        <a:ln w="6350">
                          <a:solidFill>
                            <a:prstClr val="black"/>
                          </a:solidFill>
                        </a:ln>
                      </wps:spPr>
                      <wps:txbx>
                        <w:txbxContent>
                          <w:p w:rsidR="00BA7FFB" w:rsidRDefault="00BA7FFB">
                            <w:r>
                              <w:rPr>
                                <w:noProof/>
                                <w:lang w:eastAsia="fr-CA"/>
                              </w:rPr>
                              <w:drawing>
                                <wp:inline distT="0" distB="0" distL="0" distR="0" wp14:anchorId="523BDA6A" wp14:editId="5D36EA00">
                                  <wp:extent cx="1920240" cy="1280160"/>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0240" cy="1280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66B361C1" id="Zone de texte 1" o:spid="_x0000_s1028" type="#_x0000_t202" style="position:absolute;left:0;text-align:left;margin-left:-90.05pt;margin-top:0;width:166.1pt;height:100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" strokeweight=".5pt">
                <v:textbox style="mso-fit-shape-to-text:t">
                  <w:txbxContent>
                    <w:p w14:paraId="5E075AC8" w14:textId="6BDE825B" w:rsidR="00BA7FFB" w:rsidRDefault="00BA7FFB">
                      <w:r>
                        <w:rPr>
                          <w:noProof/>
                        </w:rPr>
                        <w:drawing>
                          <wp:inline distT="0" distB="0" distL="0" distR="0" wp14:anchorId="523BDA6A" wp14:editId="5D36EA00">
                            <wp:extent cx="1920240" cy="1280160"/>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0240" cy="1280160"/>
                                    </a:xfrm>
                                    <a:prstGeom prst="rect">
                                      <a:avLst/>
                                    </a:prstGeom>
                                  </pic:spPr>
                                </pic:pic>
                              </a:graphicData>
                            </a:graphic>
                          </wp:inline>
                        </w:drawing>
                      </w:r>
                    </w:p>
                  </w:txbxContent>
                </v:textbox>
                <w10:wrap type="square"/>
              </v:shape>
            </w:pict>
          </mc:Fallback>
        </mc:AlternateContent>
      </w:r>
      <w:r w:rsidR="00946110" w:rsidRPr="00F54151">
        <w:rPr>
          <w:rStyle w:val="Accentuationintense"/>
          <w:sz w:val="28"/>
          <w:szCs w:val="28"/>
        </w:rPr>
        <w:t>Le s</w:t>
      </w:r>
      <w:r w:rsidR="00581B75" w:rsidRPr="00F54151">
        <w:rPr>
          <w:rStyle w:val="Accentuationintense"/>
          <w:sz w:val="28"/>
          <w:szCs w:val="28"/>
        </w:rPr>
        <w:t>avoir</w:t>
      </w:r>
      <w:r w:rsidR="008627EA" w:rsidRPr="00F54151">
        <w:rPr>
          <w:rStyle w:val="Accentuationintense"/>
          <w:sz w:val="28"/>
          <w:szCs w:val="28"/>
        </w:rPr>
        <w:t xml:space="preserve"> (</w:t>
      </w:r>
      <w:r w:rsidR="00665AF5" w:rsidRPr="00F54151">
        <w:rPr>
          <w:rStyle w:val="Accentuationintense"/>
          <w:sz w:val="28"/>
          <w:szCs w:val="28"/>
        </w:rPr>
        <w:t xml:space="preserve">les </w:t>
      </w:r>
      <w:r w:rsidR="008627EA" w:rsidRPr="00F54151">
        <w:rPr>
          <w:rStyle w:val="Accentuationintense"/>
          <w:sz w:val="28"/>
          <w:szCs w:val="28"/>
        </w:rPr>
        <w:t>connaissances)</w:t>
      </w:r>
    </w:p>
    <w:p w:rsidR="00A343AC" w:rsidRDefault="00E1523D">
      <w:r>
        <w:t>Le savoir constitue toutes les connaissances qu’une personne a acquise</w:t>
      </w:r>
      <w:r w:rsidR="00BA7FFB">
        <w:t>s</w:t>
      </w:r>
      <w:r>
        <w:t>, soit par une démarche personnelle ou professionnelle. Les connaissances sont cumulées à partir d’expériences professionnelles, de lectures, d’échanges, de la formation reçue, etc. Ainsi, plus une personne possède de</w:t>
      </w:r>
      <w:r w:rsidR="00677407">
        <w:t>s</w:t>
      </w:r>
      <w:r>
        <w:t xml:space="preserve"> connaissances sur un sujet, plus elle se sent à l’aise de le traiter.</w:t>
      </w:r>
      <w:r w:rsidR="00604150">
        <w:t> </w:t>
      </w:r>
    </w:p>
    <w:p w:rsidR="0073772F" w:rsidRDefault="0073772F"/>
    <w:p w:rsidR="00BA1BC0" w:rsidRDefault="00BA1BC0"/>
    <w:p w:rsidR="00E1523D" w:rsidRPr="00B13FED" w:rsidRDefault="0024126B" w:rsidP="00F54151">
      <w:pPr>
        <w:rPr>
          <w:b/>
          <w:i/>
          <w:color w:val="4472C4" w:themeColor="accent1"/>
          <w:sz w:val="24"/>
          <w:szCs w:val="24"/>
        </w:rPr>
      </w:pPr>
      <w:r w:rsidRPr="00B13FED">
        <w:rPr>
          <w:noProof/>
          <w:color w:val="4472C4" w:themeColor="accent1"/>
          <w:sz w:val="24"/>
          <w:szCs w:val="24"/>
          <w:lang w:eastAsia="fr-CA"/>
        </w:rPr>
        <mc:AlternateContent>
          <mc:Choice Requires="wps">
            <w:drawing>
              <wp:anchor distT="0" distB="0" distL="114300" distR="114300" simplePos="0" relativeHeight="251680768" behindDoc="0" locked="0" layoutInCell="1" allowOverlap="1" wp14:anchorId="2DB1A8DD" wp14:editId="6B2F9673">
                <wp:simplePos x="0" y="0"/>
                <wp:positionH relativeFrom="column">
                  <wp:posOffset>4730680</wp:posOffset>
                </wp:positionH>
                <wp:positionV relativeFrom="paragraph">
                  <wp:posOffset>875665</wp:posOffset>
                </wp:positionV>
                <wp:extent cx="259644" cy="259644"/>
                <wp:effectExtent l="0" t="0" r="7620" b="7620"/>
                <wp:wrapNone/>
                <wp:docPr id="18" name="Cadre 18"/>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4561" id="Cadre 18" o:spid="_x0000_s1026" style="position:absolute;margin-left:372.5pt;margin-top:68.95pt;width:20.45pt;height:2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B13FED">
        <w:rPr>
          <w:noProof/>
          <w:color w:val="4472C4" w:themeColor="accent1"/>
          <w:sz w:val="24"/>
          <w:szCs w:val="24"/>
          <w:lang w:eastAsia="fr-CA"/>
        </w:rPr>
        <mc:AlternateContent>
          <mc:Choice Requires="wps">
            <w:drawing>
              <wp:anchor distT="0" distB="0" distL="114300" distR="114300" simplePos="0" relativeHeight="251678720" behindDoc="0" locked="0" layoutInCell="1" allowOverlap="1" wp14:anchorId="4BBC1E55" wp14:editId="5B28B56F">
                <wp:simplePos x="0" y="0"/>
                <wp:positionH relativeFrom="column">
                  <wp:posOffset>3827710</wp:posOffset>
                </wp:positionH>
                <wp:positionV relativeFrom="paragraph">
                  <wp:posOffset>875665</wp:posOffset>
                </wp:positionV>
                <wp:extent cx="259644" cy="259644"/>
                <wp:effectExtent l="0" t="0" r="7620" b="7620"/>
                <wp:wrapNone/>
                <wp:docPr id="17" name="Cadre 17"/>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2798F" id="Cadre 17" o:spid="_x0000_s1026" style="position:absolute;margin-left:301.4pt;margin-top:68.95pt;width:20.45pt;height:2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B13FED">
        <w:rPr>
          <w:noProof/>
          <w:color w:val="4472C4" w:themeColor="accent1"/>
          <w:sz w:val="24"/>
          <w:szCs w:val="24"/>
          <w:lang w:eastAsia="fr-CA"/>
        </w:rPr>
        <mc:AlternateContent>
          <mc:Choice Requires="wps">
            <w:drawing>
              <wp:anchor distT="0" distB="0" distL="114300" distR="114300" simplePos="0" relativeHeight="251676672" behindDoc="0" locked="0" layoutInCell="1" allowOverlap="1" wp14:anchorId="7A01486B" wp14:editId="2EDE122C">
                <wp:simplePos x="0" y="0"/>
                <wp:positionH relativeFrom="column">
                  <wp:posOffset>2909641</wp:posOffset>
                </wp:positionH>
                <wp:positionV relativeFrom="paragraph">
                  <wp:posOffset>879475</wp:posOffset>
                </wp:positionV>
                <wp:extent cx="259644" cy="259644"/>
                <wp:effectExtent l="0" t="0" r="7620" b="7620"/>
                <wp:wrapNone/>
                <wp:docPr id="16" name="Cadre 16"/>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447B" id="Cadre 16" o:spid="_x0000_s1026" style="position:absolute;margin-left:229.1pt;margin-top:69.25pt;width:20.45pt;height:2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00F54151" w:rsidRPr="00B13FED">
        <w:rPr>
          <w:b/>
          <w:i/>
          <w:color w:val="4472C4" w:themeColor="accent1"/>
          <w:sz w:val="24"/>
          <w:szCs w:val="24"/>
        </w:rPr>
        <w:t>Compétence</w:t>
      </w:r>
      <w:r w:rsidR="003038EA">
        <w:rPr>
          <w:b/>
          <w:i/>
          <w:color w:val="4472C4" w:themeColor="accent1"/>
          <w:sz w:val="24"/>
          <w:szCs w:val="24"/>
        </w:rPr>
        <w:t> </w:t>
      </w:r>
      <w:r w:rsidR="00E218A5" w:rsidRPr="00B13FED">
        <w:rPr>
          <w:b/>
          <w:i/>
          <w:color w:val="4472C4" w:themeColor="accent1"/>
          <w:sz w:val="24"/>
          <w:szCs w:val="24"/>
        </w:rPr>
        <w:t>1.1</w:t>
      </w:r>
      <w:r w:rsidR="0052661D">
        <w:rPr>
          <w:b/>
          <w:i/>
          <w:color w:val="4472C4" w:themeColor="accent1"/>
          <w:sz w:val="24"/>
          <w:szCs w:val="24"/>
        </w:rPr>
        <w:t>.</w:t>
      </w:r>
      <w:r w:rsidR="00F54151" w:rsidRPr="00B13FED">
        <w:rPr>
          <w:b/>
          <w:i/>
          <w:color w:val="4472C4" w:themeColor="accent1"/>
          <w:sz w:val="24"/>
          <w:szCs w:val="24"/>
        </w:rPr>
        <w:t xml:space="preserve"> </w:t>
      </w:r>
      <w:r w:rsidR="00E1523D" w:rsidRPr="00B13FED">
        <w:rPr>
          <w:b/>
          <w:i/>
          <w:color w:val="4472C4" w:themeColor="accent1"/>
          <w:sz w:val="24"/>
          <w:szCs w:val="24"/>
        </w:rPr>
        <w:t>Le contexte légal de pratique de l’IPS</w:t>
      </w:r>
    </w:p>
    <w:tbl>
      <w:tblPr>
        <w:tblStyle w:val="TableauListe3-Accentuation61"/>
        <w:tblW w:w="0" w:type="auto"/>
        <w:tblLayout w:type="fixed"/>
        <w:tblLook w:val="04A0" w:firstRow="1" w:lastRow="0" w:firstColumn="1" w:lastColumn="0" w:noHBand="0" w:noVBand="1"/>
      </w:tblPr>
      <w:tblGrid>
        <w:gridCol w:w="4248"/>
        <w:gridCol w:w="1417"/>
        <w:gridCol w:w="1418"/>
        <w:gridCol w:w="1213"/>
      </w:tblGrid>
      <w:tr w:rsidR="000760D2" w:rsidTr="001953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rsidR="003E7EC1" w:rsidRDefault="003E7EC1" w:rsidP="00BA7FFB">
            <w:r>
              <w:t>Description de la compétence</w:t>
            </w:r>
          </w:p>
        </w:tc>
        <w:tc>
          <w:tcPr>
            <w:tcW w:w="1417" w:type="dxa"/>
          </w:tcPr>
          <w:p w:rsidR="003E7EC1" w:rsidRDefault="003E7EC1" w:rsidP="00BA7FFB">
            <w:pPr>
              <w:cnfStyle w:val="100000000000" w:firstRow="1" w:lastRow="0" w:firstColumn="0" w:lastColumn="0" w:oddVBand="0" w:evenVBand="0" w:oddHBand="0" w:evenHBand="0" w:firstRowFirstColumn="0" w:firstRowLastColumn="0" w:lastRowFirstColumn="0" w:lastRowLastColumn="0"/>
            </w:pPr>
            <w:r>
              <w:t xml:space="preserve">Je </w:t>
            </w:r>
            <w:r w:rsidR="000760D2">
              <w:t>maitrise la compétence</w:t>
            </w:r>
          </w:p>
        </w:tc>
        <w:tc>
          <w:tcPr>
            <w:tcW w:w="1418" w:type="dxa"/>
          </w:tcPr>
          <w:p w:rsidR="003E7EC1" w:rsidRDefault="003E7EC1" w:rsidP="00BA7FFB">
            <w:pPr>
              <w:cnfStyle w:val="100000000000" w:firstRow="1" w:lastRow="0" w:firstColumn="0" w:lastColumn="0" w:oddVBand="0" w:evenVBand="0" w:oddHBand="0" w:evenHBand="0" w:firstRowFirstColumn="0" w:firstRowLastColumn="0" w:lastRowFirstColumn="0" w:lastRowLastColumn="0"/>
            </w:pPr>
            <w:r>
              <w:t xml:space="preserve">Je </w:t>
            </w:r>
            <w:r w:rsidR="000760D2">
              <w:t>ne maitrise pas la compétence</w:t>
            </w:r>
          </w:p>
        </w:tc>
        <w:tc>
          <w:tcPr>
            <w:tcW w:w="1213" w:type="dxa"/>
          </w:tcPr>
          <w:p w:rsidR="003E7EC1" w:rsidRDefault="003E7EC1" w:rsidP="00BA7FFB">
            <w:pPr>
              <w:cnfStyle w:val="100000000000" w:firstRow="1" w:lastRow="0" w:firstColumn="0" w:lastColumn="0" w:oddVBand="0" w:evenVBand="0" w:oddHBand="0" w:evenHBand="0" w:firstRowFirstColumn="0" w:firstRowLastColumn="0" w:lastRowFirstColumn="0" w:lastRowLastColumn="0"/>
            </w:pPr>
            <w:r>
              <w:t>J’ai besoin de précisions</w:t>
            </w:r>
          </w:p>
        </w:tc>
      </w:tr>
      <w:tr w:rsidR="00195336" w:rsidTr="00195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7EC1" w:rsidRDefault="000760D2" w:rsidP="00BA7FFB">
            <w:r>
              <w:t>Je connais la r</w:t>
            </w:r>
            <w:r w:rsidR="00BA7FFB">
              <w:t>é</w:t>
            </w:r>
            <w:r>
              <w:t>glementation et les lignes directrices guidant la pratique IPS</w:t>
            </w:r>
          </w:p>
        </w:tc>
        <w:tc>
          <w:tcPr>
            <w:tcW w:w="1417" w:type="dxa"/>
          </w:tcPr>
          <w:p w:rsidR="003E7EC1" w:rsidRDefault="003E7EC1" w:rsidP="005F7356">
            <w:pPr>
              <w:cnfStyle w:val="000000100000" w:firstRow="0" w:lastRow="0" w:firstColumn="0" w:lastColumn="0" w:oddVBand="0" w:evenVBand="0" w:oddHBand="1" w:evenHBand="0" w:firstRowFirstColumn="0" w:firstRowLastColumn="0" w:lastRowFirstColumn="0" w:lastRowLastColumn="0"/>
            </w:pPr>
          </w:p>
        </w:tc>
        <w:tc>
          <w:tcPr>
            <w:tcW w:w="1418" w:type="dxa"/>
          </w:tcPr>
          <w:p w:rsidR="003E7EC1" w:rsidRDefault="003E7EC1" w:rsidP="00BA7FFB">
            <w:pPr>
              <w:cnfStyle w:val="000000100000" w:firstRow="0" w:lastRow="0" w:firstColumn="0" w:lastColumn="0" w:oddVBand="0" w:evenVBand="0" w:oddHBand="1" w:evenHBand="0" w:firstRowFirstColumn="0" w:firstRowLastColumn="0" w:lastRowFirstColumn="0" w:lastRowLastColumn="0"/>
            </w:pPr>
          </w:p>
        </w:tc>
        <w:tc>
          <w:tcPr>
            <w:tcW w:w="1213" w:type="dxa"/>
          </w:tcPr>
          <w:p w:rsidR="003E7EC1" w:rsidRDefault="00386CD9" w:rsidP="00BA7FFB">
            <w:pPr>
              <w:cnfStyle w:val="000000100000" w:firstRow="0" w:lastRow="0" w:firstColumn="0" w:lastColumn="0" w:oddVBand="0" w:evenVBand="0" w:oddHBand="1" w:evenHBand="0" w:firstRowFirstColumn="0" w:firstRowLastColumn="0" w:lastRowFirstColumn="0" w:lastRowLastColumn="0"/>
            </w:pPr>
            <w:r>
              <w:rPr>
                <w:rFonts w:ascii="Cambria" w:hAnsi="Cambria"/>
                <w:noProof/>
                <w:lang w:eastAsia="fr-CA"/>
              </w:rPr>
              <mc:AlternateContent>
                <mc:Choice Requires="wps">
                  <w:drawing>
                    <wp:anchor distT="0" distB="0" distL="114300" distR="114300" simplePos="0" relativeHeight="251687936" behindDoc="0" locked="0" layoutInCell="1" allowOverlap="1" wp14:anchorId="388B52C7" wp14:editId="78366EFF">
                      <wp:simplePos x="0" y="0"/>
                      <wp:positionH relativeFrom="column">
                        <wp:posOffset>475262</wp:posOffset>
                      </wp:positionH>
                      <wp:positionV relativeFrom="paragraph">
                        <wp:posOffset>96026</wp:posOffset>
                      </wp:positionV>
                      <wp:extent cx="800637" cy="1332089"/>
                      <wp:effectExtent l="12700" t="0" r="12700" b="14605"/>
                      <wp:wrapNone/>
                      <wp:docPr id="8" name="Flèche : courbe vers la gauche 8"/>
                      <wp:cNvGraphicFramePr/>
                      <a:graphic xmlns:a="http://schemas.openxmlformats.org/drawingml/2006/main">
                        <a:graphicData uri="http://schemas.microsoft.com/office/word/2010/wordprocessingShape">
                          <wps:wsp>
                            <wps:cNvSpPr/>
                            <wps:spPr>
                              <a:xfrm>
                                <a:off x="0" y="0"/>
                                <a:ext cx="800637" cy="1332089"/>
                              </a:xfrm>
                              <a:prstGeom prst="curvedLeftArrow">
                                <a:avLst>
                                  <a:gd name="adj1" fmla="val 25000"/>
                                  <a:gd name="adj2" fmla="val 42259"/>
                                  <a:gd name="adj3" fmla="val 25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2ACD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8" o:spid="_x0000_s1026" type="#_x0000_t103" style="position:absolute;margin-left:37.4pt;margin-top:7.55pt;width:63.05pt;height:10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" adj="16114,20480,5400" fillcolor="#c00000" strokecolor="#c00000" strokeweight="1pt"/>
                  </w:pict>
                </mc:Fallback>
              </mc:AlternateContent>
            </w:r>
          </w:p>
        </w:tc>
      </w:tr>
      <w:tr w:rsidR="00C236DA" w:rsidTr="00BA7FFB">
        <w:tc>
          <w:tcPr>
            <w:cnfStyle w:val="001000000000" w:firstRow="0" w:lastRow="0" w:firstColumn="1" w:lastColumn="0" w:oddVBand="0" w:evenVBand="0" w:oddHBand="0" w:evenHBand="0" w:firstRowFirstColumn="0" w:firstRowLastColumn="0" w:lastRowFirstColumn="0" w:lastRowLastColumn="0"/>
            <w:tcW w:w="8296" w:type="dxa"/>
            <w:gridSpan w:val="4"/>
          </w:tcPr>
          <w:p w:rsidR="00C236DA" w:rsidRPr="00513E2B" w:rsidRDefault="00C236DA" w:rsidP="00BA7FFB">
            <w:r>
              <w:t xml:space="preserve">Commentaires et exemples : </w:t>
            </w:r>
            <w:r>
              <w:rPr>
                <w:b w:val="0"/>
                <w:bCs w:val="0"/>
              </w:rPr>
              <w:t>__________________________________________________________________________________________________________________________________________________________________________________________________________________________</w:t>
            </w:r>
          </w:p>
        </w:tc>
      </w:tr>
    </w:tbl>
    <w:p w:rsidR="003E7EC1" w:rsidRDefault="003E7EC1" w:rsidP="003E7EC1">
      <w:pPr>
        <w:ind w:left="360"/>
      </w:pPr>
    </w:p>
    <w:p w:rsidR="003F611B" w:rsidRDefault="005E6952" w:rsidP="009965BE">
      <w:pPr>
        <w:rPr>
          <w:rFonts w:ascii="Cambria" w:hAnsi="Cambria"/>
        </w:rPr>
      </w:pPr>
      <w:r w:rsidRPr="009965BE">
        <w:rPr>
          <w:rFonts w:ascii="Apple Color Emoji" w:hAnsi="Apple Color Emoji"/>
        </w:rPr>
        <w:t>❗️</w:t>
      </w:r>
      <w:r w:rsidR="00FC5A19" w:rsidRPr="009965BE">
        <w:rPr>
          <w:rFonts w:ascii="Cambria" w:hAnsi="Cambria"/>
        </w:rPr>
        <w:t>Vous pouvez consulter les documents suivants pour accéder à l’information :</w:t>
      </w:r>
    </w:p>
    <w:p w:rsidR="006B601D" w:rsidRDefault="006B601D" w:rsidP="006B601D">
      <w:pPr>
        <w:pStyle w:val="Paragraphedeliste"/>
        <w:numPr>
          <w:ilvl w:val="0"/>
          <w:numId w:val="1"/>
        </w:numPr>
        <w:rPr>
          <w:rFonts w:ascii="Cambria" w:hAnsi="Cambria"/>
        </w:rPr>
      </w:pPr>
      <w:r>
        <w:rPr>
          <w:rFonts w:ascii="Cambria" w:hAnsi="Cambria"/>
        </w:rPr>
        <w:t>La gazette officielle du Québec</w:t>
      </w:r>
      <w:r w:rsidR="003060F1">
        <w:rPr>
          <w:rFonts w:ascii="Cambria" w:hAnsi="Cambria"/>
        </w:rPr>
        <w:t xml:space="preserve"> (2018). </w:t>
      </w:r>
      <w:r w:rsidR="0050500F">
        <w:rPr>
          <w:rFonts w:ascii="Cambria" w:hAnsi="Cambria"/>
        </w:rPr>
        <w:t>Lois et règlements</w:t>
      </w:r>
    </w:p>
    <w:p w:rsidR="006B601D" w:rsidRPr="006B601D" w:rsidRDefault="006B601D" w:rsidP="006B601D">
      <w:pPr>
        <w:pStyle w:val="Paragraphedeliste"/>
        <w:numPr>
          <w:ilvl w:val="0"/>
          <w:numId w:val="1"/>
        </w:numPr>
        <w:rPr>
          <w:rFonts w:ascii="Cambria" w:hAnsi="Cambria"/>
        </w:rPr>
      </w:pPr>
      <w:r>
        <w:rPr>
          <w:rFonts w:ascii="Cambria" w:hAnsi="Cambria"/>
        </w:rPr>
        <w:t>Les lignes directrices IPS en 1</w:t>
      </w:r>
      <w:r w:rsidRPr="006B601D">
        <w:rPr>
          <w:rFonts w:ascii="Cambria" w:hAnsi="Cambria"/>
          <w:vertAlign w:val="superscript"/>
        </w:rPr>
        <w:t>re</w:t>
      </w:r>
      <w:r>
        <w:rPr>
          <w:rFonts w:ascii="Cambria" w:hAnsi="Cambria"/>
        </w:rPr>
        <w:t xml:space="preserve"> ligne, en pédiatrie ou en santé mentale.</w:t>
      </w:r>
    </w:p>
    <w:p w:rsidR="009965BE" w:rsidRDefault="009965BE" w:rsidP="006B601D">
      <w:pPr>
        <w:ind w:firstLine="708"/>
      </w:pPr>
      <w:r>
        <w:t>Consulter le site internet :</w:t>
      </w:r>
    </w:p>
    <w:p w:rsidR="00FB3EE1" w:rsidRDefault="00A66543" w:rsidP="00FB3EE1">
      <w:hyperlink r:id="rId15" w:history="1">
        <w:r w:rsidR="0078156B" w:rsidRPr="0078156B">
          <w:rPr>
            <w:rStyle w:val="Hyperlien"/>
          </w:rPr>
          <w:t>https://www.oiiq.org/en/pratique-professionnelle/exercice-infirmier/ips/lignes-directrices</w:t>
        </w:r>
      </w:hyperlink>
    </w:p>
    <w:p w:rsidR="009965BE" w:rsidRPr="00BB0A33" w:rsidRDefault="009965BE" w:rsidP="00BA7FFB">
      <w:pPr>
        <w:rPr>
          <w:color w:val="2F5496" w:themeColor="accent1" w:themeShade="BF"/>
          <w:u w:val="single"/>
        </w:rPr>
      </w:pPr>
    </w:p>
    <w:p w:rsidR="0073772F" w:rsidRDefault="0073772F" w:rsidP="003F611B">
      <w:pPr>
        <w:pStyle w:val="Paragraphedeliste"/>
      </w:pPr>
    </w:p>
    <w:p w:rsidR="00BA1BC0" w:rsidRDefault="00BA1BC0" w:rsidP="003F611B">
      <w:pPr>
        <w:pStyle w:val="Paragraphedeliste"/>
      </w:pPr>
    </w:p>
    <w:p w:rsidR="00BA1BC0" w:rsidRDefault="00BA1BC0" w:rsidP="003F611B">
      <w:pPr>
        <w:pStyle w:val="Paragraphedeliste"/>
      </w:pPr>
    </w:p>
    <w:p w:rsidR="00BA1BC0" w:rsidRDefault="00BA1BC0" w:rsidP="003F611B">
      <w:pPr>
        <w:pStyle w:val="Paragraphedeliste"/>
      </w:pPr>
    </w:p>
    <w:p w:rsidR="00BA1BC0" w:rsidRDefault="00BA1BC0" w:rsidP="003F611B">
      <w:pPr>
        <w:pStyle w:val="Paragraphedeliste"/>
      </w:pPr>
    </w:p>
    <w:p w:rsidR="00BA1BC0" w:rsidRDefault="00BA1BC0" w:rsidP="003F611B">
      <w:pPr>
        <w:pStyle w:val="Paragraphedeliste"/>
      </w:pPr>
    </w:p>
    <w:p w:rsidR="00BA1BC0" w:rsidRDefault="00BA1BC0" w:rsidP="003F611B">
      <w:pPr>
        <w:pStyle w:val="Paragraphedeliste"/>
      </w:pPr>
    </w:p>
    <w:p w:rsidR="00BA1BC0" w:rsidRDefault="00BA1BC0" w:rsidP="003F611B">
      <w:pPr>
        <w:pStyle w:val="Paragraphedeliste"/>
      </w:pPr>
    </w:p>
    <w:p w:rsidR="00BA1BC0" w:rsidRDefault="00BA1BC0" w:rsidP="00945ECC"/>
    <w:p w:rsidR="00945ECC" w:rsidRDefault="00945ECC" w:rsidP="00945ECC"/>
    <w:p w:rsidR="00BA1BC0" w:rsidRDefault="00BA1BC0" w:rsidP="003F611B">
      <w:pPr>
        <w:pStyle w:val="Paragraphedeliste"/>
      </w:pPr>
    </w:p>
    <w:p w:rsidR="008C4C8C" w:rsidRPr="001615F5" w:rsidRDefault="00945ECC" w:rsidP="001615F5">
      <w:pPr>
        <w:rPr>
          <w:color w:val="4472C4" w:themeColor="accent1"/>
          <w:sz w:val="24"/>
          <w:szCs w:val="24"/>
        </w:rPr>
      </w:pPr>
      <w:r>
        <w:rPr>
          <w:noProof/>
          <w:lang w:eastAsia="fr-CA"/>
        </w:rPr>
        <w:lastRenderedPageBreak/>
        <w:drawing>
          <wp:anchor distT="0" distB="0" distL="114300" distR="114300" simplePos="0" relativeHeight="251763712" behindDoc="0" locked="0" layoutInCell="1" allowOverlap="1" wp14:anchorId="5FDC8741" wp14:editId="2A3DA1A1">
            <wp:simplePos x="0" y="0"/>
            <wp:positionH relativeFrom="column">
              <wp:posOffset>-1143564</wp:posOffset>
            </wp:positionH>
            <wp:positionV relativeFrom="paragraph">
              <wp:posOffset>0</wp:posOffset>
            </wp:positionV>
            <wp:extent cx="1020445" cy="498475"/>
            <wp:effectExtent l="0" t="0" r="0"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mc:AlternateContent>
          <mc:Choice Requires="wps">
            <w:drawing>
              <wp:anchor distT="0" distB="0" distL="114300" distR="114300" simplePos="0" relativeHeight="251703296" behindDoc="0" locked="0" layoutInCell="1" allowOverlap="1" wp14:anchorId="4DABED23" wp14:editId="7B1A1F1A">
                <wp:simplePos x="0" y="0"/>
                <wp:positionH relativeFrom="column">
                  <wp:posOffset>-1196340</wp:posOffset>
                </wp:positionH>
                <wp:positionV relativeFrom="paragraph">
                  <wp:posOffset>-919974</wp:posOffset>
                </wp:positionV>
                <wp:extent cx="1076325" cy="10902315"/>
                <wp:effectExtent l="0" t="0" r="15875" b="6985"/>
                <wp:wrapNone/>
                <wp:docPr id="30" name="Rectangle 30"/>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5FD1" id="Rectangle 30" o:spid="_x0000_s1026" style="position:absolute;margin-left:-94.2pt;margin-top:-72.45pt;width:84.75pt;height:85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" fillcolor="#323e4f [2415]" strokecolor="#323e4f [2415]" strokeweight="1pt"/>
            </w:pict>
          </mc:Fallback>
        </mc:AlternateContent>
      </w:r>
      <w:r w:rsidR="001615F5" w:rsidRPr="001615F5">
        <w:rPr>
          <w:b/>
          <w:i/>
          <w:color w:val="4472C4" w:themeColor="accent1"/>
          <w:sz w:val="24"/>
          <w:szCs w:val="24"/>
        </w:rPr>
        <w:t>Compétence</w:t>
      </w:r>
      <w:r w:rsidR="003038EA">
        <w:rPr>
          <w:b/>
          <w:i/>
          <w:color w:val="4472C4" w:themeColor="accent1"/>
          <w:sz w:val="24"/>
          <w:szCs w:val="24"/>
        </w:rPr>
        <w:t> </w:t>
      </w:r>
      <w:r w:rsidR="001615F5" w:rsidRPr="001615F5">
        <w:rPr>
          <w:b/>
          <w:i/>
          <w:color w:val="4472C4" w:themeColor="accent1"/>
          <w:sz w:val="24"/>
          <w:szCs w:val="24"/>
        </w:rPr>
        <w:t xml:space="preserve">1.2. </w:t>
      </w:r>
      <w:r w:rsidR="00AB2DBB" w:rsidRPr="001615F5">
        <w:rPr>
          <w:b/>
          <w:i/>
          <w:color w:val="4472C4" w:themeColor="accent1"/>
          <w:sz w:val="24"/>
          <w:szCs w:val="24"/>
        </w:rPr>
        <w:t>L’encadrement des actes d</w:t>
      </w:r>
      <w:r w:rsidR="004A20FF">
        <w:rPr>
          <w:b/>
          <w:i/>
          <w:color w:val="4472C4" w:themeColor="accent1"/>
          <w:sz w:val="24"/>
          <w:szCs w:val="24"/>
        </w:rPr>
        <w:t>u</w:t>
      </w:r>
      <w:r w:rsidR="00AB2DBB" w:rsidRPr="001615F5">
        <w:rPr>
          <w:b/>
          <w:i/>
          <w:color w:val="4472C4" w:themeColor="accent1"/>
          <w:sz w:val="24"/>
          <w:szCs w:val="24"/>
        </w:rPr>
        <w:t xml:space="preserve"> stagiaire IPS (lecture des notes au dossier, contre</w:t>
      </w:r>
      <w:r w:rsidR="00BA7FFB">
        <w:rPr>
          <w:b/>
          <w:i/>
          <w:color w:val="4472C4" w:themeColor="accent1"/>
          <w:sz w:val="24"/>
          <w:szCs w:val="24"/>
        </w:rPr>
        <w:t>-</w:t>
      </w:r>
      <w:r w:rsidR="00AB2DBB" w:rsidRPr="001615F5">
        <w:rPr>
          <w:b/>
          <w:i/>
          <w:color w:val="4472C4" w:themeColor="accent1"/>
          <w:sz w:val="24"/>
          <w:szCs w:val="24"/>
        </w:rPr>
        <w:t>signature, encadrement direct et indirec</w:t>
      </w:r>
      <w:r w:rsidR="00A005BB">
        <w:rPr>
          <w:b/>
          <w:i/>
          <w:color w:val="4472C4" w:themeColor="accent1"/>
          <w:sz w:val="24"/>
          <w:szCs w:val="24"/>
        </w:rPr>
        <w:t>t)</w:t>
      </w:r>
    </w:p>
    <w:tbl>
      <w:tblPr>
        <w:tblStyle w:val="TableauListe3-Accentuation61"/>
        <w:tblW w:w="0" w:type="auto"/>
        <w:tblLayout w:type="fixed"/>
        <w:tblLook w:val="04A0" w:firstRow="1" w:lastRow="0" w:firstColumn="1" w:lastColumn="0" w:noHBand="0" w:noVBand="1"/>
      </w:tblPr>
      <w:tblGrid>
        <w:gridCol w:w="4248"/>
        <w:gridCol w:w="1417"/>
        <w:gridCol w:w="1418"/>
        <w:gridCol w:w="1213"/>
      </w:tblGrid>
      <w:tr w:rsidR="004A276E" w:rsidTr="00BA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rsidR="004A276E" w:rsidRDefault="004A276E" w:rsidP="00BA7FFB">
            <w:r>
              <w:t>Description de la compétence</w:t>
            </w:r>
          </w:p>
        </w:tc>
        <w:tc>
          <w:tcPr>
            <w:tcW w:w="1417" w:type="dxa"/>
          </w:tcPr>
          <w:p w:rsidR="004A276E" w:rsidRDefault="004A276E" w:rsidP="00BA7FFB">
            <w:pPr>
              <w:cnfStyle w:val="100000000000" w:firstRow="1" w:lastRow="0" w:firstColumn="0" w:lastColumn="0" w:oddVBand="0" w:evenVBand="0" w:oddHBand="0" w:evenHBand="0" w:firstRowFirstColumn="0" w:firstRowLastColumn="0" w:lastRowFirstColumn="0" w:lastRowLastColumn="0"/>
            </w:pPr>
            <w:r>
              <w:t>Je maitrise la compétence</w:t>
            </w:r>
          </w:p>
        </w:tc>
        <w:tc>
          <w:tcPr>
            <w:tcW w:w="1418" w:type="dxa"/>
          </w:tcPr>
          <w:p w:rsidR="004A276E" w:rsidRDefault="004A276E" w:rsidP="00BA7FFB">
            <w:pPr>
              <w:cnfStyle w:val="100000000000" w:firstRow="1" w:lastRow="0" w:firstColumn="0" w:lastColumn="0" w:oddVBand="0" w:evenVBand="0" w:oddHBand="0" w:evenHBand="0" w:firstRowFirstColumn="0" w:firstRowLastColumn="0" w:lastRowFirstColumn="0" w:lastRowLastColumn="0"/>
            </w:pPr>
            <w:r>
              <w:t>Je ne maitrise pas la compétence</w:t>
            </w:r>
          </w:p>
        </w:tc>
        <w:tc>
          <w:tcPr>
            <w:tcW w:w="1213" w:type="dxa"/>
          </w:tcPr>
          <w:p w:rsidR="004A276E" w:rsidRDefault="004A276E" w:rsidP="00BA7FFB">
            <w:pPr>
              <w:cnfStyle w:val="100000000000" w:firstRow="1" w:lastRow="0" w:firstColumn="0" w:lastColumn="0" w:oddVBand="0" w:evenVBand="0" w:oddHBand="0" w:evenHBand="0" w:firstRowFirstColumn="0" w:firstRowLastColumn="0" w:lastRowFirstColumn="0" w:lastRowLastColumn="0"/>
            </w:pPr>
            <w:r>
              <w:t>J’ai besoin de précisions</w:t>
            </w:r>
          </w:p>
        </w:tc>
      </w:tr>
      <w:tr w:rsidR="004A276E" w:rsidTr="00BA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4A276E" w:rsidRDefault="004A276E" w:rsidP="00BA7FFB">
            <w:pPr>
              <w:rPr>
                <w:b w:val="0"/>
                <w:bCs w:val="0"/>
              </w:rPr>
            </w:pPr>
            <w:r>
              <w:t xml:space="preserve">Je </w:t>
            </w:r>
            <w:r w:rsidR="004A20FF">
              <w:t>connais les directives</w:t>
            </w:r>
            <w:r w:rsidR="00CB5220">
              <w:t xml:space="preserve"> des ordres pr</w:t>
            </w:r>
            <w:r w:rsidR="009D2CE7">
              <w:t>o</w:t>
            </w:r>
            <w:r w:rsidR="00CB5220">
              <w:t>fessionnels</w:t>
            </w:r>
            <w:r w:rsidR="00BA7FFB">
              <w:t xml:space="preserve"> et de</w:t>
            </w:r>
            <w:r w:rsidR="004A20FF">
              <w:t xml:space="preserve"> l’UQO en lien avec l’encadrement du stagiaire</w:t>
            </w:r>
          </w:p>
          <w:p w:rsidR="00290B27" w:rsidRDefault="00290B27" w:rsidP="00BA7FFB"/>
        </w:tc>
        <w:tc>
          <w:tcPr>
            <w:tcW w:w="1417" w:type="dxa"/>
          </w:tcPr>
          <w:p w:rsidR="004A276E" w:rsidRDefault="004A276E" w:rsidP="00BA7FFB">
            <w:pPr>
              <w:cnfStyle w:val="000000100000" w:firstRow="0" w:lastRow="0" w:firstColumn="0" w:lastColumn="0" w:oddVBand="0" w:evenVBand="0" w:oddHBand="1" w:evenHBand="0" w:firstRowFirstColumn="0" w:firstRowLastColumn="0" w:lastRowFirstColumn="0" w:lastRowLastColumn="0"/>
            </w:pPr>
          </w:p>
        </w:tc>
        <w:tc>
          <w:tcPr>
            <w:tcW w:w="1418" w:type="dxa"/>
          </w:tcPr>
          <w:p w:rsidR="004A276E" w:rsidRDefault="004A276E" w:rsidP="00BA7FFB">
            <w:pPr>
              <w:cnfStyle w:val="000000100000" w:firstRow="0" w:lastRow="0" w:firstColumn="0" w:lastColumn="0" w:oddVBand="0" w:evenVBand="0" w:oddHBand="1" w:evenHBand="0" w:firstRowFirstColumn="0" w:firstRowLastColumn="0" w:lastRowFirstColumn="0" w:lastRowLastColumn="0"/>
            </w:pPr>
          </w:p>
        </w:tc>
        <w:tc>
          <w:tcPr>
            <w:tcW w:w="1213" w:type="dxa"/>
          </w:tcPr>
          <w:p w:rsidR="004A276E" w:rsidRDefault="00E50AC0" w:rsidP="00BA7FFB">
            <w:pPr>
              <w:cnfStyle w:val="000000100000" w:firstRow="0" w:lastRow="0" w:firstColumn="0" w:lastColumn="0" w:oddVBand="0" w:evenVBand="0" w:oddHBand="1" w:evenHBand="0" w:firstRowFirstColumn="0" w:firstRowLastColumn="0" w:lastRowFirstColumn="0" w:lastRowLastColumn="0"/>
            </w:pPr>
            <w:r>
              <w:rPr>
                <w:rFonts w:ascii="Cambria" w:hAnsi="Cambria"/>
                <w:noProof/>
                <w:lang w:eastAsia="fr-CA"/>
              </w:rPr>
              <mc:AlternateContent>
                <mc:Choice Requires="wps">
                  <w:drawing>
                    <wp:anchor distT="0" distB="0" distL="114300" distR="114300" simplePos="0" relativeHeight="251689984" behindDoc="0" locked="0" layoutInCell="1" allowOverlap="1" wp14:anchorId="5603FE4D" wp14:editId="0239EE87">
                      <wp:simplePos x="0" y="0"/>
                      <wp:positionH relativeFrom="column">
                        <wp:posOffset>474980</wp:posOffset>
                      </wp:positionH>
                      <wp:positionV relativeFrom="paragraph">
                        <wp:posOffset>353695</wp:posOffset>
                      </wp:positionV>
                      <wp:extent cx="962660" cy="1602740"/>
                      <wp:effectExtent l="12700" t="0" r="15240" b="0"/>
                      <wp:wrapNone/>
                      <wp:docPr id="9" name="Flèche : courbe vers la gauche 9"/>
                      <wp:cNvGraphicFramePr/>
                      <a:graphic xmlns:a="http://schemas.openxmlformats.org/drawingml/2006/main">
                        <a:graphicData uri="http://schemas.microsoft.com/office/word/2010/wordprocessingShape">
                          <wps:wsp>
                            <wps:cNvSpPr/>
                            <wps:spPr>
                              <a:xfrm>
                                <a:off x="0" y="0"/>
                                <a:ext cx="962660" cy="1602740"/>
                              </a:xfrm>
                              <a:prstGeom prst="curvedLeftArrow">
                                <a:avLst>
                                  <a:gd name="adj1" fmla="val 25000"/>
                                  <a:gd name="adj2" fmla="val 42259"/>
                                  <a:gd name="adj3" fmla="val 25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FD1C" id="Flèche : courbe vers la gauche 9" o:spid="_x0000_s1026" type="#_x0000_t103" style="position:absolute;margin-left:37.4pt;margin-top:27.85pt;width:75.8pt;height:12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" adj="16117,20480,5400" fillcolor="#c00000" strokecolor="#c00000" strokeweight="1pt"/>
                  </w:pict>
                </mc:Fallback>
              </mc:AlternateContent>
            </w:r>
          </w:p>
        </w:tc>
      </w:tr>
      <w:tr w:rsidR="004A276E" w:rsidTr="00BA7FFB">
        <w:tc>
          <w:tcPr>
            <w:cnfStyle w:val="001000000000" w:firstRow="0" w:lastRow="0" w:firstColumn="1" w:lastColumn="0" w:oddVBand="0" w:evenVBand="0" w:oddHBand="0" w:evenHBand="0" w:firstRowFirstColumn="0" w:firstRowLastColumn="0" w:lastRowFirstColumn="0" w:lastRowLastColumn="0"/>
            <w:tcW w:w="8296" w:type="dxa"/>
            <w:gridSpan w:val="4"/>
          </w:tcPr>
          <w:p w:rsidR="004A276E" w:rsidRPr="00513E2B" w:rsidRDefault="00290B27" w:rsidP="00BA7FFB">
            <w:r w:rsidRPr="00290B27">
              <w:rPr>
                <w:noProof/>
                <w:lang w:eastAsia="fr-CA"/>
              </w:rPr>
              <mc:AlternateContent>
                <mc:Choice Requires="wps">
                  <w:drawing>
                    <wp:anchor distT="0" distB="0" distL="114300" distR="114300" simplePos="0" relativeHeight="251696128" behindDoc="0" locked="0" layoutInCell="1" allowOverlap="1" wp14:anchorId="280AD92D" wp14:editId="4FC8A742">
                      <wp:simplePos x="0" y="0"/>
                      <wp:positionH relativeFrom="column">
                        <wp:posOffset>4636346</wp:posOffset>
                      </wp:positionH>
                      <wp:positionV relativeFrom="paragraph">
                        <wp:posOffset>-337185</wp:posOffset>
                      </wp:positionV>
                      <wp:extent cx="259644" cy="259644"/>
                      <wp:effectExtent l="0" t="0" r="7620" b="7620"/>
                      <wp:wrapNone/>
                      <wp:docPr id="25" name="Cadre 25"/>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E434D" id="Cadre 25" o:spid="_x0000_s1026" style="position:absolute;margin-left:365.05pt;margin-top:-26.55pt;width:20.45pt;height:20.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692032" behindDoc="0" locked="0" layoutInCell="1" allowOverlap="1" wp14:anchorId="08B779EC" wp14:editId="4E5463D7">
                      <wp:simplePos x="0" y="0"/>
                      <wp:positionH relativeFrom="column">
                        <wp:posOffset>2841696</wp:posOffset>
                      </wp:positionH>
                      <wp:positionV relativeFrom="paragraph">
                        <wp:posOffset>-337185</wp:posOffset>
                      </wp:positionV>
                      <wp:extent cx="259644" cy="259644"/>
                      <wp:effectExtent l="0" t="0" r="7620" b="7620"/>
                      <wp:wrapNone/>
                      <wp:docPr id="10" name="Cadre 10"/>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4F05" id="Cadre 10" o:spid="_x0000_s1026" style="position:absolute;margin-left:223.75pt;margin-top:-26.55pt;width:20.45pt;height:2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694080" behindDoc="0" locked="0" layoutInCell="1" allowOverlap="1" wp14:anchorId="54417B4E" wp14:editId="552CF132">
                      <wp:simplePos x="0" y="0"/>
                      <wp:positionH relativeFrom="column">
                        <wp:posOffset>3789821</wp:posOffset>
                      </wp:positionH>
                      <wp:positionV relativeFrom="paragraph">
                        <wp:posOffset>-337185</wp:posOffset>
                      </wp:positionV>
                      <wp:extent cx="259644" cy="259644"/>
                      <wp:effectExtent l="0" t="0" r="7620" b="7620"/>
                      <wp:wrapNone/>
                      <wp:docPr id="24" name="Cadre 24"/>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CE539" id="Cadre 24" o:spid="_x0000_s1026" style="position:absolute;margin-left:298.4pt;margin-top:-26.55pt;width:20.45pt;height:2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004A276E">
              <w:t xml:space="preserve">Commentaires et exemples : </w:t>
            </w:r>
            <w:r w:rsidR="004A276E">
              <w:rPr>
                <w:b w:val="0"/>
                <w:bCs w:val="0"/>
              </w:rPr>
              <w:t>__________________________________________________________________________________________________________________________________________________________________________________________________________________________</w:t>
            </w:r>
          </w:p>
        </w:tc>
      </w:tr>
    </w:tbl>
    <w:p w:rsidR="004A276E" w:rsidRDefault="004A276E" w:rsidP="004A276E"/>
    <w:p w:rsidR="004A276E" w:rsidRDefault="00A005BB" w:rsidP="004A276E">
      <w:pPr>
        <w:rPr>
          <w:rFonts w:ascii="Cambria" w:hAnsi="Cambria"/>
        </w:rPr>
      </w:pPr>
      <w:r>
        <w:rPr>
          <w:rFonts w:ascii="Apple Color Emoji" w:hAnsi="Apple Color Emoji"/>
        </w:rPr>
        <w:t>❗️</w:t>
      </w:r>
      <w:r w:rsidRPr="00094E43">
        <w:rPr>
          <w:rFonts w:ascii="Cambria" w:hAnsi="Cambria"/>
          <w:u w:val="single"/>
        </w:rPr>
        <w:t>La lecture des notes au dossier et la contre</w:t>
      </w:r>
      <w:r w:rsidR="00BA7FFB">
        <w:rPr>
          <w:rFonts w:ascii="Cambria" w:hAnsi="Cambria"/>
          <w:u w:val="single"/>
        </w:rPr>
        <w:t>-</w:t>
      </w:r>
      <w:r w:rsidRPr="00094E43">
        <w:rPr>
          <w:rFonts w:ascii="Cambria" w:hAnsi="Cambria"/>
          <w:u w:val="single"/>
        </w:rPr>
        <w:t>s</w:t>
      </w:r>
      <w:r w:rsidR="00F04FC5" w:rsidRPr="00094E43">
        <w:rPr>
          <w:rFonts w:ascii="Cambria" w:hAnsi="Cambria"/>
          <w:u w:val="single"/>
        </w:rPr>
        <w:t>ignature des prescriptions</w:t>
      </w:r>
    </w:p>
    <w:p w:rsidR="005C616E" w:rsidRDefault="005C616E" w:rsidP="00BA7FFB">
      <w:r>
        <w:t xml:space="preserve">« Tenir un dossier selon les règles fait partie d’une bonne pratique. Que le dossier soit informatisé ou non, une tenue de dossiers s’appuie sur les mêmes principes et doit tenir compte de deux aspects : l’organisation et le contenu. Une organisation structurée permet de retrouver facilement les éléments importants; un contenu de qualité donne les informations les plus pertinentes permettant à soi-même et </w:t>
      </w:r>
      <w:r w:rsidR="00BA7FFB">
        <w:t>à</w:t>
      </w:r>
      <w:r>
        <w:t xml:space="preserve"> un autre intervenant de comprendre l’état clinique du patient. Les étudiants doivent ainsi acquérir une capacité à traduire leur pensée dans différents types de notes au dossier. Ils ont besoin pour ce faire d’un modèle de rôle capable de leur montrer comment rédiger une note qui reprend clairement les étapes de la démarche clinique et qui justifie les principales hypothèses retenues et les interventions proposées. Le superviseur doit en outre exercer un regard critique sur la note de l’apprenant et apporter le cas échéant les correctifs nécessaires. » (CMQ, 2017)</w:t>
      </w:r>
    </w:p>
    <w:p w:rsidR="005C616E" w:rsidRDefault="005C616E" w:rsidP="00BA7FFB"/>
    <w:p w:rsidR="005C616E" w:rsidRDefault="005C616E" w:rsidP="00BA7FFB">
      <w:r>
        <w:t>Selon l’OIIQ (lignes directrices IP</w:t>
      </w:r>
      <w:r w:rsidR="00BA7FFB">
        <w:t>S</w:t>
      </w:r>
      <w:r w:rsidR="003038EA">
        <w:t> </w:t>
      </w:r>
      <w:r>
        <w:t>201</w:t>
      </w:r>
      <w:r w:rsidR="002D4C4D">
        <w:t>8</w:t>
      </w:r>
      <w:r>
        <w:t>), la supervision requiert l’obligation pour le superviseur de contresigner l’ordonnance rédigée par l’étudiante, mais non ses notes, et ce, à des fins de traçabilité.</w:t>
      </w:r>
    </w:p>
    <w:p w:rsidR="005C616E" w:rsidRDefault="005C616E" w:rsidP="00BA7FFB">
      <w:pPr>
        <w:contextualSpacing/>
      </w:pPr>
    </w:p>
    <w:p w:rsidR="005C616E" w:rsidRDefault="00D65440" w:rsidP="00BA7FFB">
      <w:pPr>
        <w:contextualSpacing/>
      </w:pPr>
      <w:r>
        <w:t xml:space="preserve">Le </w:t>
      </w:r>
      <w:r w:rsidR="005C616E">
        <w:t>CEMSI (comité d’experts ministériel en soins infirmier</w:t>
      </w:r>
      <w:r w:rsidR="00BA7FFB">
        <w:t>s</w:t>
      </w:r>
      <w:r w:rsidR="005C616E">
        <w:t>)</w:t>
      </w:r>
      <w:r w:rsidR="00257F3C">
        <w:t xml:space="preserve"> </w:t>
      </w:r>
      <w:r w:rsidR="003B43AD">
        <w:t>pour sa part</w:t>
      </w:r>
      <w:r w:rsidR="00257F3C">
        <w:t>,</w:t>
      </w:r>
      <w:r w:rsidR="003B43AD">
        <w:t xml:space="preserve"> </w:t>
      </w:r>
      <w:r w:rsidR="004E5C13">
        <w:t>a</w:t>
      </w:r>
      <w:r w:rsidR="003B43AD">
        <w:t xml:space="preserve"> </w:t>
      </w:r>
      <w:r w:rsidR="005C616E">
        <w:t>confirm</w:t>
      </w:r>
      <w:r w:rsidR="008619CD">
        <w:t>é</w:t>
      </w:r>
      <w:r w:rsidR="005C616E">
        <w:t xml:space="preserve"> </w:t>
      </w:r>
      <w:r w:rsidR="00564456">
        <w:t>la</w:t>
      </w:r>
      <w:r w:rsidR="005C616E">
        <w:t xml:space="preserve"> bonne pratique de contre</w:t>
      </w:r>
      <w:r w:rsidR="00BA7FFB">
        <w:t>-</w:t>
      </w:r>
      <w:r w:rsidR="005C616E">
        <w:t>signature : pas dans un</w:t>
      </w:r>
      <w:r w:rsidR="00BA7FFB">
        <w:t>e</w:t>
      </w:r>
      <w:r w:rsidR="005C616E">
        <w:t xml:space="preserve"> optique d’engager la responsabilité de la superviseure pour les actes de l’étudiant, mais pour l’assurance de l’encadrement du superviseur.</w:t>
      </w:r>
    </w:p>
    <w:p w:rsidR="005C616E" w:rsidRDefault="005C616E" w:rsidP="00BA7FFB">
      <w:pPr>
        <w:contextualSpacing/>
      </w:pPr>
    </w:p>
    <w:p w:rsidR="005C616E" w:rsidRDefault="005C616E" w:rsidP="00BA7FFB">
      <w:r>
        <w:t>L’UQO a donc statué d’une pratique adéquate, sécuritaire et basée sur le principe d’apprentissage de l’étudiant quant à la contre</w:t>
      </w:r>
      <w:r w:rsidR="00BA7FFB">
        <w:t>-</w:t>
      </w:r>
      <w:r>
        <w:t>signature des notes au dossier des étudiants IPS.</w:t>
      </w:r>
      <w:r w:rsidR="00257F3C">
        <w:t xml:space="preserve"> </w:t>
      </w:r>
      <w:r>
        <w:t>Ainsi, le superviseur peut apposer sa signature en spécifiant : tel que rapporté par l’étudiant</w:t>
      </w:r>
      <w:r w:rsidR="00DF1513">
        <w:t xml:space="preserve"> </w:t>
      </w:r>
      <w:r>
        <w:t>ou dossier lu et révisé.</w:t>
      </w:r>
    </w:p>
    <w:p w:rsidR="00A005BB" w:rsidRDefault="00A005BB" w:rsidP="004A276E">
      <w:pPr>
        <w:rPr>
          <w:rFonts w:ascii="Cambria" w:hAnsi="Cambria"/>
        </w:rPr>
      </w:pPr>
    </w:p>
    <w:p w:rsidR="00A005BB" w:rsidRDefault="00A005BB" w:rsidP="004A276E">
      <w:pPr>
        <w:rPr>
          <w:rFonts w:ascii="Cambria" w:hAnsi="Cambria"/>
          <w:u w:val="single"/>
        </w:rPr>
      </w:pPr>
      <w:r>
        <w:rPr>
          <w:rFonts w:ascii="Apple Color Emoji" w:hAnsi="Apple Color Emoji"/>
        </w:rPr>
        <w:t>❗️</w:t>
      </w:r>
      <w:r w:rsidR="00F04FC5" w:rsidRPr="00094E43">
        <w:rPr>
          <w:rFonts w:ascii="Cambria" w:hAnsi="Cambria"/>
          <w:u w:val="single"/>
        </w:rPr>
        <w:t>L’encadrement direct et indirect</w:t>
      </w:r>
    </w:p>
    <w:p w:rsidR="00C53DD6" w:rsidRPr="009B235D" w:rsidRDefault="00677407" w:rsidP="004A276E">
      <w:pPr>
        <w:rPr>
          <w:rFonts w:ascii="Cambria" w:hAnsi="Cambria"/>
        </w:rPr>
      </w:pPr>
      <w:r>
        <w:rPr>
          <w:rFonts w:ascii="Cambria" w:hAnsi="Cambria"/>
        </w:rPr>
        <w:t>Il est fortement recommandé d’assurer une surveillance directe pour les premiers jours de stage. Cela permet d’encadrer le questionnaire</w:t>
      </w:r>
      <w:r w:rsidR="004040BC">
        <w:rPr>
          <w:rFonts w:ascii="Cambria" w:hAnsi="Cambria"/>
        </w:rPr>
        <w:t>,</w:t>
      </w:r>
      <w:r>
        <w:rPr>
          <w:rFonts w:ascii="Cambria" w:hAnsi="Cambria"/>
        </w:rPr>
        <w:t xml:space="preserve"> l’examen physique et de bien percevoir les forces et difficultés du stagiaire en début de supervision. Par la suite, l’encadrement indirect est adéquat, du moment qu’un temps de discussion </w:t>
      </w:r>
      <w:r w:rsidR="00BA7FFB">
        <w:rPr>
          <w:rFonts w:ascii="Cambria" w:hAnsi="Cambria"/>
        </w:rPr>
        <w:t>es</w:t>
      </w:r>
      <w:r>
        <w:rPr>
          <w:rFonts w:ascii="Cambria" w:hAnsi="Cambria"/>
        </w:rPr>
        <w:t xml:space="preserve">t déterminé entre le stagiaire et le superviseur, permettant ainsi de faire un retour sur l’évaluation et d’identifier les hypothèses diagnostiques et </w:t>
      </w:r>
      <w:r w:rsidR="00BA7FFB">
        <w:rPr>
          <w:rFonts w:ascii="Cambria" w:hAnsi="Cambria"/>
        </w:rPr>
        <w:t xml:space="preserve">le </w:t>
      </w:r>
      <w:r>
        <w:rPr>
          <w:rFonts w:ascii="Cambria" w:hAnsi="Cambria"/>
        </w:rPr>
        <w:t xml:space="preserve">plan de traitement. </w:t>
      </w:r>
      <w:r w:rsidR="00BA7FFB">
        <w:rPr>
          <w:rFonts w:ascii="Cambria" w:hAnsi="Cambria"/>
        </w:rPr>
        <w:t>À</w:t>
      </w:r>
      <w:r>
        <w:rPr>
          <w:rFonts w:ascii="Cambria" w:hAnsi="Cambria"/>
        </w:rPr>
        <w:t xml:space="preserve"> tout </w:t>
      </w:r>
      <w:r w:rsidR="00945ECC">
        <w:rPr>
          <w:noProof/>
          <w:lang w:eastAsia="fr-CA"/>
        </w:rPr>
        <w:lastRenderedPageBreak/>
        <w:drawing>
          <wp:anchor distT="0" distB="0" distL="114300" distR="114300" simplePos="0" relativeHeight="251765760" behindDoc="0" locked="0" layoutInCell="1" allowOverlap="1" wp14:anchorId="52EB3599" wp14:editId="589555BD">
            <wp:simplePos x="0" y="0"/>
            <wp:positionH relativeFrom="column">
              <wp:posOffset>-1143564</wp:posOffset>
            </wp:positionH>
            <wp:positionV relativeFrom="paragraph">
              <wp:posOffset>0</wp:posOffset>
            </wp:positionV>
            <wp:extent cx="1020445" cy="498475"/>
            <wp:effectExtent l="0" t="0" r="0" b="0"/>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r w:rsidR="00945ECC">
        <w:rPr>
          <w:noProof/>
          <w:lang w:eastAsia="fr-CA"/>
        </w:rPr>
        <mc:AlternateContent>
          <mc:Choice Requires="wps">
            <w:drawing>
              <wp:anchor distT="0" distB="0" distL="114300" distR="114300" simplePos="0" relativeHeight="251707392" behindDoc="0" locked="0" layoutInCell="1" allowOverlap="1" wp14:anchorId="73926EE6" wp14:editId="715B1C5B">
                <wp:simplePos x="0" y="0"/>
                <wp:positionH relativeFrom="column">
                  <wp:posOffset>-1195070</wp:posOffset>
                </wp:positionH>
                <wp:positionV relativeFrom="paragraph">
                  <wp:posOffset>-914683</wp:posOffset>
                </wp:positionV>
                <wp:extent cx="1076325" cy="10902315"/>
                <wp:effectExtent l="0" t="0" r="15875" b="6985"/>
                <wp:wrapNone/>
                <wp:docPr id="32" name="Rectangle 32"/>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88952" id="Rectangle 32" o:spid="_x0000_s1026" style="position:absolute;margin-left:-94.1pt;margin-top:-1in;width:84.75pt;height:85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" fillcolor="#323e4f [2415]" strokecolor="#323e4f [2415]" strokeweight="1pt"/>
            </w:pict>
          </mc:Fallback>
        </mc:AlternateContent>
      </w:r>
      <w:r>
        <w:rPr>
          <w:rFonts w:ascii="Cambria" w:hAnsi="Cambria"/>
        </w:rPr>
        <w:t xml:space="preserve">moment en cours de stage, le superviseur peut décider de faire </w:t>
      </w:r>
      <w:r w:rsidR="00325087">
        <w:rPr>
          <w:rFonts w:ascii="Cambria" w:hAnsi="Cambria"/>
        </w:rPr>
        <w:t xml:space="preserve">ponctuellement </w:t>
      </w:r>
      <w:r>
        <w:rPr>
          <w:rFonts w:ascii="Cambria" w:hAnsi="Cambria"/>
        </w:rPr>
        <w:t xml:space="preserve">des </w:t>
      </w:r>
      <w:r w:rsidR="00DB240A">
        <w:rPr>
          <w:rFonts w:ascii="Cambria" w:hAnsi="Cambria"/>
        </w:rPr>
        <w:t>supervisions</w:t>
      </w:r>
      <w:r>
        <w:rPr>
          <w:rFonts w:ascii="Cambria" w:hAnsi="Cambria"/>
        </w:rPr>
        <w:t xml:space="preserve"> direct</w:t>
      </w:r>
      <w:r w:rsidR="00DB240A">
        <w:rPr>
          <w:rFonts w:ascii="Cambria" w:hAnsi="Cambria"/>
        </w:rPr>
        <w:t>es</w:t>
      </w:r>
      <w:r>
        <w:rPr>
          <w:rFonts w:ascii="Cambria" w:hAnsi="Cambria"/>
        </w:rPr>
        <w:t>, supervision auquel le stagiaire ne peut se soustraire.</w:t>
      </w:r>
    </w:p>
    <w:p w:rsidR="00BA1BC0" w:rsidRDefault="00BA1BC0" w:rsidP="004A276E"/>
    <w:p w:rsidR="004A276E" w:rsidRDefault="004A276E" w:rsidP="004A276E"/>
    <w:p w:rsidR="005F7F7F" w:rsidRPr="00BD7AFD" w:rsidRDefault="00F13365" w:rsidP="005F7F7F">
      <w:pPr>
        <w:rPr>
          <w:b/>
          <w:i/>
          <w:color w:val="4472C4" w:themeColor="accent1"/>
          <w:sz w:val="24"/>
          <w:szCs w:val="24"/>
        </w:rPr>
      </w:pPr>
      <w:r>
        <w:rPr>
          <w:rFonts w:ascii="Cambria" w:hAnsi="Cambria"/>
          <w:noProof/>
          <w:lang w:eastAsia="fr-CA"/>
        </w:rPr>
        <mc:AlternateContent>
          <mc:Choice Requires="wps">
            <w:drawing>
              <wp:anchor distT="0" distB="0" distL="114300" distR="114300" simplePos="0" relativeHeight="251698176" behindDoc="0" locked="0" layoutInCell="1" allowOverlap="1" wp14:anchorId="55389DB8" wp14:editId="1C4E3819">
                <wp:simplePos x="0" y="0"/>
                <wp:positionH relativeFrom="column">
                  <wp:posOffset>5149099</wp:posOffset>
                </wp:positionH>
                <wp:positionV relativeFrom="paragraph">
                  <wp:posOffset>1059872</wp:posOffset>
                </wp:positionV>
                <wp:extent cx="800637" cy="1332089"/>
                <wp:effectExtent l="12700" t="0" r="12700" b="14605"/>
                <wp:wrapNone/>
                <wp:docPr id="26" name="Flèche : courbe vers la gauche 26"/>
                <wp:cNvGraphicFramePr/>
                <a:graphic xmlns:a="http://schemas.openxmlformats.org/drawingml/2006/main">
                  <a:graphicData uri="http://schemas.microsoft.com/office/word/2010/wordprocessingShape">
                    <wps:wsp>
                      <wps:cNvSpPr/>
                      <wps:spPr>
                        <a:xfrm>
                          <a:off x="0" y="0"/>
                          <a:ext cx="800637" cy="1332089"/>
                        </a:xfrm>
                        <a:prstGeom prst="curvedLeftArrow">
                          <a:avLst>
                            <a:gd name="adj1" fmla="val 25000"/>
                            <a:gd name="adj2" fmla="val 42259"/>
                            <a:gd name="adj3" fmla="val 25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698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26" o:spid="_x0000_s1026" type="#_x0000_t103" style="position:absolute;margin-left:405.45pt;margin-top:83.45pt;width:63.05pt;height:10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" adj="16114,20480,5400" fillcolor="#c00000" strokecolor="#c00000" strokeweight="1pt"/>
            </w:pict>
          </mc:Fallback>
        </mc:AlternateContent>
      </w:r>
      <w:r w:rsidR="00F04FC5" w:rsidRPr="00F04FC5">
        <w:rPr>
          <w:b/>
          <w:i/>
          <w:color w:val="4472C4" w:themeColor="accent1"/>
          <w:sz w:val="24"/>
          <w:szCs w:val="24"/>
        </w:rPr>
        <w:t>Compétence</w:t>
      </w:r>
      <w:r w:rsidR="003038EA">
        <w:rPr>
          <w:b/>
          <w:i/>
          <w:color w:val="4472C4" w:themeColor="accent1"/>
          <w:sz w:val="24"/>
          <w:szCs w:val="24"/>
        </w:rPr>
        <w:t> </w:t>
      </w:r>
      <w:r w:rsidR="00F04FC5" w:rsidRPr="00F04FC5">
        <w:rPr>
          <w:b/>
          <w:i/>
          <w:color w:val="4472C4" w:themeColor="accent1"/>
          <w:sz w:val="24"/>
          <w:szCs w:val="24"/>
        </w:rPr>
        <w:t xml:space="preserve">1.3. </w:t>
      </w:r>
      <w:r w:rsidR="00147225" w:rsidRPr="00F04FC5">
        <w:rPr>
          <w:b/>
          <w:i/>
          <w:color w:val="4472C4" w:themeColor="accent1"/>
          <w:sz w:val="24"/>
          <w:szCs w:val="24"/>
        </w:rPr>
        <w:t xml:space="preserve">Les principes de base </w:t>
      </w:r>
      <w:r w:rsidR="00C74CC6" w:rsidRPr="00F04FC5">
        <w:rPr>
          <w:b/>
          <w:i/>
          <w:color w:val="4472C4" w:themeColor="accent1"/>
          <w:sz w:val="24"/>
          <w:szCs w:val="24"/>
        </w:rPr>
        <w:t>de la supervision</w:t>
      </w:r>
    </w:p>
    <w:tbl>
      <w:tblPr>
        <w:tblStyle w:val="TableauListe3-Accentuation61"/>
        <w:tblW w:w="0" w:type="auto"/>
        <w:tblLayout w:type="fixed"/>
        <w:tblLook w:val="04A0" w:firstRow="1" w:lastRow="0" w:firstColumn="1" w:lastColumn="0" w:noHBand="0" w:noVBand="1"/>
      </w:tblPr>
      <w:tblGrid>
        <w:gridCol w:w="4248"/>
        <w:gridCol w:w="1417"/>
        <w:gridCol w:w="1418"/>
        <w:gridCol w:w="1213"/>
      </w:tblGrid>
      <w:tr w:rsidR="005F7F7F" w:rsidTr="00BA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rsidR="005F7F7F" w:rsidRDefault="005F7F7F" w:rsidP="00BA7FFB">
            <w:r>
              <w:t>Description de la compétence</w:t>
            </w:r>
          </w:p>
        </w:tc>
        <w:tc>
          <w:tcPr>
            <w:tcW w:w="1417" w:type="dxa"/>
          </w:tcPr>
          <w:p w:rsidR="005F7F7F" w:rsidRDefault="005F7F7F" w:rsidP="00BA7FFB">
            <w:pPr>
              <w:cnfStyle w:val="100000000000" w:firstRow="1" w:lastRow="0" w:firstColumn="0" w:lastColumn="0" w:oddVBand="0" w:evenVBand="0" w:oddHBand="0" w:evenHBand="0" w:firstRowFirstColumn="0" w:firstRowLastColumn="0" w:lastRowFirstColumn="0" w:lastRowLastColumn="0"/>
            </w:pPr>
            <w:r>
              <w:t>Je maitrise la compétence</w:t>
            </w:r>
          </w:p>
        </w:tc>
        <w:tc>
          <w:tcPr>
            <w:tcW w:w="1418" w:type="dxa"/>
          </w:tcPr>
          <w:p w:rsidR="005F7F7F" w:rsidRDefault="005F7F7F" w:rsidP="00BA7FFB">
            <w:pPr>
              <w:cnfStyle w:val="100000000000" w:firstRow="1" w:lastRow="0" w:firstColumn="0" w:lastColumn="0" w:oddVBand="0" w:evenVBand="0" w:oddHBand="0" w:evenHBand="0" w:firstRowFirstColumn="0" w:firstRowLastColumn="0" w:lastRowFirstColumn="0" w:lastRowLastColumn="0"/>
            </w:pPr>
            <w:r>
              <w:t>Je ne maitrise pas la compétence</w:t>
            </w:r>
          </w:p>
        </w:tc>
        <w:tc>
          <w:tcPr>
            <w:tcW w:w="1213" w:type="dxa"/>
          </w:tcPr>
          <w:p w:rsidR="005F7F7F" w:rsidRDefault="005F7F7F" w:rsidP="00BA7FFB">
            <w:pPr>
              <w:cnfStyle w:val="100000000000" w:firstRow="1" w:lastRow="0" w:firstColumn="0" w:lastColumn="0" w:oddVBand="0" w:evenVBand="0" w:oddHBand="0" w:evenHBand="0" w:firstRowFirstColumn="0" w:firstRowLastColumn="0" w:lastRowFirstColumn="0" w:lastRowLastColumn="0"/>
            </w:pPr>
            <w:r>
              <w:t>J’ai besoin de précisions</w:t>
            </w:r>
          </w:p>
        </w:tc>
      </w:tr>
      <w:tr w:rsidR="005F7F7F" w:rsidTr="00BA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F7F7F" w:rsidRDefault="005F7F7F" w:rsidP="00BA7FFB">
            <w:pPr>
              <w:rPr>
                <w:b w:val="0"/>
                <w:bCs w:val="0"/>
              </w:rPr>
            </w:pPr>
            <w:r>
              <w:t xml:space="preserve">Je </w:t>
            </w:r>
            <w:r w:rsidR="009B53D9">
              <w:t>connais les fonctions et les rôles d’un superviseur</w:t>
            </w:r>
          </w:p>
          <w:p w:rsidR="005F7F7F" w:rsidRDefault="005F7F7F" w:rsidP="00BA7FFB"/>
        </w:tc>
        <w:tc>
          <w:tcPr>
            <w:tcW w:w="1417" w:type="dxa"/>
          </w:tcPr>
          <w:p w:rsidR="005F7F7F" w:rsidRDefault="005F7F7F" w:rsidP="00BA7FFB">
            <w:pPr>
              <w:cnfStyle w:val="000000100000" w:firstRow="0" w:lastRow="0" w:firstColumn="0" w:lastColumn="0" w:oddVBand="0" w:evenVBand="0" w:oddHBand="1" w:evenHBand="0" w:firstRowFirstColumn="0" w:firstRowLastColumn="0" w:lastRowFirstColumn="0" w:lastRowLastColumn="0"/>
            </w:pPr>
          </w:p>
        </w:tc>
        <w:tc>
          <w:tcPr>
            <w:tcW w:w="1418" w:type="dxa"/>
          </w:tcPr>
          <w:p w:rsidR="005F7F7F" w:rsidRDefault="005F7F7F" w:rsidP="00BA7FFB">
            <w:pPr>
              <w:cnfStyle w:val="000000100000" w:firstRow="0" w:lastRow="0" w:firstColumn="0" w:lastColumn="0" w:oddVBand="0" w:evenVBand="0" w:oddHBand="1" w:evenHBand="0" w:firstRowFirstColumn="0" w:firstRowLastColumn="0" w:lastRowFirstColumn="0" w:lastRowLastColumn="0"/>
            </w:pPr>
          </w:p>
        </w:tc>
        <w:tc>
          <w:tcPr>
            <w:tcW w:w="1213" w:type="dxa"/>
          </w:tcPr>
          <w:p w:rsidR="005F7F7F" w:rsidRDefault="005F7F7F" w:rsidP="00BA7FFB">
            <w:pPr>
              <w:cnfStyle w:val="000000100000" w:firstRow="0" w:lastRow="0" w:firstColumn="0" w:lastColumn="0" w:oddVBand="0" w:evenVBand="0" w:oddHBand="1" w:evenHBand="0" w:firstRowFirstColumn="0" w:firstRowLastColumn="0" w:lastRowFirstColumn="0" w:lastRowLastColumn="0"/>
            </w:pPr>
          </w:p>
        </w:tc>
      </w:tr>
      <w:tr w:rsidR="005F7F7F" w:rsidTr="00BA7FFB">
        <w:tc>
          <w:tcPr>
            <w:cnfStyle w:val="001000000000" w:firstRow="0" w:lastRow="0" w:firstColumn="1" w:lastColumn="0" w:oddVBand="0" w:evenVBand="0" w:oddHBand="0" w:evenHBand="0" w:firstRowFirstColumn="0" w:firstRowLastColumn="0" w:lastRowFirstColumn="0" w:lastRowLastColumn="0"/>
            <w:tcW w:w="8296" w:type="dxa"/>
            <w:gridSpan w:val="4"/>
          </w:tcPr>
          <w:p w:rsidR="005F7F7F" w:rsidRPr="00513E2B" w:rsidRDefault="005F7F7F" w:rsidP="00BA7FFB">
            <w:r w:rsidRPr="00290B27">
              <w:rPr>
                <w:noProof/>
                <w:lang w:eastAsia="fr-CA"/>
              </w:rPr>
              <mc:AlternateContent>
                <mc:Choice Requires="wps">
                  <w:drawing>
                    <wp:anchor distT="0" distB="0" distL="114300" distR="114300" simplePos="0" relativeHeight="251701248" behindDoc="0" locked="0" layoutInCell="1" allowOverlap="1" wp14:anchorId="550EC025" wp14:editId="31EE3312">
                      <wp:simplePos x="0" y="0"/>
                      <wp:positionH relativeFrom="column">
                        <wp:posOffset>4636346</wp:posOffset>
                      </wp:positionH>
                      <wp:positionV relativeFrom="paragraph">
                        <wp:posOffset>-337185</wp:posOffset>
                      </wp:positionV>
                      <wp:extent cx="259644" cy="259644"/>
                      <wp:effectExtent l="0" t="0" r="7620" b="7620"/>
                      <wp:wrapNone/>
                      <wp:docPr id="27" name="Cadre 27"/>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2480" id="Cadre 27" o:spid="_x0000_s1026" style="position:absolute;margin-left:365.05pt;margin-top:-26.55pt;width:20.45pt;height:20.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699200" behindDoc="0" locked="0" layoutInCell="1" allowOverlap="1" wp14:anchorId="1A29F509" wp14:editId="56AA1649">
                      <wp:simplePos x="0" y="0"/>
                      <wp:positionH relativeFrom="column">
                        <wp:posOffset>2841696</wp:posOffset>
                      </wp:positionH>
                      <wp:positionV relativeFrom="paragraph">
                        <wp:posOffset>-337185</wp:posOffset>
                      </wp:positionV>
                      <wp:extent cx="259644" cy="259644"/>
                      <wp:effectExtent l="0" t="0" r="7620" b="7620"/>
                      <wp:wrapNone/>
                      <wp:docPr id="28" name="Cadre 28"/>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0E309" id="Cadre 28" o:spid="_x0000_s1026" style="position:absolute;margin-left:223.75pt;margin-top:-26.55pt;width:20.45pt;height:2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700224" behindDoc="0" locked="0" layoutInCell="1" allowOverlap="1" wp14:anchorId="5625DB50" wp14:editId="055B8261">
                      <wp:simplePos x="0" y="0"/>
                      <wp:positionH relativeFrom="column">
                        <wp:posOffset>3789821</wp:posOffset>
                      </wp:positionH>
                      <wp:positionV relativeFrom="paragraph">
                        <wp:posOffset>-337185</wp:posOffset>
                      </wp:positionV>
                      <wp:extent cx="259644" cy="259644"/>
                      <wp:effectExtent l="0" t="0" r="7620" b="7620"/>
                      <wp:wrapNone/>
                      <wp:docPr id="29" name="Cadre 29"/>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27F5" id="Cadre 29" o:spid="_x0000_s1026" style="position:absolute;margin-left:298.4pt;margin-top:-26.55pt;width:20.45pt;height:20.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t xml:space="preserve">Commentaires et exemples : </w:t>
            </w:r>
            <w:r>
              <w:rPr>
                <w:b w:val="0"/>
                <w:bCs w:val="0"/>
              </w:rPr>
              <w:t>__________________________________________________________________________________________________________________________________________________________________________________________________________________________</w:t>
            </w:r>
          </w:p>
        </w:tc>
      </w:tr>
    </w:tbl>
    <w:p w:rsidR="005F7F7F" w:rsidRDefault="005F7F7F" w:rsidP="005F7F7F"/>
    <w:p w:rsidR="009B53D9" w:rsidRDefault="00662C3C">
      <w:pPr>
        <w:rPr>
          <w:rFonts w:ascii="Cambria" w:hAnsi="Cambria"/>
        </w:rPr>
      </w:pPr>
      <w:r>
        <w:rPr>
          <w:rFonts w:ascii="Apple Color Emoji" w:hAnsi="Apple Color Emoji"/>
        </w:rPr>
        <w:t>❗️</w:t>
      </w:r>
      <w:r w:rsidR="00B43643">
        <w:rPr>
          <w:rFonts w:ascii="Cambria" w:hAnsi="Cambria"/>
        </w:rPr>
        <w:t xml:space="preserve">La supervision </w:t>
      </w:r>
      <w:r w:rsidR="009B53D9">
        <w:rPr>
          <w:rFonts w:ascii="Cambria" w:hAnsi="Cambria"/>
        </w:rPr>
        <w:t>implique pour le superviseur différentes fonctions et rôles.</w:t>
      </w:r>
      <w:r w:rsidR="008B64A9">
        <w:rPr>
          <w:rFonts w:ascii="Cambria" w:hAnsi="Cambria"/>
        </w:rPr>
        <w:t xml:space="preserve"> (Selon </w:t>
      </w:r>
      <w:r w:rsidR="00C44DD3">
        <w:rPr>
          <w:rFonts w:ascii="Cambria" w:hAnsi="Cambria"/>
        </w:rPr>
        <w:t>le</w:t>
      </w:r>
      <w:r w:rsidR="00C44DD3" w:rsidRPr="00C44DD3">
        <w:t xml:space="preserve"> </w:t>
      </w:r>
      <w:r w:rsidR="00C44DD3">
        <w:t>Consortium National de Formation en Santé, 2017</w:t>
      </w:r>
      <w:r w:rsidR="008B64A9">
        <w:rPr>
          <w:rFonts w:ascii="Cambria" w:hAnsi="Cambria"/>
        </w:rPr>
        <w:t>)</w:t>
      </w:r>
    </w:p>
    <w:p w:rsidR="008B64A9" w:rsidRDefault="008B64A9">
      <w:pPr>
        <w:rPr>
          <w:rFonts w:ascii="Cambria" w:hAnsi="Cambria"/>
        </w:rPr>
      </w:pPr>
    </w:p>
    <w:p w:rsidR="009B53D9" w:rsidRPr="009416EE" w:rsidRDefault="009B53D9">
      <w:pPr>
        <w:rPr>
          <w:rFonts w:ascii="Cambria" w:hAnsi="Cambria"/>
          <w:u w:val="single"/>
        </w:rPr>
      </w:pPr>
      <w:r w:rsidRPr="009416EE">
        <w:rPr>
          <w:rFonts w:ascii="Cambria" w:hAnsi="Cambria"/>
          <w:u w:val="single"/>
        </w:rPr>
        <w:t>Les fonctions</w:t>
      </w:r>
    </w:p>
    <w:p w:rsidR="009B53D9" w:rsidRDefault="009416EE" w:rsidP="009B53D9">
      <w:pPr>
        <w:pStyle w:val="Paragraphedeliste"/>
        <w:numPr>
          <w:ilvl w:val="0"/>
          <w:numId w:val="9"/>
        </w:numPr>
        <w:rPr>
          <w:rFonts w:ascii="Cambria" w:hAnsi="Cambria"/>
        </w:rPr>
      </w:pPr>
      <w:r>
        <w:rPr>
          <w:rFonts w:ascii="Cambria" w:hAnsi="Cambria"/>
        </w:rPr>
        <w:t>Administration </w:t>
      </w:r>
    </w:p>
    <w:p w:rsidR="009426D8" w:rsidRDefault="00CC1516" w:rsidP="009426D8">
      <w:pPr>
        <w:pStyle w:val="Paragraphedeliste"/>
        <w:rPr>
          <w:rFonts w:ascii="Cambria" w:hAnsi="Cambria"/>
        </w:rPr>
      </w:pPr>
      <w:r>
        <w:rPr>
          <w:rFonts w:ascii="Cambria" w:hAnsi="Cambria"/>
        </w:rPr>
        <w:t>Le superviseur met en place une structure qui permettra au stagiaire d’apprendre efficacement.</w:t>
      </w:r>
      <w:r w:rsidR="00357DC7">
        <w:rPr>
          <w:rFonts w:ascii="Cambria" w:hAnsi="Cambria"/>
        </w:rPr>
        <w:t xml:space="preserve"> Il est responsable de voir à l’efficacité du processus de supervision et il accomplit diverses tâches administratives (la planification du déroulement du stage avec l’horaire, l’espace de travail, la clientèle à assigner et la communication). Il encourage le stagiaire à respecter les normes de la profession et à travailler selon les règles de l’éthique professionnelle. </w:t>
      </w:r>
    </w:p>
    <w:p w:rsidR="00357DC7" w:rsidRDefault="00357DC7" w:rsidP="009426D8">
      <w:pPr>
        <w:pStyle w:val="Paragraphedeliste"/>
        <w:rPr>
          <w:rFonts w:ascii="Cambria" w:hAnsi="Cambria"/>
        </w:rPr>
      </w:pPr>
    </w:p>
    <w:p w:rsidR="009416EE" w:rsidRDefault="009416EE" w:rsidP="009B53D9">
      <w:pPr>
        <w:pStyle w:val="Paragraphedeliste"/>
        <w:numPr>
          <w:ilvl w:val="0"/>
          <w:numId w:val="9"/>
        </w:numPr>
        <w:rPr>
          <w:rFonts w:ascii="Cambria" w:hAnsi="Cambria"/>
        </w:rPr>
      </w:pPr>
      <w:r>
        <w:rPr>
          <w:rFonts w:ascii="Cambria" w:hAnsi="Cambria"/>
        </w:rPr>
        <w:t>Éducation</w:t>
      </w:r>
    </w:p>
    <w:p w:rsidR="00357DC7" w:rsidRDefault="0092438E" w:rsidP="00357DC7">
      <w:pPr>
        <w:pStyle w:val="Paragraphedeliste"/>
        <w:rPr>
          <w:rFonts w:ascii="Cambria" w:hAnsi="Cambria"/>
        </w:rPr>
      </w:pPr>
      <w:r>
        <w:rPr>
          <w:rFonts w:ascii="Cambria" w:hAnsi="Cambria"/>
        </w:rPr>
        <w:t>Cette composante englobe l’aide que le superviseur apporte au stagiaire afin que celui-ci intègre les connaissances et développe ses compétences professionnelles. Le superviseur a pour rôle de faciliter l’apprentissage du stagiaire, de l’aider à cerner ses ressources et ses stratégies d’apprentissage, de l’intégrer à l’équipe d’intervenants et de stimuler sa capacité d’apprentissage. Pour ce faire, le superviseur doit adopter une structure organis</w:t>
      </w:r>
      <w:r w:rsidR="00325087">
        <w:rPr>
          <w:rFonts w:ascii="Cambria" w:hAnsi="Cambria"/>
        </w:rPr>
        <w:t>ée</w:t>
      </w:r>
      <w:r>
        <w:rPr>
          <w:rFonts w:ascii="Cambria" w:hAnsi="Cambria"/>
        </w:rPr>
        <w:t xml:space="preserve"> qui encourage la pensée réflexive chez le stagiaire. </w:t>
      </w:r>
    </w:p>
    <w:p w:rsidR="0092438E" w:rsidRDefault="0092438E" w:rsidP="00357DC7">
      <w:pPr>
        <w:pStyle w:val="Paragraphedeliste"/>
        <w:rPr>
          <w:rFonts w:ascii="Cambria" w:hAnsi="Cambria"/>
        </w:rPr>
      </w:pPr>
    </w:p>
    <w:p w:rsidR="009416EE" w:rsidRDefault="009416EE" w:rsidP="009B53D9">
      <w:pPr>
        <w:pStyle w:val="Paragraphedeliste"/>
        <w:numPr>
          <w:ilvl w:val="0"/>
          <w:numId w:val="9"/>
        </w:numPr>
        <w:rPr>
          <w:rFonts w:ascii="Cambria" w:hAnsi="Cambria"/>
        </w:rPr>
      </w:pPr>
      <w:r>
        <w:rPr>
          <w:rFonts w:ascii="Cambria" w:hAnsi="Cambria"/>
        </w:rPr>
        <w:t>Soutien</w:t>
      </w:r>
    </w:p>
    <w:p w:rsidR="0092438E" w:rsidRDefault="00F070BA" w:rsidP="0092438E">
      <w:pPr>
        <w:pStyle w:val="Paragraphedeliste"/>
        <w:rPr>
          <w:rFonts w:ascii="Cambria" w:hAnsi="Cambria"/>
        </w:rPr>
      </w:pPr>
      <w:r>
        <w:rPr>
          <w:rFonts w:ascii="Cambria" w:hAnsi="Cambria"/>
        </w:rPr>
        <w:t>Créer une atmosphère où le stagiaire se sent à l’aise de discuter de ses préoccupations et libre d’expérimenter et de faire des erreurs, sans toutefois compromettre la sécurité de la clientèle. Ainsi, le superviseur augmente la capacité du stagiaire à organiser et à accomplir son travail et à gérer le stress lié à l’apprentissage et à la nouveauté du milieu. Le soutien émotionnel ne doit pas être de nature personnelle, mais le superviseur est chargé de soutenir le stagiaire dans les périodes où le stress se manifeste de façon plus intense.</w:t>
      </w:r>
    </w:p>
    <w:p w:rsidR="009416EE" w:rsidRDefault="009416EE" w:rsidP="009416EE">
      <w:pPr>
        <w:pStyle w:val="Paragraphedeliste"/>
        <w:rPr>
          <w:rFonts w:ascii="Cambria" w:hAnsi="Cambria"/>
        </w:rPr>
      </w:pPr>
    </w:p>
    <w:p w:rsidR="009416EE" w:rsidRPr="009B53D9" w:rsidRDefault="009416EE" w:rsidP="009416EE">
      <w:pPr>
        <w:pStyle w:val="Paragraphedeliste"/>
        <w:rPr>
          <w:rFonts w:ascii="Cambria" w:hAnsi="Cambria"/>
        </w:rPr>
      </w:pPr>
    </w:p>
    <w:p w:rsidR="009B53D9" w:rsidRPr="009416EE" w:rsidRDefault="009B53D9">
      <w:pPr>
        <w:rPr>
          <w:rFonts w:ascii="Cambria" w:hAnsi="Cambria"/>
          <w:u w:val="single"/>
        </w:rPr>
      </w:pPr>
      <w:r w:rsidRPr="009416EE">
        <w:rPr>
          <w:rFonts w:ascii="Cambria" w:hAnsi="Cambria"/>
          <w:u w:val="single"/>
        </w:rPr>
        <w:t xml:space="preserve">Les rôles </w:t>
      </w:r>
    </w:p>
    <w:p w:rsidR="00DB7690" w:rsidRDefault="00097863">
      <w:r>
        <w:t>Le superviseur est un modèle pour le stagiaire, en plus d’être une ressource et un consulta</w:t>
      </w:r>
      <w:r w:rsidR="00E1653D">
        <w:t>nt</w:t>
      </w:r>
      <w:r w:rsidR="00E659EF">
        <w:t>. La supervision de stagiaires exige que le superviseur adopte plusieurs rôles pour optimiser l’apprentissage de son stagiaire</w:t>
      </w:r>
      <w:r w:rsidR="005F5BE2">
        <w:t>.</w:t>
      </w:r>
    </w:p>
    <w:tbl>
      <w:tblPr>
        <w:tblStyle w:val="TableauGrille5Fonc-Accentuation31"/>
        <w:tblW w:w="0" w:type="auto"/>
        <w:tblLook w:val="04A0" w:firstRow="1" w:lastRow="0" w:firstColumn="1" w:lastColumn="0" w:noHBand="0" w:noVBand="1"/>
      </w:tblPr>
      <w:tblGrid>
        <w:gridCol w:w="1980"/>
        <w:gridCol w:w="2835"/>
        <w:gridCol w:w="3481"/>
      </w:tblGrid>
      <w:tr w:rsidR="003A73CB" w:rsidRPr="007C6CC0" w:rsidTr="00D71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659EF" w:rsidRPr="007C6CC0" w:rsidRDefault="00E16969">
            <w:pPr>
              <w:rPr>
                <w:sz w:val="24"/>
                <w:szCs w:val="24"/>
              </w:rPr>
            </w:pPr>
            <w:r>
              <w:rPr>
                <w:noProof/>
                <w:lang w:eastAsia="fr-CA"/>
              </w:rPr>
              <w:lastRenderedPageBreak/>
              <mc:AlternateContent>
                <mc:Choice Requires="wps">
                  <w:drawing>
                    <wp:anchor distT="0" distB="0" distL="114300" distR="114300" simplePos="0" relativeHeight="251806720" behindDoc="0" locked="0" layoutInCell="1" allowOverlap="1" wp14:anchorId="21D7539A" wp14:editId="732D9B52">
                      <wp:simplePos x="0" y="0"/>
                      <wp:positionH relativeFrom="column">
                        <wp:posOffset>-1260821</wp:posOffset>
                      </wp:positionH>
                      <wp:positionV relativeFrom="paragraph">
                        <wp:posOffset>-917690</wp:posOffset>
                      </wp:positionV>
                      <wp:extent cx="1076325" cy="10902315"/>
                      <wp:effectExtent l="0" t="0" r="15875" b="6985"/>
                      <wp:wrapNone/>
                      <wp:docPr id="39" name="Rectangle 39"/>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45D4A" id="Rectangle 39" o:spid="_x0000_s1026" style="position:absolute;margin-left:-99.3pt;margin-top:-72.25pt;width:84.75pt;height:858.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" fillcolor="#323e4f [2415]" strokecolor="#323e4f [2415]" strokeweight="1pt"/>
                  </w:pict>
                </mc:Fallback>
              </mc:AlternateContent>
            </w:r>
            <w:r w:rsidR="00D572CA" w:rsidRPr="007C6CC0">
              <w:rPr>
                <w:sz w:val="24"/>
                <w:szCs w:val="24"/>
              </w:rPr>
              <w:t>Rôle</w:t>
            </w:r>
          </w:p>
        </w:tc>
        <w:tc>
          <w:tcPr>
            <w:tcW w:w="2835" w:type="dxa"/>
          </w:tcPr>
          <w:p w:rsidR="00E659EF" w:rsidRPr="007C6CC0" w:rsidRDefault="00D572CA">
            <w:pPr>
              <w:cnfStyle w:val="100000000000" w:firstRow="1" w:lastRow="0" w:firstColumn="0" w:lastColumn="0" w:oddVBand="0" w:evenVBand="0" w:oddHBand="0" w:evenHBand="0" w:firstRowFirstColumn="0" w:firstRowLastColumn="0" w:lastRowFirstColumn="0" w:lastRowLastColumn="0"/>
              <w:rPr>
                <w:sz w:val="24"/>
                <w:szCs w:val="24"/>
              </w:rPr>
            </w:pPr>
            <w:r w:rsidRPr="007C6CC0">
              <w:rPr>
                <w:sz w:val="24"/>
                <w:szCs w:val="24"/>
              </w:rPr>
              <w:t>Quand le stagiaire…</w:t>
            </w:r>
          </w:p>
        </w:tc>
        <w:tc>
          <w:tcPr>
            <w:tcW w:w="3481" w:type="dxa"/>
          </w:tcPr>
          <w:p w:rsidR="00E659EF" w:rsidRPr="007C6CC0" w:rsidRDefault="00D572CA">
            <w:pPr>
              <w:cnfStyle w:val="100000000000" w:firstRow="1" w:lastRow="0" w:firstColumn="0" w:lastColumn="0" w:oddVBand="0" w:evenVBand="0" w:oddHBand="0" w:evenHBand="0" w:firstRowFirstColumn="0" w:firstRowLastColumn="0" w:lastRowFirstColumn="0" w:lastRowLastColumn="0"/>
              <w:rPr>
                <w:sz w:val="24"/>
                <w:szCs w:val="24"/>
              </w:rPr>
            </w:pPr>
            <w:r w:rsidRPr="007C6CC0">
              <w:rPr>
                <w:sz w:val="24"/>
                <w:szCs w:val="24"/>
              </w:rPr>
              <w:t>Le superviseur doit :</w:t>
            </w:r>
          </w:p>
        </w:tc>
      </w:tr>
      <w:tr w:rsidR="00691465" w:rsidTr="00BA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3"/>
            <w:shd w:val="clear" w:color="auto" w:fill="C5E0B3" w:themeFill="accent6" w:themeFillTint="66"/>
          </w:tcPr>
          <w:p w:rsidR="00691465" w:rsidRPr="007806A2" w:rsidRDefault="00691465" w:rsidP="00FA450B">
            <w:pPr>
              <w:rPr>
                <w:color w:val="000000" w:themeColor="text1"/>
                <w:sz w:val="24"/>
                <w:szCs w:val="24"/>
              </w:rPr>
            </w:pPr>
            <w:r w:rsidRPr="007806A2">
              <w:rPr>
                <w:color w:val="000000" w:themeColor="text1"/>
                <w:sz w:val="24"/>
                <w:szCs w:val="24"/>
              </w:rPr>
              <w:t>Parrainer</w:t>
            </w:r>
          </w:p>
        </w:tc>
      </w:tr>
      <w:tr w:rsidR="00691465" w:rsidTr="00BA7FFB">
        <w:tc>
          <w:tcPr>
            <w:cnfStyle w:val="001000000000" w:firstRow="0" w:lastRow="0" w:firstColumn="1" w:lastColumn="0" w:oddVBand="0" w:evenVBand="0" w:oddHBand="0" w:evenHBand="0" w:firstRowFirstColumn="0" w:firstRowLastColumn="0" w:lastRowFirstColumn="0" w:lastRowLastColumn="0"/>
            <w:tcW w:w="1980" w:type="dxa"/>
            <w:shd w:val="clear" w:color="auto" w:fill="C5E0B3" w:themeFill="accent6" w:themeFillTint="66"/>
          </w:tcPr>
          <w:p w:rsidR="00691465" w:rsidRPr="007806A2" w:rsidRDefault="00691465" w:rsidP="00BA7FFB">
            <w:pPr>
              <w:rPr>
                <w:color w:val="000000" w:themeColor="text1"/>
              </w:rPr>
            </w:pPr>
            <w:r w:rsidRPr="007806A2">
              <w:rPr>
                <w:color w:val="000000" w:themeColor="text1"/>
              </w:rPr>
              <w:t>Contribuer au développement de sa responsabilité professionnelle et à la mise en valeur de ses habiletés</w:t>
            </w:r>
          </w:p>
        </w:tc>
        <w:tc>
          <w:tcPr>
            <w:tcW w:w="2835" w:type="dxa"/>
          </w:tcPr>
          <w:p w:rsidR="00691465" w:rsidRDefault="00691465" w:rsidP="00BA7FFB">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Démontre une pensée professionnelle mature</w:t>
            </w:r>
          </w:p>
          <w:p w:rsidR="00691465" w:rsidRDefault="00691465" w:rsidP="00BA7FFB">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Démontre une capacité à trouver de l’aide</w:t>
            </w:r>
          </w:p>
          <w:p w:rsidR="00691465" w:rsidRDefault="00691465" w:rsidP="00BA7FFB">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Fait face à des situations complexes (adversité)</w:t>
            </w:r>
          </w:p>
          <w:p w:rsidR="00691465" w:rsidRPr="00A86C5B" w:rsidRDefault="00691465" w:rsidP="00BA7FFB">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Fournit une contribution spéciale</w:t>
            </w:r>
          </w:p>
        </w:tc>
        <w:tc>
          <w:tcPr>
            <w:tcW w:w="3481" w:type="dxa"/>
          </w:tcPr>
          <w:p w:rsidR="00691465" w:rsidRDefault="00691465" w:rsidP="00BA7FFB">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rsidR="000E0CA1">
              <w:t>Développer</w:t>
            </w:r>
            <w:r>
              <w:t xml:space="preserve"> les habiletés du stagiaire</w:t>
            </w:r>
          </w:p>
          <w:p w:rsidR="00691465" w:rsidRDefault="00691465" w:rsidP="00BA7FFB">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Permettre au stagiaire de travailler de façon autonome</w:t>
            </w:r>
          </w:p>
          <w:p w:rsidR="00691465" w:rsidRDefault="00691465" w:rsidP="00BA7FFB">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Offrir des expériences uniques</w:t>
            </w:r>
          </w:p>
          <w:p w:rsidR="00691465" w:rsidRDefault="00691465" w:rsidP="00BA7FFB">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Mettre l’accent sur la contribution et le développement du stagiaire, à long terme</w:t>
            </w:r>
          </w:p>
        </w:tc>
      </w:tr>
      <w:tr w:rsidR="00AE2F36" w:rsidRPr="007C6CC0" w:rsidTr="00E74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3"/>
            <w:shd w:val="clear" w:color="auto" w:fill="FFF2CC" w:themeFill="accent4" w:themeFillTint="33"/>
          </w:tcPr>
          <w:p w:rsidR="00AE2F36" w:rsidRPr="007C6CC0" w:rsidRDefault="00AE2F36" w:rsidP="00FA450B">
            <w:pPr>
              <w:rPr>
                <w:sz w:val="24"/>
                <w:szCs w:val="24"/>
              </w:rPr>
            </w:pPr>
            <w:r w:rsidRPr="00927E63">
              <w:rPr>
                <w:color w:val="000000" w:themeColor="text1"/>
                <w:sz w:val="24"/>
                <w:szCs w:val="24"/>
              </w:rPr>
              <w:t>Éducateur</w:t>
            </w:r>
          </w:p>
        </w:tc>
      </w:tr>
      <w:tr w:rsidR="003A73CB" w:rsidTr="00D71B0D">
        <w:tc>
          <w:tcPr>
            <w:cnfStyle w:val="001000000000" w:firstRow="0" w:lastRow="0" w:firstColumn="1" w:lastColumn="0" w:oddVBand="0" w:evenVBand="0" w:oddHBand="0" w:evenHBand="0" w:firstRowFirstColumn="0" w:firstRowLastColumn="0" w:lastRowFirstColumn="0" w:lastRowLastColumn="0"/>
            <w:tcW w:w="1980" w:type="dxa"/>
            <w:shd w:val="clear" w:color="auto" w:fill="FFF2CC" w:themeFill="accent4" w:themeFillTint="33"/>
          </w:tcPr>
          <w:p w:rsidR="00E659EF" w:rsidRPr="00927E63" w:rsidRDefault="00E659EF">
            <w:pPr>
              <w:rPr>
                <w:color w:val="000000" w:themeColor="text1"/>
                <w:sz w:val="24"/>
                <w:szCs w:val="24"/>
                <w:u w:val="single"/>
              </w:rPr>
            </w:pPr>
          </w:p>
          <w:p w:rsidR="002A02F3" w:rsidRPr="00927E63" w:rsidRDefault="002A02F3">
            <w:pPr>
              <w:rPr>
                <w:color w:val="000000" w:themeColor="text1"/>
              </w:rPr>
            </w:pPr>
          </w:p>
          <w:p w:rsidR="002A02F3" w:rsidRPr="00927E63" w:rsidRDefault="002A02F3">
            <w:pPr>
              <w:rPr>
                <w:color w:val="000000" w:themeColor="text1"/>
              </w:rPr>
            </w:pPr>
            <w:r w:rsidRPr="00927E63">
              <w:rPr>
                <w:color w:val="000000" w:themeColor="text1"/>
              </w:rPr>
              <w:t>Éduque le stagiaire à faire des liens entre les situations pratiques et les concepts théoriques</w:t>
            </w:r>
          </w:p>
        </w:tc>
        <w:tc>
          <w:tcPr>
            <w:tcW w:w="2835" w:type="dxa"/>
          </w:tcPr>
          <w:p w:rsidR="00E659EF" w:rsidRDefault="00996B93" w:rsidP="001E0A8B">
            <w:pPr>
              <w:cnfStyle w:val="000000000000" w:firstRow="0" w:lastRow="0" w:firstColumn="0" w:lastColumn="0" w:oddVBand="0" w:evenVBand="0" w:oddHBand="0" w:evenHBand="0" w:firstRowFirstColumn="0" w:firstRowLastColumn="0" w:lastRowFirstColumn="0" w:lastRowLastColumn="0"/>
            </w:pPr>
            <w:r>
              <w:rPr>
                <w:rFonts w:ascii="Apple Color Emoji" w:hAnsi="Apple Color Emoji"/>
              </w:rPr>
              <w:t xml:space="preserve">➡️ </w:t>
            </w:r>
            <w:r w:rsidR="000E0CA1">
              <w:t>À</w:t>
            </w:r>
            <w:r w:rsidR="001E0A8B">
              <w:t xml:space="preserve"> une base théorique ou un</w:t>
            </w:r>
            <w:r w:rsidR="000E0CA1">
              <w:t>e</w:t>
            </w:r>
            <w:r w:rsidR="001E0A8B">
              <w:t xml:space="preserve"> expérience limitée ou inexistante</w:t>
            </w:r>
          </w:p>
          <w:p w:rsidR="001E0A8B" w:rsidRDefault="00996B93" w:rsidP="001E0A8B">
            <w:pPr>
              <w:cnfStyle w:val="000000000000" w:firstRow="0" w:lastRow="0" w:firstColumn="0" w:lastColumn="0" w:oddVBand="0" w:evenVBand="0" w:oddHBand="0" w:evenHBand="0" w:firstRowFirstColumn="0" w:firstRowLastColumn="0" w:lastRowFirstColumn="0" w:lastRowLastColumn="0"/>
            </w:pPr>
            <w:r>
              <w:rPr>
                <w:rFonts w:ascii="Apple Color Emoji" w:hAnsi="Apple Color Emoji"/>
              </w:rPr>
              <w:t xml:space="preserve">➡️ </w:t>
            </w:r>
            <w:r w:rsidR="001E0A8B">
              <w:t>A déjà acquis des habiletés de base, mais le milieu est nouveau</w:t>
            </w:r>
          </w:p>
          <w:p w:rsidR="001E0A8B" w:rsidRDefault="00996B93" w:rsidP="001E0A8B">
            <w:pPr>
              <w:cnfStyle w:val="000000000000" w:firstRow="0" w:lastRow="0" w:firstColumn="0" w:lastColumn="0" w:oddVBand="0" w:evenVBand="0" w:oddHBand="0" w:evenHBand="0" w:firstRowFirstColumn="0" w:firstRowLastColumn="0" w:lastRowFirstColumn="0" w:lastRowLastColumn="0"/>
            </w:pPr>
            <w:r>
              <w:rPr>
                <w:rFonts w:ascii="Apple Color Emoji" w:hAnsi="Apple Color Emoji"/>
              </w:rPr>
              <w:t xml:space="preserve">➡️ </w:t>
            </w:r>
            <w:r w:rsidR="00C72962">
              <w:t xml:space="preserve"> </w:t>
            </w:r>
            <w:r w:rsidR="000E0CA1">
              <w:t>À</w:t>
            </w:r>
            <w:r w:rsidR="001E0A8B">
              <w:t xml:space="preserve"> un niveau de confiance faible</w:t>
            </w:r>
          </w:p>
        </w:tc>
        <w:tc>
          <w:tcPr>
            <w:tcW w:w="3481" w:type="dxa"/>
          </w:tcPr>
          <w:p w:rsidR="00794882" w:rsidRDefault="00777538">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rsidR="009D3484">
              <w:t>Mettre l’</w:t>
            </w:r>
            <w:r w:rsidR="00C45FD1">
              <w:t>a</w:t>
            </w:r>
            <w:r w:rsidR="009D3484">
              <w:t>ccent sur l’apprentissage et stimuler le stagiaire à utiliser de nouvelles connaissances spécifiques;</w:t>
            </w:r>
          </w:p>
          <w:p w:rsidR="009D3484" w:rsidRDefault="00794882">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rsidR="009D3484">
              <w:t>Dire et démontrer comment faire ou offrir un modèle;</w:t>
            </w:r>
          </w:p>
          <w:p w:rsidR="0024785D" w:rsidRDefault="00794882">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 xml:space="preserve"> </w:t>
            </w:r>
            <w:r w:rsidR="0024785D">
              <w:t>Offrir des occasions de pratiquer sous supervision directe;</w:t>
            </w:r>
          </w:p>
          <w:p w:rsidR="0024785D" w:rsidRDefault="00996B93">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 xml:space="preserve"> </w:t>
            </w:r>
            <w:r w:rsidR="0024785D">
              <w:t>Donner des instructions spécifiques plutôt que générales sur les habiletés;</w:t>
            </w:r>
          </w:p>
          <w:p w:rsidR="0024785D" w:rsidRDefault="00996B93">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 xml:space="preserve"> </w:t>
            </w:r>
            <w:r w:rsidR="0024785D">
              <w:t>Suggérer des lectures supplémentaires et des ressources;</w:t>
            </w:r>
          </w:p>
          <w:p w:rsidR="0024785D" w:rsidRDefault="00996B93">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 xml:space="preserve"> </w:t>
            </w:r>
            <w:r w:rsidR="0024785D">
              <w:t>Donner de la rétroaction fréquente, concrète et directe</w:t>
            </w:r>
          </w:p>
        </w:tc>
      </w:tr>
      <w:tr w:rsidR="00FC7981" w:rsidTr="00BA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3"/>
            <w:shd w:val="clear" w:color="auto" w:fill="FFF2CC" w:themeFill="accent4" w:themeFillTint="33"/>
          </w:tcPr>
          <w:p w:rsidR="00FC7981" w:rsidRPr="00FC7981" w:rsidRDefault="00FC7981" w:rsidP="00FA450B">
            <w:pPr>
              <w:rPr>
                <w:sz w:val="24"/>
                <w:szCs w:val="24"/>
              </w:rPr>
            </w:pPr>
            <w:r w:rsidRPr="00FC7981">
              <w:rPr>
                <w:color w:val="000000" w:themeColor="text1"/>
                <w:sz w:val="24"/>
                <w:szCs w:val="24"/>
              </w:rPr>
              <w:t>Entraineur</w:t>
            </w:r>
          </w:p>
        </w:tc>
      </w:tr>
      <w:tr w:rsidR="003A73CB" w:rsidTr="00D71B0D">
        <w:tc>
          <w:tcPr>
            <w:cnfStyle w:val="001000000000" w:firstRow="0" w:lastRow="0" w:firstColumn="1" w:lastColumn="0" w:oddVBand="0" w:evenVBand="0" w:oddHBand="0" w:evenHBand="0" w:firstRowFirstColumn="0" w:firstRowLastColumn="0" w:lastRowFirstColumn="0" w:lastRowLastColumn="0"/>
            <w:tcW w:w="1980" w:type="dxa"/>
            <w:shd w:val="clear" w:color="auto" w:fill="FFF2CC" w:themeFill="accent4" w:themeFillTint="33"/>
          </w:tcPr>
          <w:p w:rsidR="000009D7" w:rsidRPr="00FC7981" w:rsidRDefault="000009D7">
            <w:pPr>
              <w:rPr>
                <w:color w:val="000000" w:themeColor="text1"/>
              </w:rPr>
            </w:pPr>
            <w:r w:rsidRPr="00FC7981">
              <w:rPr>
                <w:color w:val="000000" w:themeColor="text1"/>
              </w:rPr>
              <w:t>Entraine le stagiaire de sorte qu’il développe son autonom</w:t>
            </w:r>
            <w:r w:rsidR="00FD5C5B" w:rsidRPr="00FC7981">
              <w:rPr>
                <w:color w:val="000000" w:themeColor="text1"/>
              </w:rPr>
              <w:t>i</w:t>
            </w:r>
            <w:r w:rsidRPr="00FC7981">
              <w:rPr>
                <w:color w:val="000000" w:themeColor="text1"/>
              </w:rPr>
              <w:t>e et améliore sa capacité à résoudre lui-même des problèmes.</w:t>
            </w:r>
          </w:p>
        </w:tc>
        <w:tc>
          <w:tcPr>
            <w:tcW w:w="2835" w:type="dxa"/>
          </w:tcPr>
          <w:p w:rsidR="00E659EF" w:rsidRDefault="004B7B4C">
            <w:pPr>
              <w:cnfStyle w:val="000000000000" w:firstRow="0" w:lastRow="0" w:firstColumn="0" w:lastColumn="0" w:oddVBand="0" w:evenVBand="0" w:oddHBand="0" w:evenHBand="0" w:firstRowFirstColumn="0" w:firstRowLastColumn="0" w:lastRowFirstColumn="0" w:lastRowLastColumn="0"/>
            </w:pPr>
            <w:r>
              <w:rPr>
                <w:rFonts w:ascii="Apple Color Emoji" w:hAnsi="Apple Color Emoji"/>
              </w:rPr>
              <w:t xml:space="preserve">➡️ </w:t>
            </w:r>
            <w:r w:rsidR="00C72962">
              <w:t>Doit perfectionner</w:t>
            </w:r>
            <w:r w:rsidR="00F6278C">
              <w:t xml:space="preserve"> ses habiletés de base</w:t>
            </w:r>
          </w:p>
          <w:p w:rsidR="00F6278C" w:rsidRDefault="00F6278C">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Est en mesure de cerner des problèmes, mais</w:t>
            </w:r>
            <w:r w:rsidR="00F517BD">
              <w:rPr>
                <w:rFonts w:ascii="Cambria" w:hAnsi="Cambria"/>
              </w:rPr>
              <w:t xml:space="preserve"> il a besoin d’aide</w:t>
            </w:r>
          </w:p>
          <w:p w:rsidR="00F517BD" w:rsidRDefault="00F517BD">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sidR="000E0CA1">
              <w:rPr>
                <w:rFonts w:ascii="Cambria" w:hAnsi="Cambria"/>
              </w:rPr>
              <w:t>À</w:t>
            </w:r>
            <w:r w:rsidR="00FB7563">
              <w:rPr>
                <w:rFonts w:ascii="Cambria" w:hAnsi="Cambria"/>
              </w:rPr>
              <w:t xml:space="preserve"> une cadence (momentum) en déclin</w:t>
            </w:r>
          </w:p>
          <w:p w:rsidR="00FB7563" w:rsidRPr="00FB7563" w:rsidRDefault="00FB75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Le demande puisqu’il est conscient de ses difficultés</w:t>
            </w:r>
          </w:p>
        </w:tc>
        <w:tc>
          <w:tcPr>
            <w:tcW w:w="3481" w:type="dxa"/>
          </w:tcPr>
          <w:p w:rsidR="00E659EF" w:rsidRDefault="00FB7563">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rsidR="009842FC">
              <w:t>Guider doucement en proposant des solutions</w:t>
            </w:r>
          </w:p>
          <w:p w:rsidR="009842FC" w:rsidRDefault="009842FC">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Augmenter les défis par des situations de plus en plus complexes</w:t>
            </w:r>
          </w:p>
          <w:p w:rsidR="009842FC" w:rsidRDefault="009842FC">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Demander au stagiaire de fixer des buts cliniques</w:t>
            </w:r>
          </w:p>
          <w:p w:rsidR="009842FC" w:rsidRDefault="009842FC">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rsidR="000009D7">
              <w:t>Faciliter l’auto-analyse en posant des questions</w:t>
            </w:r>
          </w:p>
          <w:p w:rsidR="000009D7" w:rsidRDefault="000009D7">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Collaborer pour la résolution de problèmes</w:t>
            </w:r>
          </w:p>
        </w:tc>
      </w:tr>
      <w:tr w:rsidR="004009D6" w:rsidTr="00400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3"/>
            <w:shd w:val="clear" w:color="auto" w:fill="F7CAAC" w:themeFill="accent2" w:themeFillTint="66"/>
          </w:tcPr>
          <w:p w:rsidR="004009D6" w:rsidRPr="004009D6" w:rsidRDefault="004009D6" w:rsidP="00FA450B">
            <w:pPr>
              <w:rPr>
                <w:color w:val="000000" w:themeColor="text1"/>
                <w:sz w:val="24"/>
                <w:szCs w:val="24"/>
              </w:rPr>
            </w:pPr>
            <w:r>
              <w:rPr>
                <w:color w:val="000000" w:themeColor="text1"/>
                <w:sz w:val="24"/>
                <w:szCs w:val="24"/>
              </w:rPr>
              <w:t>Conseiller</w:t>
            </w:r>
          </w:p>
        </w:tc>
      </w:tr>
      <w:tr w:rsidR="003E20A1" w:rsidTr="00D71B0D">
        <w:tc>
          <w:tcPr>
            <w:cnfStyle w:val="001000000000" w:firstRow="0" w:lastRow="0" w:firstColumn="1" w:lastColumn="0" w:oddVBand="0" w:evenVBand="0" w:oddHBand="0" w:evenHBand="0" w:firstRowFirstColumn="0" w:firstRowLastColumn="0" w:lastRowFirstColumn="0" w:lastRowLastColumn="0"/>
            <w:tcW w:w="1980" w:type="dxa"/>
            <w:shd w:val="clear" w:color="auto" w:fill="F7CAAC" w:themeFill="accent2" w:themeFillTint="66"/>
          </w:tcPr>
          <w:p w:rsidR="0060671E" w:rsidRPr="0017207D" w:rsidRDefault="0060671E" w:rsidP="00BA7FFB">
            <w:pPr>
              <w:rPr>
                <w:color w:val="000000" w:themeColor="text1"/>
              </w:rPr>
            </w:pPr>
          </w:p>
          <w:p w:rsidR="0060671E" w:rsidRPr="0017207D" w:rsidRDefault="0060671E" w:rsidP="00BA7FFB">
            <w:pPr>
              <w:rPr>
                <w:color w:val="000000" w:themeColor="text1"/>
              </w:rPr>
            </w:pPr>
            <w:r w:rsidRPr="0017207D">
              <w:rPr>
                <w:color w:val="000000" w:themeColor="text1"/>
              </w:rPr>
              <w:t>Pour favoriser un engagement accru qui peut mener au redressement de la situation</w:t>
            </w:r>
          </w:p>
        </w:tc>
        <w:tc>
          <w:tcPr>
            <w:tcW w:w="2835" w:type="dxa"/>
          </w:tcPr>
          <w:p w:rsidR="0060671E" w:rsidRDefault="0060671E" w:rsidP="00BA7FFB">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Les rôles d’éducateur et d’entraineur ont échoué</w:t>
            </w:r>
          </w:p>
          <w:p w:rsidR="0060671E" w:rsidRDefault="0060671E" w:rsidP="00BA7FFB">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Les problèmes du stagiaire nuisent au rendement</w:t>
            </w:r>
          </w:p>
          <w:p w:rsidR="0060671E" w:rsidRDefault="0060671E" w:rsidP="00BA7FFB">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Un redressement de la situation est requis</w:t>
            </w:r>
          </w:p>
          <w:p w:rsidR="0060671E" w:rsidRPr="000C5E52" w:rsidRDefault="0060671E" w:rsidP="00BA7FFB">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Le stagiaire en fait la demande puisqu’il est conscient des difficultés à corriger</w:t>
            </w:r>
          </w:p>
        </w:tc>
        <w:tc>
          <w:tcPr>
            <w:tcW w:w="3481" w:type="dxa"/>
          </w:tcPr>
          <w:p w:rsidR="0060671E" w:rsidRDefault="0060671E" w:rsidP="00BA7FFB">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 xml:space="preserve"> Mettre l’accent sur le problème et non la personne</w:t>
            </w:r>
          </w:p>
          <w:p w:rsidR="0060671E" w:rsidRDefault="0060671E" w:rsidP="00BA7FFB">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Être positif en encourageant et en offrant du soutien</w:t>
            </w:r>
          </w:p>
          <w:p w:rsidR="0060671E" w:rsidRDefault="0060671E" w:rsidP="00BA7FFB">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Être structuré dans son approche</w:t>
            </w:r>
          </w:p>
          <w:p w:rsidR="0060671E" w:rsidRDefault="0060671E" w:rsidP="00BA7FFB">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Avoir des discussions où le stagiaire peut s’exprimer</w:t>
            </w:r>
          </w:p>
        </w:tc>
      </w:tr>
      <w:tr w:rsidR="0017207D" w:rsidTr="00172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3"/>
            <w:shd w:val="clear" w:color="auto" w:fill="FF0000"/>
          </w:tcPr>
          <w:p w:rsidR="0017207D" w:rsidRPr="00597030" w:rsidRDefault="00597030" w:rsidP="00240B67">
            <w:pPr>
              <w:rPr>
                <w:sz w:val="24"/>
                <w:szCs w:val="24"/>
              </w:rPr>
            </w:pPr>
            <w:r>
              <w:rPr>
                <w:sz w:val="24"/>
                <w:szCs w:val="24"/>
              </w:rPr>
              <w:lastRenderedPageBreak/>
              <w:t>Agent de confrontation</w:t>
            </w:r>
          </w:p>
        </w:tc>
      </w:tr>
      <w:tr w:rsidR="00E9448E" w:rsidTr="00D71B0D">
        <w:tc>
          <w:tcPr>
            <w:cnfStyle w:val="001000000000" w:firstRow="0" w:lastRow="0" w:firstColumn="1" w:lastColumn="0" w:oddVBand="0" w:evenVBand="0" w:oddHBand="0" w:evenHBand="0" w:firstRowFirstColumn="0" w:firstRowLastColumn="0" w:lastRowFirstColumn="0" w:lastRowLastColumn="0"/>
            <w:tcW w:w="1980" w:type="dxa"/>
            <w:shd w:val="clear" w:color="auto" w:fill="FF0000"/>
          </w:tcPr>
          <w:p w:rsidR="00765ED0" w:rsidRDefault="00765ED0" w:rsidP="00BA7FFB">
            <w:r>
              <w:t>Confronte le stagiaire pour qu’il prenne conscience de la situation délicate dans laquelle il se trouve et qu’il s’engage pleinement dans la recherche de solutions visant le redressement de la situation</w:t>
            </w:r>
          </w:p>
        </w:tc>
        <w:tc>
          <w:tcPr>
            <w:tcW w:w="2835" w:type="dxa"/>
          </w:tcPr>
          <w:p w:rsidR="00765ED0" w:rsidRDefault="00765ED0" w:rsidP="00BA7FFB">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Les problèmes de rendement persistent</w:t>
            </w:r>
          </w:p>
          <w:p w:rsidR="00765ED0" w:rsidRDefault="00765ED0" w:rsidP="00BA7FFB">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Le stagiaire semble incapable de satisfaire aux attentes</w:t>
            </w:r>
          </w:p>
          <w:p w:rsidR="00765ED0" w:rsidRPr="009426D8" w:rsidRDefault="00765ED0" w:rsidP="00BA7FFB">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Apple Color Emoji" w:hAnsi="Apple Color Emoji"/>
              </w:rPr>
              <w:t xml:space="preserve">➡️ </w:t>
            </w:r>
            <w:r>
              <w:rPr>
                <w:rFonts w:ascii="Cambria" w:hAnsi="Cambria"/>
              </w:rPr>
              <w:t>Le stagiaire est en position d’échec dans son rôle actuel</w:t>
            </w:r>
          </w:p>
        </w:tc>
        <w:tc>
          <w:tcPr>
            <w:tcW w:w="3481" w:type="dxa"/>
          </w:tcPr>
          <w:p w:rsidR="00765ED0" w:rsidRDefault="00765ED0" w:rsidP="00BA7FFB">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Mettre de l’avant</w:t>
            </w:r>
            <w:r w:rsidR="004D4C71">
              <w:t xml:space="preserve"> </w:t>
            </w:r>
            <w:r>
              <w:t>les contradictions</w:t>
            </w:r>
          </w:p>
          <w:p w:rsidR="00765ED0" w:rsidRDefault="00765ED0" w:rsidP="00BA7FFB">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Maintenir une attitude positive, aidante et ferme</w:t>
            </w:r>
          </w:p>
          <w:p w:rsidR="00765ED0" w:rsidRDefault="00765ED0" w:rsidP="00BA7FFB">
            <w:pPr>
              <w:cnfStyle w:val="000000000000" w:firstRow="0" w:lastRow="0" w:firstColumn="0" w:lastColumn="0" w:oddVBand="0" w:evenVBand="0" w:oddHBand="0" w:evenHBand="0" w:firstRowFirstColumn="0" w:firstRowLastColumn="0" w:lastRowFirstColumn="0" w:lastRowLastColumn="0"/>
            </w:pPr>
            <w:r>
              <w:rPr>
                <w:rFonts w:ascii="Apple Color Emoji" w:eastAsia="Apple Color Emoji" w:hAnsi="Apple Color Emoji" w:cs="Apple Color Emoji"/>
              </w:rPr>
              <w:t>💡</w:t>
            </w:r>
            <w:r>
              <w:t>Demeurer calme</w:t>
            </w:r>
          </w:p>
        </w:tc>
      </w:tr>
    </w:tbl>
    <w:p w:rsidR="00E659EF" w:rsidRDefault="00BA63E1">
      <w:r w:rsidRPr="00940868">
        <w:rPr>
          <w:noProof/>
          <w:color w:val="000000" w:themeColor="text1"/>
          <w:lang w:eastAsia="fr-CA"/>
        </w:rPr>
        <mc:AlternateContent>
          <mc:Choice Requires="wps">
            <w:drawing>
              <wp:anchor distT="0" distB="0" distL="114300" distR="114300" simplePos="0" relativeHeight="251715584" behindDoc="0" locked="0" layoutInCell="1" allowOverlap="1" wp14:anchorId="48E16F4F" wp14:editId="40031BCF">
                <wp:simplePos x="0" y="0"/>
                <wp:positionH relativeFrom="column">
                  <wp:posOffset>-1198765</wp:posOffset>
                </wp:positionH>
                <wp:positionV relativeFrom="paragraph">
                  <wp:posOffset>-3525520</wp:posOffset>
                </wp:positionV>
                <wp:extent cx="1076325" cy="10902315"/>
                <wp:effectExtent l="0" t="0" r="15875" b="6985"/>
                <wp:wrapNone/>
                <wp:docPr id="36" name="Rectangle 36"/>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8A616" id="Rectangle 36" o:spid="_x0000_s1026" style="position:absolute;margin-left:-94.4pt;margin-top:-277.6pt;width:84.75pt;height:85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" fillcolor="#323e4f [2415]" strokecolor="#323e4f [2415]" strokeweight="1pt"/>
            </w:pict>
          </mc:Fallback>
        </mc:AlternateContent>
      </w:r>
      <w:r w:rsidR="00730A94">
        <w:rPr>
          <w:noProof/>
          <w:lang w:eastAsia="fr-CA"/>
        </w:rPr>
        <w:drawing>
          <wp:anchor distT="0" distB="0" distL="114300" distR="114300" simplePos="0" relativeHeight="251727872" behindDoc="0" locked="0" layoutInCell="1" allowOverlap="1" wp14:anchorId="05C540B4" wp14:editId="7B4FFC26">
            <wp:simplePos x="0" y="0"/>
            <wp:positionH relativeFrom="column">
              <wp:posOffset>-1143000</wp:posOffset>
            </wp:positionH>
            <wp:positionV relativeFrom="paragraph">
              <wp:posOffset>-2616200</wp:posOffset>
            </wp:positionV>
            <wp:extent cx="1020445" cy="498475"/>
            <wp:effectExtent l="0" t="0" r="0" b="0"/>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r w:rsidR="000251E2">
        <w:rPr>
          <w:noProof/>
          <w:lang w:eastAsia="fr-CA"/>
        </w:rPr>
        <mc:AlternateContent>
          <mc:Choice Requires="wps">
            <w:drawing>
              <wp:anchor distT="45720" distB="45720" distL="114300" distR="114300" simplePos="0" relativeHeight="251725824" behindDoc="0" locked="0" layoutInCell="1" allowOverlap="1" wp14:anchorId="6B0D6352" wp14:editId="2D1E22A5">
                <wp:simplePos x="0" y="0"/>
                <wp:positionH relativeFrom="column">
                  <wp:posOffset>-1143000</wp:posOffset>
                </wp:positionH>
                <wp:positionV relativeFrom="paragraph">
                  <wp:posOffset>-2616200</wp:posOffset>
                </wp:positionV>
                <wp:extent cx="995045" cy="606425"/>
                <wp:effectExtent l="0" t="0" r="8255" b="15875"/>
                <wp:wrapSquare wrapText="bothSides"/>
                <wp:docPr id="46" name="Zone de texte 46"/>
                <wp:cNvGraphicFramePr/>
                <a:graphic xmlns:a="http://schemas.openxmlformats.org/drawingml/2006/main">
                  <a:graphicData uri="http://schemas.microsoft.com/office/word/2010/wordprocessingShape">
                    <wps:wsp>
                      <wps:cNvSpPr txBox="1"/>
                      <wps:spPr>
                        <a:xfrm>
                          <a:off x="0" y="0"/>
                          <a:ext cx="995045" cy="606425"/>
                        </a:xfrm>
                        <a:prstGeom prst="rect">
                          <a:avLst/>
                        </a:prstGeom>
                        <a:solidFill>
                          <a:prstClr val="white"/>
                        </a:solidFill>
                        <a:ln w="6350">
                          <a:solidFill>
                            <a:prstClr val="black"/>
                          </a:solidFill>
                        </a:ln>
                      </wps:spPr>
                      <wps:txbx>
                        <w:txbxContent>
                          <w:p w:rsidR="00BA7FFB" w:rsidRDefault="00BA7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D6352" id="Zone de texte 46" o:spid="_x0000_s1029" type="#_x0000_t202" style="position:absolute;margin-left:-90pt;margin-top:-206pt;width:78.35pt;height:47.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" strokeweight=".5pt">
                <v:textbox>
                  <w:txbxContent>
                    <w:p w14:paraId="7CF54E81" w14:textId="4411C9B9" w:rsidR="00BA7FFB" w:rsidRDefault="00BA7FFB"/>
                  </w:txbxContent>
                </v:textbox>
                <w10:wrap type="square"/>
              </v:shape>
            </w:pict>
          </mc:Fallback>
        </mc:AlternateContent>
      </w:r>
    </w:p>
    <w:p w:rsidR="006E1634" w:rsidRDefault="006E1634"/>
    <w:p w:rsidR="00E81FE7" w:rsidRPr="00BD7AFD" w:rsidRDefault="00E81FE7" w:rsidP="00BA7FFB">
      <w:pPr>
        <w:rPr>
          <w:b/>
          <w:i/>
          <w:color w:val="4472C4" w:themeColor="accent1"/>
          <w:sz w:val="24"/>
          <w:szCs w:val="24"/>
        </w:rPr>
      </w:pPr>
      <w:r>
        <w:rPr>
          <w:rFonts w:ascii="Cambria" w:hAnsi="Cambria"/>
          <w:noProof/>
          <w:lang w:eastAsia="fr-CA"/>
        </w:rPr>
        <mc:AlternateContent>
          <mc:Choice Requires="wps">
            <w:drawing>
              <wp:anchor distT="0" distB="0" distL="114300" distR="114300" simplePos="0" relativeHeight="251767808" behindDoc="0" locked="0" layoutInCell="1" allowOverlap="1" wp14:anchorId="6344BEB4" wp14:editId="3B249558">
                <wp:simplePos x="0" y="0"/>
                <wp:positionH relativeFrom="column">
                  <wp:posOffset>5190560</wp:posOffset>
                </wp:positionH>
                <wp:positionV relativeFrom="paragraph">
                  <wp:posOffset>1301044</wp:posOffset>
                </wp:positionV>
                <wp:extent cx="800637" cy="1332089"/>
                <wp:effectExtent l="12700" t="0" r="12700" b="14605"/>
                <wp:wrapNone/>
                <wp:docPr id="67" name="Flèche : courbe vers la gauche 67"/>
                <wp:cNvGraphicFramePr/>
                <a:graphic xmlns:a="http://schemas.openxmlformats.org/drawingml/2006/main">
                  <a:graphicData uri="http://schemas.microsoft.com/office/word/2010/wordprocessingShape">
                    <wps:wsp>
                      <wps:cNvSpPr/>
                      <wps:spPr>
                        <a:xfrm>
                          <a:off x="0" y="0"/>
                          <a:ext cx="800637" cy="1332089"/>
                        </a:xfrm>
                        <a:prstGeom prst="curvedLeftArrow">
                          <a:avLst>
                            <a:gd name="adj1" fmla="val 25000"/>
                            <a:gd name="adj2" fmla="val 42259"/>
                            <a:gd name="adj3" fmla="val 25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C9B9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67" o:spid="_x0000_s1026" type="#_x0000_t103" style="position:absolute;margin-left:408.7pt;margin-top:102.45pt;width:63.05pt;height:104.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" adj="16114,20480,5400" fillcolor="#c00000" strokecolor="#c00000" strokeweight="1pt"/>
            </w:pict>
          </mc:Fallback>
        </mc:AlternateContent>
      </w:r>
      <w:r w:rsidRPr="00F04FC5">
        <w:rPr>
          <w:b/>
          <w:i/>
          <w:color w:val="4472C4" w:themeColor="accent1"/>
          <w:sz w:val="24"/>
          <w:szCs w:val="24"/>
        </w:rPr>
        <w:t>Compétence</w:t>
      </w:r>
      <w:r w:rsidR="003038EA">
        <w:rPr>
          <w:b/>
          <w:i/>
          <w:color w:val="4472C4" w:themeColor="accent1"/>
          <w:sz w:val="24"/>
          <w:szCs w:val="24"/>
        </w:rPr>
        <w:t> </w:t>
      </w:r>
      <w:r w:rsidRPr="00F04FC5">
        <w:rPr>
          <w:b/>
          <w:i/>
          <w:color w:val="4472C4" w:themeColor="accent1"/>
          <w:sz w:val="24"/>
          <w:szCs w:val="24"/>
        </w:rPr>
        <w:t>1.</w:t>
      </w:r>
      <w:r>
        <w:rPr>
          <w:b/>
          <w:i/>
          <w:color w:val="4472C4" w:themeColor="accent1"/>
          <w:sz w:val="24"/>
          <w:szCs w:val="24"/>
        </w:rPr>
        <w:t>4</w:t>
      </w:r>
      <w:r w:rsidRPr="00F04FC5">
        <w:rPr>
          <w:b/>
          <w:i/>
          <w:color w:val="4472C4" w:themeColor="accent1"/>
          <w:sz w:val="24"/>
          <w:szCs w:val="24"/>
        </w:rPr>
        <w:t xml:space="preserve">. </w:t>
      </w:r>
      <w:r>
        <w:rPr>
          <w:b/>
          <w:i/>
          <w:color w:val="4472C4" w:themeColor="accent1"/>
          <w:sz w:val="24"/>
          <w:szCs w:val="24"/>
        </w:rPr>
        <w:t xml:space="preserve">Taxonomie des difficultés </w:t>
      </w:r>
      <w:r w:rsidR="00924D56">
        <w:rPr>
          <w:b/>
          <w:i/>
          <w:color w:val="4472C4" w:themeColor="accent1"/>
          <w:sz w:val="24"/>
          <w:szCs w:val="24"/>
        </w:rPr>
        <w:t>du raisonnement clinique</w:t>
      </w:r>
    </w:p>
    <w:tbl>
      <w:tblPr>
        <w:tblStyle w:val="TableauListe3-Accentuation61"/>
        <w:tblW w:w="0" w:type="auto"/>
        <w:tblLayout w:type="fixed"/>
        <w:tblLook w:val="04A0" w:firstRow="1" w:lastRow="0" w:firstColumn="1" w:lastColumn="0" w:noHBand="0" w:noVBand="1"/>
      </w:tblPr>
      <w:tblGrid>
        <w:gridCol w:w="4248"/>
        <w:gridCol w:w="1417"/>
        <w:gridCol w:w="1418"/>
        <w:gridCol w:w="1213"/>
      </w:tblGrid>
      <w:tr w:rsidR="00E81FE7" w:rsidTr="00BA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rsidR="00E81FE7" w:rsidRDefault="00E81FE7" w:rsidP="00BA7FFB">
            <w:r>
              <w:t>Description de la compétence</w:t>
            </w:r>
          </w:p>
        </w:tc>
        <w:tc>
          <w:tcPr>
            <w:tcW w:w="1417" w:type="dxa"/>
          </w:tcPr>
          <w:p w:rsidR="00E81FE7" w:rsidRDefault="00E81FE7" w:rsidP="00BA7FFB">
            <w:pPr>
              <w:cnfStyle w:val="100000000000" w:firstRow="1" w:lastRow="0" w:firstColumn="0" w:lastColumn="0" w:oddVBand="0" w:evenVBand="0" w:oddHBand="0" w:evenHBand="0" w:firstRowFirstColumn="0" w:firstRowLastColumn="0" w:lastRowFirstColumn="0" w:lastRowLastColumn="0"/>
            </w:pPr>
            <w:r>
              <w:t>Je maitrise la compétence</w:t>
            </w:r>
          </w:p>
        </w:tc>
        <w:tc>
          <w:tcPr>
            <w:tcW w:w="1418" w:type="dxa"/>
          </w:tcPr>
          <w:p w:rsidR="00E81FE7" w:rsidRDefault="00E81FE7" w:rsidP="00BA7FFB">
            <w:pPr>
              <w:cnfStyle w:val="100000000000" w:firstRow="1" w:lastRow="0" w:firstColumn="0" w:lastColumn="0" w:oddVBand="0" w:evenVBand="0" w:oddHBand="0" w:evenHBand="0" w:firstRowFirstColumn="0" w:firstRowLastColumn="0" w:lastRowFirstColumn="0" w:lastRowLastColumn="0"/>
            </w:pPr>
            <w:r>
              <w:t>Je ne maitrise pas la compétence</w:t>
            </w:r>
          </w:p>
        </w:tc>
        <w:tc>
          <w:tcPr>
            <w:tcW w:w="1213" w:type="dxa"/>
          </w:tcPr>
          <w:p w:rsidR="00E81FE7" w:rsidRDefault="00E81FE7" w:rsidP="00BA7FFB">
            <w:pPr>
              <w:cnfStyle w:val="100000000000" w:firstRow="1" w:lastRow="0" w:firstColumn="0" w:lastColumn="0" w:oddVBand="0" w:evenVBand="0" w:oddHBand="0" w:evenHBand="0" w:firstRowFirstColumn="0" w:firstRowLastColumn="0" w:lastRowFirstColumn="0" w:lastRowLastColumn="0"/>
            </w:pPr>
            <w:r>
              <w:t>J’ai besoin de précisions</w:t>
            </w:r>
          </w:p>
        </w:tc>
      </w:tr>
      <w:tr w:rsidR="00E81FE7" w:rsidTr="00BA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E81FE7" w:rsidRDefault="00E81FE7" w:rsidP="00BA7FFB">
            <w:pPr>
              <w:rPr>
                <w:b w:val="0"/>
                <w:bCs w:val="0"/>
              </w:rPr>
            </w:pPr>
            <w:r>
              <w:t xml:space="preserve">Je connais les différentes </w:t>
            </w:r>
            <w:r w:rsidR="001B08F3">
              <w:t>méthodes pour</w:t>
            </w:r>
            <w:r w:rsidR="000E0CA1">
              <w:t xml:space="preserve"> développer</w:t>
            </w:r>
            <w:r w:rsidR="001B08F3">
              <w:t xml:space="preserve"> le raisonnement clinique du stagiaire</w:t>
            </w:r>
          </w:p>
          <w:p w:rsidR="00E81FE7" w:rsidRDefault="00E81FE7" w:rsidP="00BA7FFB"/>
        </w:tc>
        <w:tc>
          <w:tcPr>
            <w:tcW w:w="1417" w:type="dxa"/>
          </w:tcPr>
          <w:p w:rsidR="00E81FE7" w:rsidRDefault="00E81FE7" w:rsidP="00BA7FFB">
            <w:pPr>
              <w:cnfStyle w:val="000000100000" w:firstRow="0" w:lastRow="0" w:firstColumn="0" w:lastColumn="0" w:oddVBand="0" w:evenVBand="0" w:oddHBand="1" w:evenHBand="0" w:firstRowFirstColumn="0" w:firstRowLastColumn="0" w:lastRowFirstColumn="0" w:lastRowLastColumn="0"/>
            </w:pPr>
          </w:p>
        </w:tc>
        <w:tc>
          <w:tcPr>
            <w:tcW w:w="1418" w:type="dxa"/>
          </w:tcPr>
          <w:p w:rsidR="00E81FE7" w:rsidRDefault="00E81FE7" w:rsidP="00BA7FFB">
            <w:pPr>
              <w:cnfStyle w:val="000000100000" w:firstRow="0" w:lastRow="0" w:firstColumn="0" w:lastColumn="0" w:oddVBand="0" w:evenVBand="0" w:oddHBand="1" w:evenHBand="0" w:firstRowFirstColumn="0" w:firstRowLastColumn="0" w:lastRowFirstColumn="0" w:lastRowLastColumn="0"/>
            </w:pPr>
          </w:p>
        </w:tc>
        <w:tc>
          <w:tcPr>
            <w:tcW w:w="1213" w:type="dxa"/>
          </w:tcPr>
          <w:p w:rsidR="00E81FE7" w:rsidRDefault="00E81FE7" w:rsidP="00BA7FFB">
            <w:pPr>
              <w:cnfStyle w:val="000000100000" w:firstRow="0" w:lastRow="0" w:firstColumn="0" w:lastColumn="0" w:oddVBand="0" w:evenVBand="0" w:oddHBand="1" w:evenHBand="0" w:firstRowFirstColumn="0" w:firstRowLastColumn="0" w:lastRowFirstColumn="0" w:lastRowLastColumn="0"/>
            </w:pPr>
          </w:p>
        </w:tc>
      </w:tr>
      <w:tr w:rsidR="00E81FE7" w:rsidTr="00BA7FFB">
        <w:tc>
          <w:tcPr>
            <w:cnfStyle w:val="001000000000" w:firstRow="0" w:lastRow="0" w:firstColumn="1" w:lastColumn="0" w:oddVBand="0" w:evenVBand="0" w:oddHBand="0" w:evenHBand="0" w:firstRowFirstColumn="0" w:firstRowLastColumn="0" w:lastRowFirstColumn="0" w:lastRowLastColumn="0"/>
            <w:tcW w:w="8296" w:type="dxa"/>
            <w:gridSpan w:val="4"/>
          </w:tcPr>
          <w:p w:rsidR="00E81FE7" w:rsidRPr="00513E2B" w:rsidRDefault="00E81FE7" w:rsidP="00BA7FFB">
            <w:r w:rsidRPr="00290B27">
              <w:rPr>
                <w:noProof/>
                <w:lang w:eastAsia="fr-CA"/>
              </w:rPr>
              <mc:AlternateContent>
                <mc:Choice Requires="wps">
                  <w:drawing>
                    <wp:anchor distT="0" distB="0" distL="114300" distR="114300" simplePos="0" relativeHeight="251770880" behindDoc="0" locked="0" layoutInCell="1" allowOverlap="1" wp14:anchorId="584359E5" wp14:editId="2ADC7C96">
                      <wp:simplePos x="0" y="0"/>
                      <wp:positionH relativeFrom="column">
                        <wp:posOffset>4636346</wp:posOffset>
                      </wp:positionH>
                      <wp:positionV relativeFrom="paragraph">
                        <wp:posOffset>-337185</wp:posOffset>
                      </wp:positionV>
                      <wp:extent cx="259644" cy="259644"/>
                      <wp:effectExtent l="0" t="0" r="7620" b="7620"/>
                      <wp:wrapNone/>
                      <wp:docPr id="68" name="Cadre 68"/>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94599" id="Cadre 68" o:spid="_x0000_s1026" style="position:absolute;margin-left:365.05pt;margin-top:-26.55pt;width:20.45pt;height:20.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768832" behindDoc="0" locked="0" layoutInCell="1" allowOverlap="1" wp14:anchorId="67A44A86" wp14:editId="24CBF430">
                      <wp:simplePos x="0" y="0"/>
                      <wp:positionH relativeFrom="column">
                        <wp:posOffset>2841696</wp:posOffset>
                      </wp:positionH>
                      <wp:positionV relativeFrom="paragraph">
                        <wp:posOffset>-337185</wp:posOffset>
                      </wp:positionV>
                      <wp:extent cx="259644" cy="259644"/>
                      <wp:effectExtent l="0" t="0" r="7620" b="7620"/>
                      <wp:wrapNone/>
                      <wp:docPr id="69" name="Cadre 69"/>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BF69C" id="Cadre 69" o:spid="_x0000_s1026" style="position:absolute;margin-left:223.75pt;margin-top:-26.55pt;width:20.45pt;height:20.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769856" behindDoc="0" locked="0" layoutInCell="1" allowOverlap="1" wp14:anchorId="3F63926E" wp14:editId="69F55A41">
                      <wp:simplePos x="0" y="0"/>
                      <wp:positionH relativeFrom="column">
                        <wp:posOffset>3789821</wp:posOffset>
                      </wp:positionH>
                      <wp:positionV relativeFrom="paragraph">
                        <wp:posOffset>-337185</wp:posOffset>
                      </wp:positionV>
                      <wp:extent cx="259644" cy="259644"/>
                      <wp:effectExtent l="0" t="0" r="7620" b="7620"/>
                      <wp:wrapNone/>
                      <wp:docPr id="70" name="Cadre 70"/>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07C90" id="Cadre 70" o:spid="_x0000_s1026" style="position:absolute;margin-left:298.4pt;margin-top:-26.55pt;width:20.45pt;height:20.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t xml:space="preserve">Commentaires et exemples : </w:t>
            </w:r>
            <w:r>
              <w:rPr>
                <w:b w:val="0"/>
                <w:bCs w:val="0"/>
              </w:rPr>
              <w:t>__________________________________________________________________________________________________________________________________________________________________________________________________________________________</w:t>
            </w:r>
          </w:p>
        </w:tc>
      </w:tr>
    </w:tbl>
    <w:p w:rsidR="00EE6124" w:rsidRDefault="00B134BC" w:rsidP="00BA7FFB">
      <w:pPr>
        <w:rPr>
          <w:rFonts w:ascii="Cambria" w:hAnsi="Cambria"/>
        </w:rPr>
      </w:pPr>
      <w:r>
        <w:rPr>
          <w:rFonts w:ascii="Apple Color Emoji" w:hAnsi="Apple Color Emoji"/>
        </w:rPr>
        <w:t>❗️</w:t>
      </w:r>
      <w:r w:rsidR="00EE6124">
        <w:rPr>
          <w:rFonts w:ascii="Cambria" w:hAnsi="Cambria"/>
        </w:rPr>
        <w:t xml:space="preserve">Le </w:t>
      </w:r>
      <w:r w:rsidR="002E4237">
        <w:rPr>
          <w:rFonts w:ascii="Cambria" w:hAnsi="Cambria"/>
        </w:rPr>
        <w:t xml:space="preserve">savoir du stagiaire comprend ses connaissances et l’application du </w:t>
      </w:r>
      <w:r w:rsidR="00EA246C">
        <w:rPr>
          <w:rFonts w:ascii="Cambria" w:hAnsi="Cambria"/>
        </w:rPr>
        <w:t xml:space="preserve">raisonnement clinique. </w:t>
      </w:r>
      <w:r w:rsidR="001B08F3">
        <w:rPr>
          <w:rFonts w:ascii="Cambria" w:hAnsi="Cambria"/>
        </w:rPr>
        <w:t xml:space="preserve">L’une des tâches du superviseur est de </w:t>
      </w:r>
      <w:r w:rsidR="000E0CA1">
        <w:rPr>
          <w:rFonts w:ascii="Cambria" w:hAnsi="Cambria"/>
        </w:rPr>
        <w:t>soutenir</w:t>
      </w:r>
      <w:r w:rsidR="001B08F3">
        <w:rPr>
          <w:rFonts w:ascii="Cambria" w:hAnsi="Cambria"/>
        </w:rPr>
        <w:t xml:space="preserve"> le stagiaire dans son processus de raisonnement clinique.</w:t>
      </w:r>
    </w:p>
    <w:p w:rsidR="00984669" w:rsidRDefault="00984669" w:rsidP="00BA7FFB">
      <w:pPr>
        <w:rPr>
          <w:rFonts w:ascii="Cambria" w:hAnsi="Cambria"/>
        </w:rPr>
      </w:pPr>
      <w:r>
        <w:rPr>
          <w:rFonts w:ascii="Cambria" w:hAnsi="Cambria"/>
        </w:rPr>
        <w:t xml:space="preserve">Le </w:t>
      </w:r>
      <w:r w:rsidR="00881622">
        <w:rPr>
          <w:rFonts w:ascii="Cambria" w:hAnsi="Cambria"/>
        </w:rPr>
        <w:t xml:space="preserve">raisonnement </w:t>
      </w:r>
      <w:r>
        <w:rPr>
          <w:rFonts w:ascii="Cambria" w:hAnsi="Cambria"/>
        </w:rPr>
        <w:t>clinique est un processus de pensée essentiel qui explique les interventions du clinicien et la façon de les faire en plus de fournir les raisons jus</w:t>
      </w:r>
      <w:r w:rsidR="000E0CA1">
        <w:rPr>
          <w:rFonts w:ascii="Cambria" w:hAnsi="Cambria"/>
        </w:rPr>
        <w:t>ti</w:t>
      </w:r>
      <w:r>
        <w:rPr>
          <w:rFonts w:ascii="Cambria" w:hAnsi="Cambria"/>
        </w:rPr>
        <w:t>fiant ses actions (</w:t>
      </w:r>
      <w:r w:rsidR="00EB2DF5">
        <w:rPr>
          <w:rFonts w:ascii="Cambria" w:hAnsi="Cambria"/>
        </w:rPr>
        <w:t>C</w:t>
      </w:r>
      <w:r>
        <w:rPr>
          <w:rFonts w:ascii="Cambria" w:hAnsi="Cambria"/>
        </w:rPr>
        <w:t>onsortium national de formation en santé, 2017).</w:t>
      </w:r>
    </w:p>
    <w:p w:rsidR="00984669" w:rsidRDefault="00984669" w:rsidP="00BA7FFB">
      <w:pPr>
        <w:rPr>
          <w:rFonts w:ascii="Cambria" w:hAnsi="Cambria"/>
        </w:rPr>
      </w:pPr>
      <w:r>
        <w:rPr>
          <w:rFonts w:ascii="Cambria" w:hAnsi="Cambria"/>
        </w:rPr>
        <w:t>Sans raisonnement clinique, le stagiaire est une personne qui :</w:t>
      </w:r>
    </w:p>
    <w:p w:rsidR="00984669" w:rsidRDefault="00411BCE" w:rsidP="00984669">
      <w:pPr>
        <w:pStyle w:val="Paragraphedeliste"/>
        <w:numPr>
          <w:ilvl w:val="0"/>
          <w:numId w:val="9"/>
        </w:numPr>
        <w:rPr>
          <w:rFonts w:ascii="Cambria" w:hAnsi="Cambria"/>
        </w:rPr>
      </w:pPr>
      <w:r>
        <w:rPr>
          <w:rFonts w:ascii="Cambria" w:hAnsi="Cambria"/>
        </w:rPr>
        <w:t>Applique des recettes : fait toujours la même chose, sans nécessairement réfléchir à la pertinence</w:t>
      </w:r>
      <w:r w:rsidR="00D6449A">
        <w:rPr>
          <w:rFonts w:ascii="Cambria" w:hAnsi="Cambria"/>
        </w:rPr>
        <w:t>;</w:t>
      </w:r>
    </w:p>
    <w:p w:rsidR="00411BCE" w:rsidRDefault="00411BCE" w:rsidP="00984669">
      <w:pPr>
        <w:pStyle w:val="Paragraphedeliste"/>
        <w:numPr>
          <w:ilvl w:val="0"/>
          <w:numId w:val="9"/>
        </w:numPr>
        <w:rPr>
          <w:rFonts w:ascii="Cambria" w:hAnsi="Cambria"/>
        </w:rPr>
      </w:pPr>
      <w:r>
        <w:rPr>
          <w:rFonts w:ascii="Cambria" w:hAnsi="Cambria"/>
        </w:rPr>
        <w:t>Est dépendant des autres : car il ne pourra résoudre seul des situations plus complexes</w:t>
      </w:r>
      <w:r w:rsidR="00D6449A">
        <w:rPr>
          <w:rFonts w:ascii="Cambria" w:hAnsi="Cambria"/>
        </w:rPr>
        <w:t>;</w:t>
      </w:r>
    </w:p>
    <w:p w:rsidR="00411BCE" w:rsidRDefault="00411BCE" w:rsidP="00984669">
      <w:pPr>
        <w:pStyle w:val="Paragraphedeliste"/>
        <w:numPr>
          <w:ilvl w:val="0"/>
          <w:numId w:val="9"/>
        </w:numPr>
        <w:rPr>
          <w:rFonts w:ascii="Cambria" w:hAnsi="Cambria"/>
        </w:rPr>
      </w:pPr>
      <w:r>
        <w:rPr>
          <w:rFonts w:ascii="Cambria" w:hAnsi="Cambria"/>
        </w:rPr>
        <w:t>N’a pas une approche globale dans ses interventions. Par exemple, il ne fait pas de liens entre une blessure et l’impact fonctionnel au travail;</w:t>
      </w:r>
    </w:p>
    <w:p w:rsidR="00411BCE" w:rsidRDefault="00411BCE" w:rsidP="00984669">
      <w:pPr>
        <w:pStyle w:val="Paragraphedeliste"/>
        <w:numPr>
          <w:ilvl w:val="0"/>
          <w:numId w:val="9"/>
        </w:numPr>
        <w:rPr>
          <w:rFonts w:ascii="Cambria" w:hAnsi="Cambria"/>
        </w:rPr>
      </w:pPr>
      <w:r>
        <w:rPr>
          <w:rFonts w:ascii="Cambria" w:hAnsi="Cambria"/>
        </w:rPr>
        <w:t>Applique toujours les mêmes traitements ou applique des traitements différents, sans explications qui sous-tendent son choix;</w:t>
      </w:r>
    </w:p>
    <w:p w:rsidR="00411BCE" w:rsidRDefault="00411BCE" w:rsidP="00984669">
      <w:pPr>
        <w:pStyle w:val="Paragraphedeliste"/>
        <w:numPr>
          <w:ilvl w:val="0"/>
          <w:numId w:val="9"/>
        </w:numPr>
        <w:rPr>
          <w:rFonts w:ascii="Cambria" w:hAnsi="Cambria"/>
        </w:rPr>
      </w:pPr>
      <w:r>
        <w:rPr>
          <w:rFonts w:ascii="Cambria" w:hAnsi="Cambria"/>
        </w:rPr>
        <w:t>Pose très peu de questions ou pose des questions sans arrêt, car il n’en connaît pas assez pour pouvoir agir</w:t>
      </w:r>
      <w:r w:rsidR="00B055DF">
        <w:rPr>
          <w:rFonts w:ascii="Cambria" w:hAnsi="Cambria"/>
        </w:rPr>
        <w:t>;</w:t>
      </w:r>
    </w:p>
    <w:p w:rsidR="00411BCE" w:rsidRDefault="00411BCE" w:rsidP="00984669">
      <w:pPr>
        <w:pStyle w:val="Paragraphedeliste"/>
        <w:numPr>
          <w:ilvl w:val="0"/>
          <w:numId w:val="9"/>
        </w:numPr>
        <w:rPr>
          <w:rFonts w:ascii="Cambria" w:hAnsi="Cambria"/>
        </w:rPr>
      </w:pPr>
      <w:r>
        <w:rPr>
          <w:rFonts w:ascii="Cambria" w:hAnsi="Cambria"/>
        </w:rPr>
        <w:t>Fait des erreur</w:t>
      </w:r>
      <w:r w:rsidR="000E0CA1">
        <w:rPr>
          <w:rFonts w:ascii="Cambria" w:hAnsi="Cambria"/>
        </w:rPr>
        <w:t>s</w:t>
      </w:r>
      <w:r>
        <w:rPr>
          <w:rFonts w:ascii="Cambria" w:hAnsi="Cambria"/>
        </w:rPr>
        <w:t>, car il ne tient pas compte de tous les éléments.</w:t>
      </w:r>
    </w:p>
    <w:p w:rsidR="00411BCE" w:rsidRDefault="00411BCE" w:rsidP="00411BCE">
      <w:pPr>
        <w:rPr>
          <w:rFonts w:ascii="Cambria" w:hAnsi="Cambria"/>
        </w:rPr>
      </w:pPr>
    </w:p>
    <w:p w:rsidR="00411BCE" w:rsidRPr="00411BCE" w:rsidRDefault="00411BCE" w:rsidP="00411BCE">
      <w:pPr>
        <w:rPr>
          <w:rFonts w:ascii="Cambria" w:hAnsi="Cambria"/>
        </w:rPr>
      </w:pPr>
      <w:r>
        <w:rPr>
          <w:rFonts w:ascii="Cambria" w:hAnsi="Cambria"/>
        </w:rPr>
        <w:t xml:space="preserve">Le processus du raisonnement clinique est automatique chez les professionnels, mais il doit se développer chez les stagiaires. </w:t>
      </w:r>
    </w:p>
    <w:p w:rsidR="00EE6124" w:rsidRDefault="00EE6124" w:rsidP="00BA7FFB">
      <w:pPr>
        <w:rPr>
          <w:rFonts w:ascii="Cambria" w:hAnsi="Cambria"/>
        </w:rPr>
      </w:pPr>
    </w:p>
    <w:p w:rsidR="00E81FE7" w:rsidRPr="006B2A6A" w:rsidRDefault="006B2A6A" w:rsidP="00BA7FFB">
      <w:pPr>
        <w:rPr>
          <w:rFonts w:ascii="Cambria" w:hAnsi="Cambria"/>
        </w:rPr>
      </w:pPr>
      <w:r>
        <w:rPr>
          <w:rFonts w:ascii="Cambria" w:hAnsi="Cambria"/>
        </w:rPr>
        <w:t xml:space="preserve"> </w:t>
      </w:r>
    </w:p>
    <w:p w:rsidR="006E1634" w:rsidRDefault="008914C8" w:rsidP="00BA7FFB">
      <w:pPr>
        <w:rPr>
          <w:rFonts w:ascii="Apple Color Emoji" w:hAnsi="Apple Color Emoji"/>
        </w:rPr>
      </w:pPr>
      <w:r w:rsidRPr="00940868">
        <w:rPr>
          <w:noProof/>
          <w:color w:val="000000" w:themeColor="text1"/>
          <w:lang w:eastAsia="fr-CA"/>
        </w:rPr>
        <w:lastRenderedPageBreak/>
        <mc:AlternateContent>
          <mc:Choice Requires="wps">
            <w:drawing>
              <wp:anchor distT="0" distB="0" distL="114300" distR="114300" simplePos="0" relativeHeight="251780096" behindDoc="0" locked="0" layoutInCell="1" allowOverlap="1" wp14:anchorId="27F434E1" wp14:editId="207121B4">
                <wp:simplePos x="0" y="0"/>
                <wp:positionH relativeFrom="column">
                  <wp:posOffset>-1200381</wp:posOffset>
                </wp:positionH>
                <wp:positionV relativeFrom="paragraph">
                  <wp:posOffset>-925195</wp:posOffset>
                </wp:positionV>
                <wp:extent cx="1076325" cy="10902315"/>
                <wp:effectExtent l="0" t="0" r="15875" b="6985"/>
                <wp:wrapNone/>
                <wp:docPr id="22" name="Rectangle 22"/>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B2F36" id="Rectangle 22" o:spid="_x0000_s1026" style="position:absolute;margin-left:-94.5pt;margin-top:-72.85pt;width:84.75pt;height:858.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" fillcolor="#323e4f [2415]" strokecolor="#323e4f [2415]" strokeweight="1pt"/>
            </w:pict>
          </mc:Fallback>
        </mc:AlternateContent>
      </w:r>
      <w:r w:rsidR="00606E2E">
        <w:rPr>
          <w:rFonts w:asciiTheme="majorHAnsi" w:eastAsiaTheme="majorEastAsia" w:hAnsiTheme="majorHAnsi" w:cstheme="majorBidi"/>
          <w:b/>
          <w:noProof/>
          <w:color w:val="F6C98F"/>
          <w:sz w:val="28"/>
          <w:szCs w:val="28"/>
          <w:lang w:eastAsia="fr-CA"/>
        </w:rPr>
        <mc:AlternateContent>
          <mc:Choice Requires="wps">
            <w:drawing>
              <wp:anchor distT="45720" distB="45720" distL="114300" distR="114300" simplePos="0" relativeHeight="251807744" behindDoc="0" locked="0" layoutInCell="1" allowOverlap="1" wp14:anchorId="4E79D186" wp14:editId="35CB23E4">
                <wp:simplePos x="0" y="0"/>
                <wp:positionH relativeFrom="column">
                  <wp:posOffset>5008245</wp:posOffset>
                </wp:positionH>
                <wp:positionV relativeFrom="paragraph">
                  <wp:posOffset>6511290</wp:posOffset>
                </wp:positionV>
                <wp:extent cx="767080" cy="293370"/>
                <wp:effectExtent l="0" t="0" r="7620" b="11430"/>
                <wp:wrapSquare wrapText="bothSides"/>
                <wp:docPr id="82" name="Zone de texte 82"/>
                <wp:cNvGraphicFramePr/>
                <a:graphic xmlns:a="http://schemas.openxmlformats.org/drawingml/2006/main">
                  <a:graphicData uri="http://schemas.microsoft.com/office/word/2010/wordprocessingShape">
                    <wps:wsp>
                      <wps:cNvSpPr txBox="1"/>
                      <wps:spPr>
                        <a:xfrm>
                          <a:off x="0" y="0"/>
                          <a:ext cx="767080" cy="293370"/>
                        </a:xfrm>
                        <a:prstGeom prst="rect">
                          <a:avLst/>
                        </a:prstGeom>
                        <a:solidFill>
                          <a:prstClr val="white"/>
                        </a:solidFill>
                        <a:ln w="6350">
                          <a:solidFill>
                            <a:prstClr val="black"/>
                          </a:solidFill>
                        </a:ln>
                      </wps:spPr>
                      <wps:txbx>
                        <w:txbxContent>
                          <w:p w:rsidR="00BA7FFB" w:rsidRPr="007B762B" w:rsidRDefault="00BA7FFB">
                            <w:pPr>
                              <w:rPr>
                                <w:sz w:val="16"/>
                                <w:szCs w:val="16"/>
                              </w:rPr>
                            </w:pPr>
                            <w:r w:rsidRPr="007B762B">
                              <w:rPr>
                                <w:sz w:val="16"/>
                                <w:szCs w:val="16"/>
                              </w:rPr>
                              <w:t>Sanche,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D186" id="Zone de texte 82" o:spid="_x0000_s1030" type="#_x0000_t202" style="position:absolute;margin-left:394.35pt;margin-top:512.7pt;width:60.4pt;height:23.1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" strokeweight=".5pt">
                <v:textbox>
                  <w:txbxContent>
                    <w:p w14:paraId="566B82D5" w14:textId="2EEAA131" w:rsidR="00BA7FFB" w:rsidRPr="007B762B" w:rsidRDefault="00BA7FFB">
                      <w:pPr>
                        <w:rPr>
                          <w:sz w:val="16"/>
                          <w:szCs w:val="16"/>
                        </w:rPr>
                      </w:pPr>
                      <w:r w:rsidRPr="007B762B">
                        <w:rPr>
                          <w:sz w:val="16"/>
                          <w:szCs w:val="16"/>
                        </w:rPr>
                        <w:t>Sanche, 2016</w:t>
                      </w:r>
                    </w:p>
                  </w:txbxContent>
                </v:textbox>
                <w10:wrap type="square"/>
              </v:shape>
            </w:pict>
          </mc:Fallback>
        </mc:AlternateContent>
      </w:r>
      <w:r w:rsidR="00221871">
        <w:rPr>
          <w:noProof/>
          <w:lang w:eastAsia="fr-CA"/>
        </w:rPr>
        <w:drawing>
          <wp:anchor distT="0" distB="0" distL="114300" distR="114300" simplePos="0" relativeHeight="251782144" behindDoc="0" locked="0" layoutInCell="1" allowOverlap="1" wp14:anchorId="0103D5D4" wp14:editId="21BD0CC6">
            <wp:simplePos x="0" y="0"/>
            <wp:positionH relativeFrom="column">
              <wp:posOffset>-1143141</wp:posOffset>
            </wp:positionH>
            <wp:positionV relativeFrom="paragraph">
              <wp:posOffset>-494</wp:posOffset>
            </wp:positionV>
            <wp:extent cx="1020445" cy="498475"/>
            <wp:effectExtent l="0" t="0" r="0" b="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r w:rsidR="00550905" w:rsidRPr="003846BB">
        <w:rPr>
          <w:rFonts w:asciiTheme="majorHAnsi" w:eastAsiaTheme="majorEastAsia" w:hAnsiTheme="majorHAnsi" w:cstheme="majorBidi"/>
          <w:b/>
          <w:noProof/>
          <w:color w:val="F6C98F"/>
          <w:sz w:val="28"/>
          <w:szCs w:val="28"/>
          <w:lang w:eastAsia="fr-CA"/>
        </w:rPr>
        <w:drawing>
          <wp:anchor distT="0" distB="0" distL="114300" distR="114300" simplePos="0" relativeHeight="251778048" behindDoc="0" locked="0" layoutInCell="1" allowOverlap="1" wp14:anchorId="0EB7B61E" wp14:editId="357CAA45">
            <wp:simplePos x="0" y="0"/>
            <wp:positionH relativeFrom="column">
              <wp:posOffset>53340</wp:posOffset>
            </wp:positionH>
            <wp:positionV relativeFrom="paragraph">
              <wp:posOffset>0</wp:posOffset>
            </wp:positionV>
            <wp:extent cx="5784850" cy="7360285"/>
            <wp:effectExtent l="0" t="0" r="6350" b="571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4850" cy="7360285"/>
                    </a:xfrm>
                    <a:prstGeom prst="rect">
                      <a:avLst/>
                    </a:prstGeom>
                  </pic:spPr>
                </pic:pic>
              </a:graphicData>
            </a:graphic>
            <wp14:sizeRelH relativeFrom="margin">
              <wp14:pctWidth>0</wp14:pctWidth>
            </wp14:sizeRelH>
            <wp14:sizeRelV relativeFrom="margin">
              <wp14:pctHeight>0</wp14:pctHeight>
            </wp14:sizeRelV>
          </wp:anchor>
        </w:drawing>
      </w:r>
    </w:p>
    <w:p w:rsidR="006E1634" w:rsidRDefault="006E1634" w:rsidP="00BA7FFB">
      <w:pPr>
        <w:rPr>
          <w:rFonts w:ascii="Apple Color Emoji" w:hAnsi="Apple Color Emoji"/>
        </w:rPr>
      </w:pPr>
    </w:p>
    <w:p w:rsidR="00527932" w:rsidRDefault="00527932" w:rsidP="00BA7FFB">
      <w:pPr>
        <w:rPr>
          <w:rFonts w:ascii="Apple Color Emoji" w:hAnsi="Apple Color Emoji"/>
        </w:rPr>
      </w:pPr>
    </w:p>
    <w:p w:rsidR="00527932" w:rsidRDefault="00527932" w:rsidP="00BA7FFB">
      <w:pPr>
        <w:rPr>
          <w:rFonts w:ascii="Apple Color Emoji" w:hAnsi="Apple Color Emoji"/>
        </w:rPr>
      </w:pPr>
    </w:p>
    <w:p w:rsidR="00527932" w:rsidRDefault="00527932" w:rsidP="00BA7FFB">
      <w:pPr>
        <w:rPr>
          <w:rFonts w:ascii="Apple Color Emoji" w:hAnsi="Apple Color Emoji"/>
        </w:rPr>
      </w:pPr>
    </w:p>
    <w:p w:rsidR="00527932" w:rsidRDefault="00527932" w:rsidP="00BA7FFB">
      <w:pPr>
        <w:rPr>
          <w:rFonts w:ascii="Apple Color Emoji" w:hAnsi="Apple Color Emoji"/>
        </w:rPr>
      </w:pPr>
    </w:p>
    <w:p w:rsidR="00527932" w:rsidRDefault="00527932" w:rsidP="00BA7FFB">
      <w:pPr>
        <w:rPr>
          <w:rFonts w:ascii="Apple Color Emoji" w:hAnsi="Apple Color Emoji"/>
        </w:rPr>
      </w:pPr>
    </w:p>
    <w:p w:rsidR="006E1634" w:rsidRDefault="006E1634" w:rsidP="00BA7FFB">
      <w:pPr>
        <w:rPr>
          <w:rFonts w:ascii="Apple Color Emoji" w:hAnsi="Apple Color Emoji"/>
        </w:rPr>
      </w:pPr>
    </w:p>
    <w:p w:rsidR="00A97447" w:rsidRPr="00BD7AFD" w:rsidRDefault="008914C8" w:rsidP="00BA7FFB">
      <w:pPr>
        <w:rPr>
          <w:b/>
          <w:i/>
          <w:color w:val="4472C4" w:themeColor="accent1"/>
          <w:sz w:val="24"/>
          <w:szCs w:val="24"/>
        </w:rPr>
      </w:pPr>
      <w:r w:rsidRPr="00940868">
        <w:rPr>
          <w:noProof/>
          <w:color w:val="000000" w:themeColor="text1"/>
          <w:lang w:eastAsia="fr-CA"/>
        </w:rPr>
        <w:lastRenderedPageBreak/>
        <mc:AlternateContent>
          <mc:Choice Requires="wps">
            <w:drawing>
              <wp:anchor distT="0" distB="0" distL="114300" distR="114300" simplePos="0" relativeHeight="251784192" behindDoc="0" locked="0" layoutInCell="1" allowOverlap="1" wp14:anchorId="5A50B7E7" wp14:editId="1946AD27">
                <wp:simplePos x="0" y="0"/>
                <wp:positionH relativeFrom="column">
                  <wp:posOffset>-1199746</wp:posOffset>
                </wp:positionH>
                <wp:positionV relativeFrom="paragraph">
                  <wp:posOffset>-925080</wp:posOffset>
                </wp:positionV>
                <wp:extent cx="1076325" cy="10902315"/>
                <wp:effectExtent l="0" t="0" r="15875" b="6985"/>
                <wp:wrapNone/>
                <wp:docPr id="35" name="Rectangle 35"/>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207C3" id="Rectangle 35" o:spid="_x0000_s1026" style="position:absolute;margin-left:-94.45pt;margin-top:-72.85pt;width:84.75pt;height:858.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" fillcolor="#323e4f [2415]" strokecolor="#323e4f [2415]" strokeweight="1pt"/>
            </w:pict>
          </mc:Fallback>
        </mc:AlternateContent>
      </w:r>
      <w:r w:rsidR="00B90EBF">
        <w:rPr>
          <w:noProof/>
          <w:lang w:eastAsia="fr-CA"/>
        </w:rPr>
        <w:drawing>
          <wp:anchor distT="0" distB="0" distL="114300" distR="114300" simplePos="0" relativeHeight="251786240" behindDoc="0" locked="0" layoutInCell="1" allowOverlap="1" wp14:anchorId="4A5E5170" wp14:editId="0A7AC14B">
            <wp:simplePos x="0" y="0"/>
            <wp:positionH relativeFrom="column">
              <wp:posOffset>-1143141</wp:posOffset>
            </wp:positionH>
            <wp:positionV relativeFrom="paragraph">
              <wp:posOffset>-141</wp:posOffset>
            </wp:positionV>
            <wp:extent cx="1020445" cy="498475"/>
            <wp:effectExtent l="0" t="0" r="0" b="0"/>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r w:rsidR="00A97447">
        <w:rPr>
          <w:rFonts w:ascii="Cambria" w:hAnsi="Cambria"/>
          <w:noProof/>
          <w:lang w:eastAsia="fr-CA"/>
        </w:rPr>
        <mc:AlternateContent>
          <mc:Choice Requires="wps">
            <w:drawing>
              <wp:anchor distT="0" distB="0" distL="114300" distR="114300" simplePos="0" relativeHeight="251772928" behindDoc="0" locked="0" layoutInCell="1" allowOverlap="1" wp14:anchorId="1AD3F729" wp14:editId="307AD2F5">
                <wp:simplePos x="0" y="0"/>
                <wp:positionH relativeFrom="column">
                  <wp:posOffset>5190561</wp:posOffset>
                </wp:positionH>
                <wp:positionV relativeFrom="paragraph">
                  <wp:posOffset>1233311</wp:posOffset>
                </wp:positionV>
                <wp:extent cx="800637" cy="1332089"/>
                <wp:effectExtent l="12700" t="0" r="12700" b="14605"/>
                <wp:wrapNone/>
                <wp:docPr id="71" name="Flèche : courbe vers la gauche 71"/>
                <wp:cNvGraphicFramePr/>
                <a:graphic xmlns:a="http://schemas.openxmlformats.org/drawingml/2006/main">
                  <a:graphicData uri="http://schemas.microsoft.com/office/word/2010/wordprocessingShape">
                    <wps:wsp>
                      <wps:cNvSpPr/>
                      <wps:spPr>
                        <a:xfrm>
                          <a:off x="0" y="0"/>
                          <a:ext cx="800637" cy="1332089"/>
                        </a:xfrm>
                        <a:prstGeom prst="curvedLeftArrow">
                          <a:avLst>
                            <a:gd name="adj1" fmla="val 25000"/>
                            <a:gd name="adj2" fmla="val 42259"/>
                            <a:gd name="adj3" fmla="val 25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7AEDD" id="Flèche : courbe vers la gauche 71" o:spid="_x0000_s1026" type="#_x0000_t103" style="position:absolute;margin-left:408.7pt;margin-top:97.1pt;width:63.05pt;height:104.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" adj="16114,20480,5400" fillcolor="#c00000" strokecolor="#c00000" strokeweight="1pt"/>
            </w:pict>
          </mc:Fallback>
        </mc:AlternateContent>
      </w:r>
      <w:r w:rsidR="00A97447" w:rsidRPr="00F04FC5">
        <w:rPr>
          <w:b/>
          <w:i/>
          <w:color w:val="4472C4" w:themeColor="accent1"/>
          <w:sz w:val="24"/>
          <w:szCs w:val="24"/>
        </w:rPr>
        <w:t>Compétence</w:t>
      </w:r>
      <w:r w:rsidR="003038EA">
        <w:rPr>
          <w:b/>
          <w:i/>
          <w:color w:val="4472C4" w:themeColor="accent1"/>
          <w:sz w:val="24"/>
          <w:szCs w:val="24"/>
        </w:rPr>
        <w:t> </w:t>
      </w:r>
      <w:r w:rsidR="00A97447" w:rsidRPr="00F04FC5">
        <w:rPr>
          <w:b/>
          <w:i/>
          <w:color w:val="4472C4" w:themeColor="accent1"/>
          <w:sz w:val="24"/>
          <w:szCs w:val="24"/>
        </w:rPr>
        <w:t>1.</w:t>
      </w:r>
      <w:r w:rsidR="00A97447">
        <w:rPr>
          <w:b/>
          <w:i/>
          <w:color w:val="4472C4" w:themeColor="accent1"/>
          <w:sz w:val="24"/>
          <w:szCs w:val="24"/>
        </w:rPr>
        <w:t xml:space="preserve">5. Les outils </w:t>
      </w:r>
      <w:r w:rsidR="00D14644">
        <w:rPr>
          <w:b/>
          <w:i/>
          <w:color w:val="4472C4" w:themeColor="accent1"/>
          <w:sz w:val="24"/>
          <w:szCs w:val="24"/>
        </w:rPr>
        <w:t xml:space="preserve">guidant le processus </w:t>
      </w:r>
      <w:r w:rsidR="00A97447">
        <w:rPr>
          <w:b/>
          <w:i/>
          <w:color w:val="4472C4" w:themeColor="accent1"/>
          <w:sz w:val="24"/>
          <w:szCs w:val="24"/>
        </w:rPr>
        <w:t>du raisonnement clinique</w:t>
      </w:r>
    </w:p>
    <w:tbl>
      <w:tblPr>
        <w:tblStyle w:val="TableauListe3-Accentuation61"/>
        <w:tblW w:w="0" w:type="auto"/>
        <w:tblLayout w:type="fixed"/>
        <w:tblLook w:val="04A0" w:firstRow="1" w:lastRow="0" w:firstColumn="1" w:lastColumn="0" w:noHBand="0" w:noVBand="1"/>
      </w:tblPr>
      <w:tblGrid>
        <w:gridCol w:w="4248"/>
        <w:gridCol w:w="1417"/>
        <w:gridCol w:w="1418"/>
        <w:gridCol w:w="1213"/>
      </w:tblGrid>
      <w:tr w:rsidR="00A97447" w:rsidTr="00BA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rsidR="00A97447" w:rsidRDefault="00A97447" w:rsidP="00BA7FFB">
            <w:r>
              <w:t>Description de la compétence</w:t>
            </w:r>
          </w:p>
        </w:tc>
        <w:tc>
          <w:tcPr>
            <w:tcW w:w="1417" w:type="dxa"/>
          </w:tcPr>
          <w:p w:rsidR="00A97447" w:rsidRDefault="00A97447" w:rsidP="00BA7FFB">
            <w:pPr>
              <w:cnfStyle w:val="100000000000" w:firstRow="1" w:lastRow="0" w:firstColumn="0" w:lastColumn="0" w:oddVBand="0" w:evenVBand="0" w:oddHBand="0" w:evenHBand="0" w:firstRowFirstColumn="0" w:firstRowLastColumn="0" w:lastRowFirstColumn="0" w:lastRowLastColumn="0"/>
            </w:pPr>
            <w:r>
              <w:t>Je maitrise la compétence</w:t>
            </w:r>
          </w:p>
        </w:tc>
        <w:tc>
          <w:tcPr>
            <w:tcW w:w="1418" w:type="dxa"/>
          </w:tcPr>
          <w:p w:rsidR="00A97447" w:rsidRDefault="00A97447" w:rsidP="00BA7FFB">
            <w:pPr>
              <w:cnfStyle w:val="100000000000" w:firstRow="1" w:lastRow="0" w:firstColumn="0" w:lastColumn="0" w:oddVBand="0" w:evenVBand="0" w:oddHBand="0" w:evenHBand="0" w:firstRowFirstColumn="0" w:firstRowLastColumn="0" w:lastRowFirstColumn="0" w:lastRowLastColumn="0"/>
            </w:pPr>
            <w:r>
              <w:t>Je ne maitrise pas la compétence</w:t>
            </w:r>
          </w:p>
        </w:tc>
        <w:tc>
          <w:tcPr>
            <w:tcW w:w="1213" w:type="dxa"/>
          </w:tcPr>
          <w:p w:rsidR="00A97447" w:rsidRDefault="00A97447" w:rsidP="00BA7FFB">
            <w:pPr>
              <w:cnfStyle w:val="100000000000" w:firstRow="1" w:lastRow="0" w:firstColumn="0" w:lastColumn="0" w:oddVBand="0" w:evenVBand="0" w:oddHBand="0" w:evenHBand="0" w:firstRowFirstColumn="0" w:firstRowLastColumn="0" w:lastRowFirstColumn="0" w:lastRowLastColumn="0"/>
            </w:pPr>
            <w:r>
              <w:t>J’ai besoin de précisions</w:t>
            </w:r>
          </w:p>
        </w:tc>
      </w:tr>
      <w:tr w:rsidR="00A97447" w:rsidTr="00BA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A97447" w:rsidRDefault="00A97447" w:rsidP="00BA7FFB">
            <w:pPr>
              <w:rPr>
                <w:b w:val="0"/>
                <w:bCs w:val="0"/>
              </w:rPr>
            </w:pPr>
            <w:r>
              <w:t>Je sais comment stimuler</w:t>
            </w:r>
            <w:r w:rsidR="00EF52C2">
              <w:t xml:space="preserve"> la réflexion du stagiaire dans </w:t>
            </w:r>
            <w:r w:rsidR="006B2A6A">
              <w:t xml:space="preserve">son processus </w:t>
            </w:r>
            <w:r w:rsidR="00EF52C2">
              <w:t xml:space="preserve">de raisonnement clinique </w:t>
            </w:r>
          </w:p>
          <w:p w:rsidR="00A97447" w:rsidRDefault="00A97447" w:rsidP="00BA7FFB"/>
        </w:tc>
        <w:tc>
          <w:tcPr>
            <w:tcW w:w="1417" w:type="dxa"/>
          </w:tcPr>
          <w:p w:rsidR="00A97447" w:rsidRDefault="00A97447" w:rsidP="00BA7FFB">
            <w:pPr>
              <w:cnfStyle w:val="000000100000" w:firstRow="0" w:lastRow="0" w:firstColumn="0" w:lastColumn="0" w:oddVBand="0" w:evenVBand="0" w:oddHBand="1" w:evenHBand="0" w:firstRowFirstColumn="0" w:firstRowLastColumn="0" w:lastRowFirstColumn="0" w:lastRowLastColumn="0"/>
            </w:pPr>
          </w:p>
        </w:tc>
        <w:tc>
          <w:tcPr>
            <w:tcW w:w="1418" w:type="dxa"/>
          </w:tcPr>
          <w:p w:rsidR="00A97447" w:rsidRDefault="00A97447" w:rsidP="00BA7FFB">
            <w:pPr>
              <w:cnfStyle w:val="000000100000" w:firstRow="0" w:lastRow="0" w:firstColumn="0" w:lastColumn="0" w:oddVBand="0" w:evenVBand="0" w:oddHBand="1" w:evenHBand="0" w:firstRowFirstColumn="0" w:firstRowLastColumn="0" w:lastRowFirstColumn="0" w:lastRowLastColumn="0"/>
            </w:pPr>
          </w:p>
        </w:tc>
        <w:tc>
          <w:tcPr>
            <w:tcW w:w="1213" w:type="dxa"/>
          </w:tcPr>
          <w:p w:rsidR="00A97447" w:rsidRDefault="00A97447" w:rsidP="00BA7FFB">
            <w:pPr>
              <w:cnfStyle w:val="000000100000" w:firstRow="0" w:lastRow="0" w:firstColumn="0" w:lastColumn="0" w:oddVBand="0" w:evenVBand="0" w:oddHBand="1" w:evenHBand="0" w:firstRowFirstColumn="0" w:firstRowLastColumn="0" w:lastRowFirstColumn="0" w:lastRowLastColumn="0"/>
            </w:pPr>
          </w:p>
        </w:tc>
      </w:tr>
      <w:tr w:rsidR="00A97447" w:rsidTr="00BA7FFB">
        <w:tc>
          <w:tcPr>
            <w:cnfStyle w:val="001000000000" w:firstRow="0" w:lastRow="0" w:firstColumn="1" w:lastColumn="0" w:oddVBand="0" w:evenVBand="0" w:oddHBand="0" w:evenHBand="0" w:firstRowFirstColumn="0" w:firstRowLastColumn="0" w:lastRowFirstColumn="0" w:lastRowLastColumn="0"/>
            <w:tcW w:w="8296" w:type="dxa"/>
            <w:gridSpan w:val="4"/>
          </w:tcPr>
          <w:p w:rsidR="00A97447" w:rsidRPr="00513E2B" w:rsidRDefault="00A97447" w:rsidP="00BA7FFB">
            <w:r w:rsidRPr="00290B27">
              <w:rPr>
                <w:noProof/>
                <w:lang w:eastAsia="fr-CA"/>
              </w:rPr>
              <mc:AlternateContent>
                <mc:Choice Requires="wps">
                  <w:drawing>
                    <wp:anchor distT="0" distB="0" distL="114300" distR="114300" simplePos="0" relativeHeight="251776000" behindDoc="0" locked="0" layoutInCell="1" allowOverlap="1" wp14:anchorId="1394D7A5" wp14:editId="5021898A">
                      <wp:simplePos x="0" y="0"/>
                      <wp:positionH relativeFrom="column">
                        <wp:posOffset>4636346</wp:posOffset>
                      </wp:positionH>
                      <wp:positionV relativeFrom="paragraph">
                        <wp:posOffset>-337185</wp:posOffset>
                      </wp:positionV>
                      <wp:extent cx="259644" cy="259644"/>
                      <wp:effectExtent l="0" t="0" r="7620" b="7620"/>
                      <wp:wrapNone/>
                      <wp:docPr id="72" name="Cadre 72"/>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65359" id="Cadre 72" o:spid="_x0000_s1026" style="position:absolute;margin-left:365.05pt;margin-top:-26.55pt;width:20.45pt;height:20.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773952" behindDoc="0" locked="0" layoutInCell="1" allowOverlap="1" wp14:anchorId="31A6609B" wp14:editId="56D4DC3F">
                      <wp:simplePos x="0" y="0"/>
                      <wp:positionH relativeFrom="column">
                        <wp:posOffset>2841696</wp:posOffset>
                      </wp:positionH>
                      <wp:positionV relativeFrom="paragraph">
                        <wp:posOffset>-337185</wp:posOffset>
                      </wp:positionV>
                      <wp:extent cx="259644" cy="259644"/>
                      <wp:effectExtent l="0" t="0" r="7620" b="7620"/>
                      <wp:wrapNone/>
                      <wp:docPr id="73" name="Cadre 73"/>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B7149" id="Cadre 73" o:spid="_x0000_s1026" style="position:absolute;margin-left:223.75pt;margin-top:-26.55pt;width:20.45pt;height:20.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774976" behindDoc="0" locked="0" layoutInCell="1" allowOverlap="1" wp14:anchorId="3F1230BB" wp14:editId="37E45997">
                      <wp:simplePos x="0" y="0"/>
                      <wp:positionH relativeFrom="column">
                        <wp:posOffset>3789821</wp:posOffset>
                      </wp:positionH>
                      <wp:positionV relativeFrom="paragraph">
                        <wp:posOffset>-337185</wp:posOffset>
                      </wp:positionV>
                      <wp:extent cx="259644" cy="259644"/>
                      <wp:effectExtent l="0" t="0" r="7620" b="7620"/>
                      <wp:wrapNone/>
                      <wp:docPr id="74" name="Cadre 74"/>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B89AF" id="Cadre 74" o:spid="_x0000_s1026" style="position:absolute;margin-left:298.4pt;margin-top:-26.55pt;width:20.45pt;height:20.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t xml:space="preserve">Commentaires et exemples : </w:t>
            </w:r>
            <w:r>
              <w:rPr>
                <w:b w:val="0"/>
                <w:bCs w:val="0"/>
              </w:rPr>
              <w:t>__________________________________________________________________________________________________________________________________________________________________________________________________________________________</w:t>
            </w:r>
          </w:p>
        </w:tc>
      </w:tr>
    </w:tbl>
    <w:p w:rsidR="00A97447" w:rsidRDefault="00A97447" w:rsidP="00BA7FFB">
      <w:pPr>
        <w:rPr>
          <w:rFonts w:ascii="Cambria" w:hAnsi="Cambria"/>
        </w:rPr>
      </w:pPr>
      <w:r>
        <w:rPr>
          <w:rFonts w:ascii="Apple Color Emoji" w:hAnsi="Apple Color Emoji"/>
        </w:rPr>
        <w:t>❗️</w:t>
      </w:r>
      <w:r w:rsidR="00EA6FE7">
        <w:rPr>
          <w:rFonts w:ascii="Cambria" w:hAnsi="Cambria"/>
        </w:rPr>
        <w:t>Voici deux outils qui peuvent guider le superviseur</w:t>
      </w:r>
      <w:r w:rsidR="00852E7B">
        <w:rPr>
          <w:rFonts w:ascii="Cambria" w:hAnsi="Cambria"/>
        </w:rPr>
        <w:t xml:space="preserve"> et le stagiaire dans la stimulation de la réflexion.</w:t>
      </w:r>
    </w:p>
    <w:p w:rsidR="00852E7B" w:rsidRDefault="00852E7B" w:rsidP="00BA7FFB">
      <w:pPr>
        <w:rPr>
          <w:rFonts w:ascii="Cambria" w:hAnsi="Cambria"/>
        </w:rPr>
      </w:pPr>
    </w:p>
    <w:p w:rsidR="00852E7B" w:rsidRDefault="00852E7B" w:rsidP="00BA7FFB">
      <w:pPr>
        <w:rPr>
          <w:rFonts w:ascii="Cambria" w:hAnsi="Cambria"/>
          <w:u w:val="single"/>
        </w:rPr>
      </w:pPr>
      <w:r w:rsidRPr="00852E7B">
        <w:rPr>
          <w:rFonts w:ascii="Cambria" w:hAnsi="Cambria"/>
          <w:u w:val="single"/>
        </w:rPr>
        <w:t>Le SNAPPS</w:t>
      </w:r>
    </w:p>
    <w:p w:rsidR="00DF1B0D" w:rsidRPr="00DF1B0D" w:rsidRDefault="00DF1B0D" w:rsidP="00DF1B0D">
      <w:pPr>
        <w:pStyle w:val="Paragraphedeliste"/>
        <w:numPr>
          <w:ilvl w:val="0"/>
          <w:numId w:val="17"/>
        </w:numPr>
        <w:rPr>
          <w:rFonts w:ascii="Cambria" w:hAnsi="Cambria"/>
          <w:u w:val="single"/>
        </w:rPr>
      </w:pPr>
      <w:r>
        <w:rPr>
          <w:rFonts w:ascii="Cambria" w:hAnsi="Cambria"/>
        </w:rPr>
        <w:t>S</w:t>
      </w:r>
      <w:r w:rsidR="006A51E5">
        <w:rPr>
          <w:rFonts w:ascii="Cambria" w:hAnsi="Cambria"/>
        </w:rPr>
        <w:tab/>
        <w:t>Sommaire des données cliniques</w:t>
      </w:r>
    </w:p>
    <w:p w:rsidR="00DF1B0D" w:rsidRPr="00DF1B0D" w:rsidRDefault="00DF1B0D" w:rsidP="00DF1B0D">
      <w:pPr>
        <w:pStyle w:val="Paragraphedeliste"/>
        <w:numPr>
          <w:ilvl w:val="0"/>
          <w:numId w:val="17"/>
        </w:numPr>
        <w:rPr>
          <w:rFonts w:ascii="Cambria" w:hAnsi="Cambria"/>
          <w:u w:val="single"/>
        </w:rPr>
      </w:pPr>
      <w:r>
        <w:rPr>
          <w:rFonts w:ascii="Cambria" w:hAnsi="Cambria"/>
        </w:rPr>
        <w:t>N</w:t>
      </w:r>
      <w:r w:rsidR="006A51E5">
        <w:rPr>
          <w:rFonts w:ascii="Cambria" w:hAnsi="Cambria"/>
        </w:rPr>
        <w:tab/>
        <w:t>Ne présenter que 2-3 hypothèses diagnostiques plausibles</w:t>
      </w:r>
    </w:p>
    <w:p w:rsidR="00DF1B0D" w:rsidRPr="00DF1B0D" w:rsidRDefault="00DF1B0D" w:rsidP="00DF1B0D">
      <w:pPr>
        <w:pStyle w:val="Paragraphedeliste"/>
        <w:numPr>
          <w:ilvl w:val="0"/>
          <w:numId w:val="17"/>
        </w:numPr>
        <w:rPr>
          <w:rFonts w:ascii="Cambria" w:hAnsi="Cambria"/>
          <w:u w:val="single"/>
        </w:rPr>
      </w:pPr>
      <w:r>
        <w:rPr>
          <w:rFonts w:ascii="Cambria" w:hAnsi="Cambria"/>
        </w:rPr>
        <w:t>A</w:t>
      </w:r>
      <w:r w:rsidR="006A51E5">
        <w:rPr>
          <w:rFonts w:ascii="Cambria" w:hAnsi="Cambria"/>
        </w:rPr>
        <w:tab/>
        <w:t>Analyser le diagnostic différentiel en comparant et contrastant</w:t>
      </w:r>
    </w:p>
    <w:p w:rsidR="00DF1B0D" w:rsidRPr="007A0ADC" w:rsidRDefault="00DF1B0D" w:rsidP="00DF1B0D">
      <w:pPr>
        <w:pStyle w:val="Paragraphedeliste"/>
        <w:numPr>
          <w:ilvl w:val="0"/>
          <w:numId w:val="17"/>
        </w:numPr>
        <w:rPr>
          <w:rFonts w:ascii="Cambria" w:hAnsi="Cambria"/>
          <w:u w:val="single"/>
        </w:rPr>
      </w:pPr>
      <w:r>
        <w:rPr>
          <w:rFonts w:ascii="Cambria" w:hAnsi="Cambria"/>
        </w:rPr>
        <w:t>P</w:t>
      </w:r>
      <w:r w:rsidR="006A51E5">
        <w:rPr>
          <w:rFonts w:ascii="Cambria" w:hAnsi="Cambria"/>
        </w:rPr>
        <w:tab/>
        <w:t xml:space="preserve">Poser des questions. </w:t>
      </w:r>
      <w:r w:rsidR="007A0ADC">
        <w:rPr>
          <w:rFonts w:ascii="Cambria" w:hAnsi="Cambria"/>
        </w:rPr>
        <w:t xml:space="preserve">Ainsi, le stagiaire clarifie ses incertitudes et </w:t>
      </w:r>
    </w:p>
    <w:p w:rsidR="007A0ADC" w:rsidRPr="007A0ADC" w:rsidRDefault="007A0ADC" w:rsidP="007A0ADC">
      <w:pPr>
        <w:pStyle w:val="Paragraphedeliste"/>
        <w:ind w:left="1416"/>
        <w:rPr>
          <w:rFonts w:ascii="Cambria" w:hAnsi="Cambria"/>
        </w:rPr>
      </w:pPr>
      <w:r>
        <w:rPr>
          <w:rFonts w:ascii="Cambria" w:hAnsi="Cambria"/>
        </w:rPr>
        <w:t>difficultés</w:t>
      </w:r>
    </w:p>
    <w:p w:rsidR="00DF1B0D" w:rsidRPr="00DF1B0D" w:rsidRDefault="00DF1B0D" w:rsidP="00DF1B0D">
      <w:pPr>
        <w:pStyle w:val="Paragraphedeliste"/>
        <w:numPr>
          <w:ilvl w:val="0"/>
          <w:numId w:val="17"/>
        </w:numPr>
        <w:rPr>
          <w:rFonts w:ascii="Cambria" w:hAnsi="Cambria"/>
          <w:u w:val="single"/>
        </w:rPr>
      </w:pPr>
      <w:r>
        <w:rPr>
          <w:rFonts w:ascii="Cambria" w:hAnsi="Cambria"/>
        </w:rPr>
        <w:t>P</w:t>
      </w:r>
      <w:r w:rsidR="007A0ADC">
        <w:rPr>
          <w:rFonts w:ascii="Cambria" w:hAnsi="Cambria"/>
        </w:rPr>
        <w:tab/>
        <w:t>Proposer une conduite à tenir</w:t>
      </w:r>
    </w:p>
    <w:p w:rsidR="00DF1B0D" w:rsidRPr="007A0ADC" w:rsidRDefault="00DF1B0D" w:rsidP="00DF1B0D">
      <w:pPr>
        <w:pStyle w:val="Paragraphedeliste"/>
        <w:numPr>
          <w:ilvl w:val="0"/>
          <w:numId w:val="17"/>
        </w:numPr>
        <w:rPr>
          <w:rFonts w:ascii="Cambria" w:hAnsi="Cambria"/>
          <w:u w:val="single"/>
        </w:rPr>
      </w:pPr>
      <w:r>
        <w:rPr>
          <w:rFonts w:ascii="Cambria" w:hAnsi="Cambria"/>
        </w:rPr>
        <w:t>S</w:t>
      </w:r>
      <w:r w:rsidR="007A0ADC">
        <w:rPr>
          <w:rFonts w:ascii="Cambria" w:hAnsi="Cambria"/>
        </w:rPr>
        <w:tab/>
        <w:t>Sujets et lectures à explorer par le stagiaire pour améliorer ses</w:t>
      </w:r>
    </w:p>
    <w:p w:rsidR="007A0ADC" w:rsidRPr="007A0ADC" w:rsidRDefault="00462921" w:rsidP="007A0ADC">
      <w:pPr>
        <w:pStyle w:val="Paragraphedeliste"/>
        <w:ind w:left="1416"/>
        <w:rPr>
          <w:rFonts w:ascii="Cambria" w:hAnsi="Cambria"/>
        </w:rPr>
      </w:pPr>
      <w:r>
        <w:rPr>
          <w:rFonts w:ascii="Cambria" w:hAnsi="Cambria"/>
        </w:rPr>
        <w:t>C</w:t>
      </w:r>
      <w:r w:rsidR="001259BA">
        <w:rPr>
          <w:rFonts w:ascii="Cambria" w:hAnsi="Cambria"/>
        </w:rPr>
        <w:t>onnaissances en lien avec la situation clinique</w:t>
      </w:r>
    </w:p>
    <w:p w:rsidR="00852E7B" w:rsidRDefault="00852E7B" w:rsidP="00BA7FFB">
      <w:pPr>
        <w:rPr>
          <w:rFonts w:ascii="Cambria" w:hAnsi="Cambria"/>
        </w:rPr>
      </w:pPr>
    </w:p>
    <w:p w:rsidR="00852E7B" w:rsidRDefault="00852E7B" w:rsidP="00BA7FFB">
      <w:pPr>
        <w:rPr>
          <w:rFonts w:ascii="Cambria" w:hAnsi="Cambria"/>
          <w:u w:val="single"/>
        </w:rPr>
      </w:pPr>
      <w:r w:rsidRPr="00852E7B">
        <w:rPr>
          <w:rFonts w:ascii="Cambria" w:hAnsi="Cambria"/>
          <w:u w:val="single"/>
        </w:rPr>
        <w:t xml:space="preserve">Le </w:t>
      </w:r>
      <w:r w:rsidR="00462921">
        <w:rPr>
          <w:rFonts w:ascii="Cambria" w:hAnsi="Cambria"/>
          <w:u w:val="single"/>
        </w:rPr>
        <w:t>« </w:t>
      </w:r>
      <w:r w:rsidRPr="00852E7B">
        <w:rPr>
          <w:rFonts w:ascii="Cambria" w:hAnsi="Cambria"/>
          <w:u w:val="single"/>
        </w:rPr>
        <w:t>think aloud</w:t>
      </w:r>
      <w:r w:rsidR="00462921">
        <w:rPr>
          <w:rFonts w:ascii="Cambria" w:hAnsi="Cambria"/>
          <w:u w:val="single"/>
        </w:rPr>
        <w:t> »</w:t>
      </w:r>
      <w:r w:rsidRPr="00852E7B">
        <w:rPr>
          <w:rFonts w:ascii="Cambria" w:hAnsi="Cambria"/>
          <w:u w:val="single"/>
        </w:rPr>
        <w:t xml:space="preserve"> </w:t>
      </w:r>
    </w:p>
    <w:p w:rsidR="001259BA" w:rsidRDefault="001259BA" w:rsidP="00BA7FFB">
      <w:pPr>
        <w:rPr>
          <w:rFonts w:ascii="Cambria" w:hAnsi="Cambria"/>
        </w:rPr>
      </w:pPr>
      <w:r>
        <w:rPr>
          <w:rFonts w:ascii="Apple Color Emoji" w:eastAsia="Apple Color Emoji" w:hAnsi="Apple Color Emoji" w:cs="Apple Color Emoji"/>
        </w:rPr>
        <w:t>💡</w:t>
      </w:r>
      <w:r>
        <w:rPr>
          <w:rFonts w:ascii="Cambria" w:hAnsi="Cambria"/>
        </w:rPr>
        <w:t>Consiste à demander au stagiaire de penser à voix haute pendant qu’</w:t>
      </w:r>
      <w:r w:rsidR="00CF54F0">
        <w:rPr>
          <w:rFonts w:ascii="Cambria" w:hAnsi="Cambria"/>
        </w:rPr>
        <w:t>il</w:t>
      </w:r>
      <w:r>
        <w:rPr>
          <w:rFonts w:ascii="Cambria" w:hAnsi="Cambria"/>
        </w:rPr>
        <w:t xml:space="preserve"> résout les problèmes. Vous évaluez ainsi le raisonnement clinique à partir de ce que l</w:t>
      </w:r>
      <w:r w:rsidR="00CF54F0">
        <w:rPr>
          <w:rFonts w:ascii="Cambria" w:hAnsi="Cambria"/>
        </w:rPr>
        <w:t>e stagiaire</w:t>
      </w:r>
      <w:r>
        <w:rPr>
          <w:rFonts w:ascii="Cambria" w:hAnsi="Cambria"/>
        </w:rPr>
        <w:t xml:space="preserve"> énonce.</w:t>
      </w:r>
    </w:p>
    <w:p w:rsidR="001259BA" w:rsidRDefault="00B33187" w:rsidP="001259BA">
      <w:pPr>
        <w:pStyle w:val="Paragraphedeliste"/>
        <w:numPr>
          <w:ilvl w:val="0"/>
          <w:numId w:val="18"/>
        </w:numPr>
        <w:rPr>
          <w:rFonts w:ascii="Cambria" w:hAnsi="Cambria"/>
        </w:rPr>
      </w:pPr>
      <w:r>
        <w:rPr>
          <w:rFonts w:ascii="Cambria" w:hAnsi="Cambria"/>
        </w:rPr>
        <w:t>« Explique-moi pour quelles raisons tu choisis telle hypothèse diagnostique ou intervention ». Le stagiaire doit répondre à voix haute.</w:t>
      </w:r>
    </w:p>
    <w:p w:rsidR="00B33187" w:rsidRDefault="00B33187" w:rsidP="001259BA">
      <w:pPr>
        <w:pStyle w:val="Paragraphedeliste"/>
        <w:numPr>
          <w:ilvl w:val="0"/>
          <w:numId w:val="18"/>
        </w:numPr>
        <w:rPr>
          <w:rFonts w:ascii="Cambria" w:hAnsi="Cambria"/>
        </w:rPr>
      </w:pPr>
      <w:r>
        <w:rPr>
          <w:rFonts w:ascii="Cambria" w:hAnsi="Cambria"/>
        </w:rPr>
        <w:t>Immédiatement après, fournissez une rétroaction constructive (identifier les points positifs et négatifs) en analysant la pertinence et la qualité de la prise de décision</w:t>
      </w:r>
    </w:p>
    <w:p w:rsidR="00B33187" w:rsidRPr="001259BA" w:rsidRDefault="00B33187" w:rsidP="001259BA">
      <w:pPr>
        <w:pStyle w:val="Paragraphedeliste"/>
        <w:numPr>
          <w:ilvl w:val="0"/>
          <w:numId w:val="18"/>
        </w:numPr>
        <w:rPr>
          <w:rFonts w:ascii="Cambria" w:hAnsi="Cambria"/>
        </w:rPr>
      </w:pPr>
      <w:r>
        <w:rPr>
          <w:rFonts w:ascii="Cambria" w:hAnsi="Cambria"/>
        </w:rPr>
        <w:t>Terminez l’intervention par une question comme : « que ou comment penses-tu faire la prochaine fois? »</w:t>
      </w:r>
    </w:p>
    <w:p w:rsidR="00C929AD" w:rsidRDefault="00C929AD">
      <w:pPr>
        <w:rPr>
          <w:rFonts w:ascii="Apple Color Emoji" w:hAnsi="Apple Color Emoji"/>
        </w:rPr>
      </w:pPr>
    </w:p>
    <w:p w:rsidR="00DD09F7" w:rsidRDefault="00DD09F7"/>
    <w:p w:rsidR="00662C3C" w:rsidRDefault="00DD09F7">
      <w:r>
        <w:rPr>
          <w:noProof/>
          <w:lang w:eastAsia="fr-CA"/>
        </w:rPr>
        <mc:AlternateContent>
          <mc:Choice Requires="wps">
            <w:drawing>
              <wp:anchor distT="45720" distB="45720" distL="114300" distR="114300" simplePos="0" relativeHeight="251789312" behindDoc="0" locked="0" layoutInCell="1" allowOverlap="1" wp14:anchorId="783F8AB4" wp14:editId="3F04B6DB">
                <wp:simplePos x="0" y="0"/>
                <wp:positionH relativeFrom="column">
                  <wp:posOffset>-1143000</wp:posOffset>
                </wp:positionH>
                <wp:positionV relativeFrom="paragraph">
                  <wp:posOffset>167005</wp:posOffset>
                </wp:positionV>
                <wp:extent cx="2109470" cy="1670685"/>
                <wp:effectExtent l="0" t="0" r="11430" b="18415"/>
                <wp:wrapSquare wrapText="bothSides"/>
                <wp:docPr id="54" name="Zone de texte 54"/>
                <wp:cNvGraphicFramePr/>
                <a:graphic xmlns:a="http://schemas.openxmlformats.org/drawingml/2006/main">
                  <a:graphicData uri="http://schemas.microsoft.com/office/word/2010/wordprocessingShape">
                    <wps:wsp>
                      <wps:cNvSpPr txBox="1"/>
                      <wps:spPr>
                        <a:xfrm>
                          <a:off x="0" y="0"/>
                          <a:ext cx="2109470" cy="1670685"/>
                        </a:xfrm>
                        <a:prstGeom prst="rect">
                          <a:avLst/>
                        </a:prstGeom>
                        <a:solidFill>
                          <a:prstClr val="white"/>
                        </a:solidFill>
                        <a:ln w="6350">
                          <a:solidFill>
                            <a:prstClr val="black"/>
                          </a:solidFill>
                        </a:ln>
                      </wps:spPr>
                      <wps:txbx>
                        <w:txbxContent>
                          <w:p w:rsidR="00BA7FFB" w:rsidRDefault="00BA7FFB">
                            <w:r>
                              <w:rPr>
                                <w:noProof/>
                                <w:lang w:eastAsia="fr-CA"/>
                              </w:rPr>
                              <w:drawing>
                                <wp:inline distT="0" distB="0" distL="0" distR="0" wp14:anchorId="05B76F54" wp14:editId="6936AADA">
                                  <wp:extent cx="1917700" cy="14351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7700" cy="1435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F8AB4" id="Zone de texte 54" o:spid="_x0000_s1031" type="#_x0000_t202" style="position:absolute;margin-left:-90pt;margin-top:13.15pt;width:166.1pt;height:131.5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" strokeweight=".5pt">
                <v:textbox>
                  <w:txbxContent>
                    <w:p w14:paraId="2E480048" w14:textId="38160F12" w:rsidR="00BA7FFB" w:rsidRDefault="00BA7FFB">
                      <w:r>
                        <w:rPr>
                          <w:noProof/>
                        </w:rPr>
                        <w:drawing>
                          <wp:inline distT="0" distB="0" distL="0" distR="0" wp14:anchorId="05B76F54" wp14:editId="6936AADA">
                            <wp:extent cx="1917700" cy="14351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7700" cy="1435100"/>
                                    </a:xfrm>
                                    <a:prstGeom prst="rect">
                                      <a:avLst/>
                                    </a:prstGeom>
                                  </pic:spPr>
                                </pic:pic>
                              </a:graphicData>
                            </a:graphic>
                          </wp:inline>
                        </w:drawing>
                      </w:r>
                    </w:p>
                  </w:txbxContent>
                </v:textbox>
                <w10:wrap type="square"/>
              </v:shape>
            </w:pict>
          </mc:Fallback>
        </mc:AlternateContent>
      </w:r>
    </w:p>
    <w:p w:rsidR="00581B75" w:rsidRPr="00B858E5" w:rsidRDefault="007C321C" w:rsidP="009B3455">
      <w:pPr>
        <w:pStyle w:val="Paragraphedeliste"/>
        <w:numPr>
          <w:ilvl w:val="0"/>
          <w:numId w:val="8"/>
        </w:numPr>
        <w:rPr>
          <w:rStyle w:val="Accentuationintense"/>
          <w:sz w:val="28"/>
          <w:szCs w:val="28"/>
        </w:rPr>
      </w:pPr>
      <w:r w:rsidRPr="00B858E5">
        <w:rPr>
          <w:rStyle w:val="Accentuationintense"/>
          <w:sz w:val="28"/>
          <w:szCs w:val="28"/>
        </w:rPr>
        <w:t>Le s</w:t>
      </w:r>
      <w:r w:rsidR="00581B75" w:rsidRPr="00B858E5">
        <w:rPr>
          <w:rStyle w:val="Accentuationintense"/>
          <w:sz w:val="28"/>
          <w:szCs w:val="28"/>
        </w:rPr>
        <w:t>avoir</w:t>
      </w:r>
      <w:r w:rsidR="000E0CA1">
        <w:rPr>
          <w:rStyle w:val="Accentuationintense"/>
          <w:sz w:val="28"/>
          <w:szCs w:val="28"/>
        </w:rPr>
        <w:t>-</w:t>
      </w:r>
      <w:r w:rsidR="00581B75" w:rsidRPr="00B858E5">
        <w:rPr>
          <w:rStyle w:val="Accentuationintense"/>
          <w:sz w:val="28"/>
          <w:szCs w:val="28"/>
        </w:rPr>
        <w:t>faire</w:t>
      </w:r>
      <w:r w:rsidR="008627EA" w:rsidRPr="00B858E5">
        <w:rPr>
          <w:rStyle w:val="Accentuationintense"/>
          <w:sz w:val="28"/>
          <w:szCs w:val="28"/>
        </w:rPr>
        <w:t xml:space="preserve"> (les habiletés)</w:t>
      </w:r>
    </w:p>
    <w:p w:rsidR="00535675" w:rsidRDefault="00E1523D" w:rsidP="00940868">
      <w:r>
        <w:t>Le savoir-faire se concrétise et se mesure dans l’</w:t>
      </w:r>
      <w:r w:rsidR="00604150">
        <w:t>a</w:t>
      </w:r>
      <w:r>
        <w:t>ction; il fait appel aux habiletés. On dira qu’</w:t>
      </w:r>
      <w:r w:rsidR="0034217F">
        <w:t>une</w:t>
      </w:r>
      <w:r>
        <w:t xml:space="preserve"> personne est habile à réaliser une tâche si le résultat obtenu correspond aux attentes. Le savoir-faire est influencé par les connaissances et la somme des expériences vécues. L’habileté peut se mesurer par l’aisance dans l’application d’une activité ou d’une tâche, la capacité d’agi</w:t>
      </w:r>
      <w:r w:rsidR="00C36F97">
        <w:t>r</w:t>
      </w:r>
      <w:r>
        <w:t xml:space="preserve"> selon les règles de l’art, la rapidité d’exécution, la précision, la créativité démontrée, l’innovation, etc.</w:t>
      </w:r>
      <w:r w:rsidR="00604150">
        <w:t> </w:t>
      </w:r>
    </w:p>
    <w:p w:rsidR="009B3455" w:rsidRDefault="009B3455" w:rsidP="00940868"/>
    <w:p w:rsidR="006E4592" w:rsidRDefault="006E4592" w:rsidP="00940868"/>
    <w:p w:rsidR="00E34FB8" w:rsidRDefault="00E34FB8" w:rsidP="00940868"/>
    <w:p w:rsidR="00157F8C" w:rsidRPr="00C03404" w:rsidRDefault="00B90EBF" w:rsidP="00B858E5">
      <w:pPr>
        <w:rPr>
          <w:b/>
          <w:i/>
          <w:color w:val="4472C4" w:themeColor="accent1"/>
          <w:sz w:val="24"/>
          <w:szCs w:val="24"/>
        </w:rPr>
      </w:pPr>
      <w:r>
        <w:rPr>
          <w:noProof/>
          <w:lang w:eastAsia="fr-CA"/>
        </w:rPr>
        <w:lastRenderedPageBreak/>
        <w:drawing>
          <wp:anchor distT="0" distB="0" distL="114300" distR="114300" simplePos="0" relativeHeight="251788288" behindDoc="0" locked="0" layoutInCell="1" allowOverlap="1" wp14:anchorId="5A7DDF88" wp14:editId="29F539FA">
            <wp:simplePos x="0" y="0"/>
            <wp:positionH relativeFrom="column">
              <wp:posOffset>-1143564</wp:posOffset>
            </wp:positionH>
            <wp:positionV relativeFrom="paragraph">
              <wp:posOffset>353</wp:posOffset>
            </wp:positionV>
            <wp:extent cx="1020445" cy="498475"/>
            <wp:effectExtent l="0" t="0" r="0" b="0"/>
            <wp:wrapTopAndBottom/>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r w:rsidR="006E4592" w:rsidRPr="00940868">
        <w:rPr>
          <w:noProof/>
          <w:color w:val="000000" w:themeColor="text1"/>
          <w:lang w:eastAsia="fr-CA"/>
        </w:rPr>
        <mc:AlternateContent>
          <mc:Choice Requires="wps">
            <w:drawing>
              <wp:anchor distT="0" distB="0" distL="114300" distR="114300" simplePos="0" relativeHeight="251735040" behindDoc="0" locked="0" layoutInCell="1" allowOverlap="1" wp14:anchorId="6AC83659" wp14:editId="2536D663">
                <wp:simplePos x="0" y="0"/>
                <wp:positionH relativeFrom="column">
                  <wp:posOffset>-1196269</wp:posOffset>
                </wp:positionH>
                <wp:positionV relativeFrom="paragraph">
                  <wp:posOffset>-886460</wp:posOffset>
                </wp:positionV>
                <wp:extent cx="1076325" cy="10902315"/>
                <wp:effectExtent l="0" t="0" r="15875" b="6985"/>
                <wp:wrapNone/>
                <wp:docPr id="48" name="Rectangle 48"/>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C839C" id="Rectangle 48" o:spid="_x0000_s1026" style="position:absolute;margin-left:-94.2pt;margin-top:-69.8pt;width:84.75pt;height:85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" fillcolor="#323e4f [2415]" strokecolor="#323e4f [2415]" strokeweight="1pt"/>
            </w:pict>
          </mc:Fallback>
        </mc:AlternateContent>
      </w:r>
      <w:r w:rsidR="00B858E5" w:rsidRPr="00C03404">
        <w:rPr>
          <w:b/>
          <w:i/>
          <w:color w:val="4472C4" w:themeColor="accent1"/>
          <w:sz w:val="24"/>
          <w:szCs w:val="24"/>
        </w:rPr>
        <w:t>Compétence</w:t>
      </w:r>
      <w:r w:rsidR="003038EA">
        <w:rPr>
          <w:b/>
          <w:i/>
          <w:color w:val="4472C4" w:themeColor="accent1"/>
          <w:sz w:val="24"/>
          <w:szCs w:val="24"/>
        </w:rPr>
        <w:t> </w:t>
      </w:r>
      <w:r w:rsidR="00B858E5" w:rsidRPr="00C03404">
        <w:rPr>
          <w:b/>
          <w:i/>
          <w:color w:val="4472C4" w:themeColor="accent1"/>
          <w:sz w:val="24"/>
          <w:szCs w:val="24"/>
        </w:rPr>
        <w:t xml:space="preserve">2.1. </w:t>
      </w:r>
      <w:r w:rsidR="00157F8C" w:rsidRPr="00C03404">
        <w:rPr>
          <w:b/>
          <w:i/>
          <w:color w:val="4472C4" w:themeColor="accent1"/>
          <w:sz w:val="24"/>
          <w:szCs w:val="24"/>
        </w:rPr>
        <w:t>L’évaluation du rendement de la stagiaire</w:t>
      </w:r>
    </w:p>
    <w:p w:rsidR="008E759C" w:rsidRDefault="00BB6617" w:rsidP="00B858E5">
      <w:r w:rsidRPr="00BB6617">
        <w:rPr>
          <w:noProof/>
          <w:lang w:eastAsia="fr-CA"/>
        </w:rPr>
        <mc:AlternateContent>
          <mc:Choice Requires="wps">
            <w:drawing>
              <wp:anchor distT="0" distB="0" distL="114300" distR="114300" simplePos="0" relativeHeight="251729920" behindDoc="0" locked="0" layoutInCell="1" allowOverlap="1" wp14:anchorId="3E56A956" wp14:editId="28D7C43D">
                <wp:simplePos x="0" y="0"/>
                <wp:positionH relativeFrom="column">
                  <wp:posOffset>5042005</wp:posOffset>
                </wp:positionH>
                <wp:positionV relativeFrom="paragraph">
                  <wp:posOffset>1145349</wp:posOffset>
                </wp:positionV>
                <wp:extent cx="800637" cy="1332089"/>
                <wp:effectExtent l="12700" t="0" r="12700" b="14605"/>
                <wp:wrapNone/>
                <wp:docPr id="49" name="Flèche : courbe vers la gauche 49"/>
                <wp:cNvGraphicFramePr/>
                <a:graphic xmlns:a="http://schemas.openxmlformats.org/drawingml/2006/main">
                  <a:graphicData uri="http://schemas.microsoft.com/office/word/2010/wordprocessingShape">
                    <wps:wsp>
                      <wps:cNvSpPr/>
                      <wps:spPr>
                        <a:xfrm>
                          <a:off x="0" y="0"/>
                          <a:ext cx="800637" cy="1332089"/>
                        </a:xfrm>
                        <a:prstGeom prst="curvedLeftArrow">
                          <a:avLst>
                            <a:gd name="adj1" fmla="val 25000"/>
                            <a:gd name="adj2" fmla="val 42259"/>
                            <a:gd name="adj3" fmla="val 25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E4476" id="Flèche : courbe vers la gauche 49" o:spid="_x0000_s1026" type="#_x0000_t103" style="position:absolute;margin-left:397pt;margin-top:90.2pt;width:63.05pt;height:104.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" adj="16114,20480,5400" fillcolor="#c00000" strokecolor="#c00000" strokeweight="1pt"/>
            </w:pict>
          </mc:Fallback>
        </mc:AlternateContent>
      </w:r>
    </w:p>
    <w:tbl>
      <w:tblPr>
        <w:tblStyle w:val="TableauListe3-Accentuation61"/>
        <w:tblW w:w="0" w:type="auto"/>
        <w:tblLayout w:type="fixed"/>
        <w:tblLook w:val="04A0" w:firstRow="1" w:lastRow="0" w:firstColumn="1" w:lastColumn="0" w:noHBand="0" w:noVBand="1"/>
      </w:tblPr>
      <w:tblGrid>
        <w:gridCol w:w="4248"/>
        <w:gridCol w:w="1417"/>
        <w:gridCol w:w="1418"/>
        <w:gridCol w:w="1213"/>
      </w:tblGrid>
      <w:tr w:rsidR="008E759C" w:rsidTr="00BA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rsidR="008E759C" w:rsidRDefault="008E759C" w:rsidP="00BA7FFB">
            <w:r>
              <w:t>Description de la compétence</w:t>
            </w:r>
          </w:p>
        </w:tc>
        <w:tc>
          <w:tcPr>
            <w:tcW w:w="1417" w:type="dxa"/>
          </w:tcPr>
          <w:p w:rsidR="008E759C" w:rsidRDefault="008E759C" w:rsidP="00BA7FFB">
            <w:pPr>
              <w:cnfStyle w:val="100000000000" w:firstRow="1" w:lastRow="0" w:firstColumn="0" w:lastColumn="0" w:oddVBand="0" w:evenVBand="0" w:oddHBand="0" w:evenHBand="0" w:firstRowFirstColumn="0" w:firstRowLastColumn="0" w:lastRowFirstColumn="0" w:lastRowLastColumn="0"/>
            </w:pPr>
            <w:r>
              <w:t>Je maitrise la compétence</w:t>
            </w:r>
          </w:p>
        </w:tc>
        <w:tc>
          <w:tcPr>
            <w:tcW w:w="1418" w:type="dxa"/>
          </w:tcPr>
          <w:p w:rsidR="008E759C" w:rsidRDefault="008E759C" w:rsidP="00BA7FFB">
            <w:pPr>
              <w:cnfStyle w:val="100000000000" w:firstRow="1" w:lastRow="0" w:firstColumn="0" w:lastColumn="0" w:oddVBand="0" w:evenVBand="0" w:oddHBand="0" w:evenHBand="0" w:firstRowFirstColumn="0" w:firstRowLastColumn="0" w:lastRowFirstColumn="0" w:lastRowLastColumn="0"/>
            </w:pPr>
            <w:r>
              <w:t>Je ne maitrise pas la compétence</w:t>
            </w:r>
          </w:p>
        </w:tc>
        <w:tc>
          <w:tcPr>
            <w:tcW w:w="1213" w:type="dxa"/>
          </w:tcPr>
          <w:p w:rsidR="008E759C" w:rsidRDefault="008E759C" w:rsidP="00BA7FFB">
            <w:pPr>
              <w:cnfStyle w:val="100000000000" w:firstRow="1" w:lastRow="0" w:firstColumn="0" w:lastColumn="0" w:oddVBand="0" w:evenVBand="0" w:oddHBand="0" w:evenHBand="0" w:firstRowFirstColumn="0" w:firstRowLastColumn="0" w:lastRowFirstColumn="0" w:lastRowLastColumn="0"/>
            </w:pPr>
            <w:r>
              <w:t>J’ai besoin de précisions</w:t>
            </w:r>
          </w:p>
        </w:tc>
      </w:tr>
      <w:tr w:rsidR="008E759C" w:rsidTr="00BA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8E759C" w:rsidRPr="00C57A2B" w:rsidRDefault="008E759C" w:rsidP="00BA7FFB">
            <w:pPr>
              <w:rPr>
                <w:bCs w:val="0"/>
              </w:rPr>
            </w:pPr>
          </w:p>
          <w:p w:rsidR="00653E4C" w:rsidRPr="00C57A2B" w:rsidRDefault="00264C2B" w:rsidP="00BA7FFB">
            <w:pPr>
              <w:rPr>
                <w:bCs w:val="0"/>
              </w:rPr>
            </w:pPr>
            <w:r w:rsidRPr="00C57A2B">
              <w:rPr>
                <w:bCs w:val="0"/>
              </w:rPr>
              <w:t>J’évalue le rendement d</w:t>
            </w:r>
            <w:r w:rsidR="00945ECC">
              <w:rPr>
                <w:bCs w:val="0"/>
              </w:rPr>
              <w:t>u stagiaire</w:t>
            </w:r>
            <w:r w:rsidRPr="00C57A2B">
              <w:rPr>
                <w:bCs w:val="0"/>
              </w:rPr>
              <w:t xml:space="preserve"> de façon constructive, juste et honnête</w:t>
            </w:r>
          </w:p>
          <w:p w:rsidR="008E759C" w:rsidRPr="00C57A2B" w:rsidRDefault="008E759C" w:rsidP="00BA7FFB"/>
        </w:tc>
        <w:tc>
          <w:tcPr>
            <w:tcW w:w="1417" w:type="dxa"/>
          </w:tcPr>
          <w:p w:rsidR="008E759C" w:rsidRDefault="008E759C" w:rsidP="00BA7FFB">
            <w:pPr>
              <w:cnfStyle w:val="000000100000" w:firstRow="0" w:lastRow="0" w:firstColumn="0" w:lastColumn="0" w:oddVBand="0" w:evenVBand="0" w:oddHBand="1" w:evenHBand="0" w:firstRowFirstColumn="0" w:firstRowLastColumn="0" w:lastRowFirstColumn="0" w:lastRowLastColumn="0"/>
            </w:pPr>
          </w:p>
        </w:tc>
        <w:tc>
          <w:tcPr>
            <w:tcW w:w="1418" w:type="dxa"/>
          </w:tcPr>
          <w:p w:rsidR="008E759C" w:rsidRDefault="008E759C" w:rsidP="00BA7FFB">
            <w:pPr>
              <w:cnfStyle w:val="000000100000" w:firstRow="0" w:lastRow="0" w:firstColumn="0" w:lastColumn="0" w:oddVBand="0" w:evenVBand="0" w:oddHBand="1" w:evenHBand="0" w:firstRowFirstColumn="0" w:firstRowLastColumn="0" w:lastRowFirstColumn="0" w:lastRowLastColumn="0"/>
            </w:pPr>
          </w:p>
        </w:tc>
        <w:tc>
          <w:tcPr>
            <w:tcW w:w="1213" w:type="dxa"/>
          </w:tcPr>
          <w:p w:rsidR="008E759C" w:rsidRDefault="008E759C" w:rsidP="00BA7FFB">
            <w:pPr>
              <w:cnfStyle w:val="000000100000" w:firstRow="0" w:lastRow="0" w:firstColumn="0" w:lastColumn="0" w:oddVBand="0" w:evenVBand="0" w:oddHBand="1" w:evenHBand="0" w:firstRowFirstColumn="0" w:firstRowLastColumn="0" w:lastRowFirstColumn="0" w:lastRowLastColumn="0"/>
            </w:pPr>
          </w:p>
        </w:tc>
      </w:tr>
      <w:tr w:rsidR="008E759C" w:rsidTr="00BA7FFB">
        <w:tc>
          <w:tcPr>
            <w:cnfStyle w:val="001000000000" w:firstRow="0" w:lastRow="0" w:firstColumn="1" w:lastColumn="0" w:oddVBand="0" w:evenVBand="0" w:oddHBand="0" w:evenHBand="0" w:firstRowFirstColumn="0" w:firstRowLastColumn="0" w:lastRowFirstColumn="0" w:lastRowLastColumn="0"/>
            <w:tcW w:w="8296" w:type="dxa"/>
            <w:gridSpan w:val="4"/>
          </w:tcPr>
          <w:p w:rsidR="008E759C" w:rsidRPr="00513E2B" w:rsidRDefault="008E759C" w:rsidP="00BA7FFB">
            <w:r w:rsidRPr="00290B27">
              <w:rPr>
                <w:noProof/>
                <w:lang w:eastAsia="fr-CA"/>
              </w:rPr>
              <mc:AlternateContent>
                <mc:Choice Requires="wps">
                  <w:drawing>
                    <wp:anchor distT="0" distB="0" distL="114300" distR="114300" simplePos="0" relativeHeight="251720704" behindDoc="0" locked="0" layoutInCell="1" allowOverlap="1" wp14:anchorId="759430F1" wp14:editId="51268FED">
                      <wp:simplePos x="0" y="0"/>
                      <wp:positionH relativeFrom="column">
                        <wp:posOffset>4636346</wp:posOffset>
                      </wp:positionH>
                      <wp:positionV relativeFrom="paragraph">
                        <wp:posOffset>-337185</wp:posOffset>
                      </wp:positionV>
                      <wp:extent cx="259644" cy="259644"/>
                      <wp:effectExtent l="0" t="0" r="7620" b="7620"/>
                      <wp:wrapNone/>
                      <wp:docPr id="40" name="Cadre 40"/>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A638" id="Cadre 40" o:spid="_x0000_s1026" style="position:absolute;margin-left:365.05pt;margin-top:-26.55pt;width:20.45pt;height:20.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718656" behindDoc="0" locked="0" layoutInCell="1" allowOverlap="1" wp14:anchorId="4F6C5309" wp14:editId="09BA553E">
                      <wp:simplePos x="0" y="0"/>
                      <wp:positionH relativeFrom="column">
                        <wp:posOffset>2841696</wp:posOffset>
                      </wp:positionH>
                      <wp:positionV relativeFrom="paragraph">
                        <wp:posOffset>-337185</wp:posOffset>
                      </wp:positionV>
                      <wp:extent cx="259644" cy="259644"/>
                      <wp:effectExtent l="0" t="0" r="7620" b="7620"/>
                      <wp:wrapNone/>
                      <wp:docPr id="41" name="Cadre 41"/>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97924" id="Cadre 41" o:spid="_x0000_s1026" style="position:absolute;margin-left:223.75pt;margin-top:-26.55pt;width:20.45pt;height:2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719680" behindDoc="0" locked="0" layoutInCell="1" allowOverlap="1" wp14:anchorId="4C64DE40" wp14:editId="54AF15F7">
                      <wp:simplePos x="0" y="0"/>
                      <wp:positionH relativeFrom="column">
                        <wp:posOffset>3789821</wp:posOffset>
                      </wp:positionH>
                      <wp:positionV relativeFrom="paragraph">
                        <wp:posOffset>-337185</wp:posOffset>
                      </wp:positionV>
                      <wp:extent cx="259644" cy="259644"/>
                      <wp:effectExtent l="0" t="0" r="7620" b="7620"/>
                      <wp:wrapNone/>
                      <wp:docPr id="42" name="Cadre 42"/>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409D" id="Cadre 42" o:spid="_x0000_s1026" style="position:absolute;margin-left:298.4pt;margin-top:-26.55pt;width:20.45pt;height:2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t xml:space="preserve">Commentaires et exemples : </w:t>
            </w:r>
            <w:r>
              <w:rPr>
                <w:b w:val="0"/>
                <w:bCs w:val="0"/>
              </w:rPr>
              <w:t>__________________________________________________________________________________________________________________________________________________________________________________________________________________________</w:t>
            </w:r>
          </w:p>
        </w:tc>
      </w:tr>
    </w:tbl>
    <w:p w:rsidR="00B858E5" w:rsidRDefault="00B858E5" w:rsidP="00B858E5"/>
    <w:p w:rsidR="000251E2" w:rsidRDefault="00576E99" w:rsidP="00B858E5">
      <w:pPr>
        <w:rPr>
          <w:rFonts w:ascii="Cambria" w:hAnsi="Cambria"/>
        </w:rPr>
      </w:pPr>
      <w:r>
        <w:rPr>
          <w:rFonts w:ascii="Apple Color Emoji" w:hAnsi="Apple Color Emoji"/>
        </w:rPr>
        <w:t>❗️</w:t>
      </w:r>
      <w:r w:rsidR="00264C2B">
        <w:rPr>
          <w:rFonts w:ascii="Cambria" w:hAnsi="Cambria"/>
        </w:rPr>
        <w:t>L’évaluation du rendement fait partie du quotidien de tout superviseur clinique. Elle est essentielle au processus d’apprentissage.</w:t>
      </w:r>
      <w:r w:rsidR="00C57A2B">
        <w:rPr>
          <w:rFonts w:ascii="Cambria" w:hAnsi="Cambria"/>
        </w:rPr>
        <w:t xml:space="preserve"> Cependant, elle est perçue comme l’activité la plus stressante et comme celle qui provoque la plus grande insatisfaction dans le processus de supervision.</w:t>
      </w:r>
    </w:p>
    <w:p w:rsidR="006A2F06" w:rsidRDefault="006A2F06" w:rsidP="00B858E5">
      <w:pPr>
        <w:rPr>
          <w:rFonts w:ascii="Cambria" w:hAnsi="Cambria"/>
        </w:rPr>
      </w:pPr>
    </w:p>
    <w:p w:rsidR="007A75A7" w:rsidRDefault="00C57A2B" w:rsidP="00B858E5">
      <w:pPr>
        <w:rPr>
          <w:rFonts w:ascii="Cambria" w:hAnsi="Cambria"/>
        </w:rPr>
      </w:pPr>
      <w:r>
        <w:rPr>
          <w:rFonts w:ascii="Cambria" w:hAnsi="Cambria"/>
        </w:rPr>
        <w:t>L’évaluation consiste à mesurer des acquis du stagiaire en matière de connaissances, d’habileté et d’attitudes, ainsi qu’à porter un jugement sur l’écart entre les résultats observés et les objectifs visés. L’évaluation du rendement doit s’appuyer sur des principes solides pour atteindre ses buts et pour situer le stagiaire dans son apprentissage. Le superviseur et le stagiaire se partagent la responsabilité de l’évaluation des apprentissages. Les deux parties doivent s’investir de façon honnête et constructive pour identifier les forces et les difficultés du stagiaire et lui permettre de progresser.</w:t>
      </w:r>
    </w:p>
    <w:p w:rsidR="00F77782" w:rsidRDefault="007A75A7" w:rsidP="00B858E5">
      <w:pPr>
        <w:rPr>
          <w:rFonts w:ascii="Cambria" w:hAnsi="Cambria"/>
        </w:rPr>
      </w:pPr>
      <w:r>
        <w:rPr>
          <w:rFonts w:ascii="Cambria" w:hAnsi="Cambria"/>
          <w:noProof/>
          <w:lang w:eastAsia="fr-CA"/>
        </w:rPr>
        <mc:AlternateContent>
          <mc:Choice Requires="wps">
            <w:drawing>
              <wp:anchor distT="0" distB="0" distL="114300" distR="114300" simplePos="0" relativeHeight="251732992" behindDoc="0" locked="0" layoutInCell="1" allowOverlap="1" wp14:anchorId="2F7800EC" wp14:editId="6DF22718">
                <wp:simplePos x="0" y="0"/>
                <wp:positionH relativeFrom="column">
                  <wp:posOffset>-3175</wp:posOffset>
                </wp:positionH>
                <wp:positionV relativeFrom="paragraph">
                  <wp:posOffset>157480</wp:posOffset>
                </wp:positionV>
                <wp:extent cx="5113655" cy="1715770"/>
                <wp:effectExtent l="0" t="0" r="17145" b="11430"/>
                <wp:wrapNone/>
                <wp:docPr id="12" name="Rectangle : coins arrondis 12"/>
                <wp:cNvGraphicFramePr/>
                <a:graphic xmlns:a="http://schemas.openxmlformats.org/drawingml/2006/main">
                  <a:graphicData uri="http://schemas.microsoft.com/office/word/2010/wordprocessingShape">
                    <wps:wsp>
                      <wps:cNvSpPr/>
                      <wps:spPr>
                        <a:xfrm>
                          <a:off x="0" y="0"/>
                          <a:ext cx="5113655" cy="1715770"/>
                        </a:xfrm>
                        <a:prstGeom prst="round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A7FFB" w:rsidRDefault="00BA7FFB" w:rsidP="00BA7FFB">
                            <w:pPr>
                              <w:rPr>
                                <w:rFonts w:ascii="Cambria" w:hAnsi="Cambria"/>
                              </w:rPr>
                            </w:pPr>
                          </w:p>
                          <w:p w:rsidR="00BA7FFB" w:rsidRDefault="00BA7FFB" w:rsidP="00BA7FFB">
                            <w:pPr>
                              <w:rPr>
                                <w:rFonts w:ascii="Cambria" w:hAnsi="Cambria"/>
                              </w:rPr>
                            </w:pPr>
                            <w:r>
                              <w:rPr>
                                <w:noProof/>
                                <w:lang w:eastAsia="fr-CA"/>
                              </w:rPr>
                              <w:drawing>
                                <wp:inline distT="0" distB="0" distL="0" distR="0" wp14:anchorId="4FC8ADE4" wp14:editId="46561A47">
                                  <wp:extent cx="582083" cy="283766"/>
                                  <wp:effectExtent l="0" t="0" r="254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333" cy="283888"/>
                                          </a:xfrm>
                                          <a:prstGeom prst="rect">
                                            <a:avLst/>
                                          </a:prstGeom>
                                        </pic:spPr>
                                      </pic:pic>
                                    </a:graphicData>
                                  </a:graphic>
                                </wp:inline>
                              </w:drawing>
                            </w:r>
                            <w:r>
                              <w:rPr>
                                <w:rFonts w:ascii="Cambria" w:hAnsi="Cambria"/>
                              </w:rPr>
                              <w:t xml:space="preserve"> Dans le cadre de ce processus d’évaluation, l’UQO a mit a votre disposition des documents d’encadrement, des guides d’utilisation des outils d’évaluation ainsi que la présence d’un membre du personnel de l’UQO lors des évaluations formelles (évaluations globales de 2, 4 et 6 mois). De plus, lors de difficulté</w:t>
                            </w:r>
                            <w:r w:rsidR="000E0CA1">
                              <w:rPr>
                                <w:rFonts w:ascii="Cambria" w:hAnsi="Cambria"/>
                              </w:rPr>
                              <w:t>s</w:t>
                            </w:r>
                            <w:r>
                              <w:rPr>
                                <w:rFonts w:ascii="Cambria" w:hAnsi="Cambria"/>
                              </w:rPr>
                              <w:t xml:space="preserve"> vé</w:t>
                            </w:r>
                            <w:r w:rsidR="000E0CA1">
                              <w:rPr>
                                <w:rFonts w:ascii="Cambria" w:hAnsi="Cambria"/>
                              </w:rPr>
                              <w:t>cues</w:t>
                            </w:r>
                            <w:r>
                              <w:rPr>
                                <w:rFonts w:ascii="Cambria" w:hAnsi="Cambria"/>
                              </w:rPr>
                              <w:t xml:space="preserve"> par le stagiaire, le plan d’intervention pour la mise en place de mesures d’encadrement est fait par le personnel de l’UQO, en collaboration avec le stagiaire</w:t>
                            </w:r>
                            <w:r w:rsidR="007F1BAD">
                              <w:rPr>
                                <w:rFonts w:ascii="Cambria" w:hAnsi="Cambria"/>
                              </w:rPr>
                              <w:t xml:space="preserve"> et les superviseurs au besoin.</w:t>
                            </w:r>
                          </w:p>
                          <w:p w:rsidR="00BA7FFB" w:rsidRDefault="00BA7FFB" w:rsidP="007A75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800EC" id="Rectangle : coins arrondis 12" o:spid="_x0000_s1032" style="position:absolute;margin-left:-.25pt;margin-top:12.4pt;width:402.65pt;height:135.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" fillcolor="#323e4f [2415]" strokecolor="#1f3763 [1604]" strokeweight="1pt">
                <v:stroke joinstyle="miter"/>
                <v:textbox>
                  <w:txbxContent>
                    <w:p w14:paraId="22A7D520" w14:textId="65E3CAF0" w:rsidR="00BA7FFB" w:rsidRDefault="00BA7FFB" w:rsidP="00BA7FFB">
                      <w:pPr>
                        <w:rPr>
                          <w:rFonts w:ascii="Cambria" w:hAnsi="Cambria"/>
                        </w:rPr>
                      </w:pPr>
                    </w:p>
                    <w:p w14:paraId="32AD7F73" w14:textId="45B284C1" w:rsidR="00BA7FFB" w:rsidRDefault="00BA7FFB" w:rsidP="00BA7FFB">
                      <w:pPr>
                        <w:rPr>
                          <w:rFonts w:ascii="Cambria" w:hAnsi="Cambria"/>
                        </w:rPr>
                      </w:pPr>
                      <w:r>
                        <w:rPr>
                          <w:noProof/>
                        </w:rPr>
                        <w:drawing>
                          <wp:inline distT="0" distB="0" distL="0" distR="0" wp14:anchorId="4FC8ADE4" wp14:editId="46561A47">
                            <wp:extent cx="582083" cy="283766"/>
                            <wp:effectExtent l="0" t="0" r="254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333" cy="283888"/>
                                    </a:xfrm>
                                    <a:prstGeom prst="rect">
                                      <a:avLst/>
                                    </a:prstGeom>
                                  </pic:spPr>
                                </pic:pic>
                              </a:graphicData>
                            </a:graphic>
                          </wp:inline>
                        </w:drawing>
                      </w:r>
                      <w:r>
                        <w:rPr>
                          <w:rFonts w:ascii="Cambria" w:hAnsi="Cambria"/>
                        </w:rPr>
                        <w:t xml:space="preserve"> Dans le cadre de ce processus d’évaluation, l’UQO a mit a votre disposition des documents d’encadrement, des guides d’utilisation des outils d’évaluation ainsi que la présence d’un membre du personnel de l’UQO lors des évaluations formelles (évaluations globales de 2, 4 et 6 mois). De plus, lors de difficulté</w:t>
                      </w:r>
                      <w:r w:rsidR="000E0CA1">
                        <w:rPr>
                          <w:rFonts w:ascii="Cambria" w:hAnsi="Cambria"/>
                        </w:rPr>
                        <w:t>s</w:t>
                      </w:r>
                      <w:r>
                        <w:rPr>
                          <w:rFonts w:ascii="Cambria" w:hAnsi="Cambria"/>
                        </w:rPr>
                        <w:t xml:space="preserve"> vé</w:t>
                      </w:r>
                      <w:r w:rsidR="000E0CA1">
                        <w:rPr>
                          <w:rFonts w:ascii="Cambria" w:hAnsi="Cambria"/>
                        </w:rPr>
                        <w:t>cues</w:t>
                      </w:r>
                      <w:r>
                        <w:rPr>
                          <w:rFonts w:ascii="Cambria" w:hAnsi="Cambria"/>
                        </w:rPr>
                        <w:t xml:space="preserve"> par le stagiaire, le plan d’intervention pour la mise en place de mesures d’encadrement est fait par le personnel de l’UQO, en collaboration avec le stagiaire</w:t>
                      </w:r>
                      <w:r w:rsidR="007F1BAD">
                        <w:rPr>
                          <w:rFonts w:ascii="Cambria" w:hAnsi="Cambria"/>
                        </w:rPr>
                        <w:t xml:space="preserve"> et les superviseurs au besoin.</w:t>
                      </w:r>
                    </w:p>
                    <w:p w14:paraId="5B74FCD2" w14:textId="77777777" w:rsidR="00BA7FFB" w:rsidRDefault="00BA7FFB" w:rsidP="007A75A7">
                      <w:pPr>
                        <w:jc w:val="center"/>
                      </w:pPr>
                    </w:p>
                  </w:txbxContent>
                </v:textbox>
              </v:roundrect>
            </w:pict>
          </mc:Fallback>
        </mc:AlternateContent>
      </w:r>
    </w:p>
    <w:p w:rsidR="007A75A7" w:rsidRDefault="007A75A7" w:rsidP="00B858E5">
      <w:pPr>
        <w:rPr>
          <w:rFonts w:ascii="Cambria" w:hAnsi="Cambria"/>
        </w:rPr>
      </w:pPr>
    </w:p>
    <w:p w:rsidR="007A75A7" w:rsidRDefault="007A75A7" w:rsidP="00B858E5">
      <w:pPr>
        <w:rPr>
          <w:rFonts w:ascii="Cambria" w:hAnsi="Cambria"/>
        </w:rPr>
      </w:pPr>
    </w:p>
    <w:p w:rsidR="007A75A7" w:rsidRDefault="007A75A7" w:rsidP="00B858E5">
      <w:pPr>
        <w:rPr>
          <w:rFonts w:ascii="Cambria" w:hAnsi="Cambria"/>
        </w:rPr>
      </w:pPr>
    </w:p>
    <w:p w:rsidR="007A75A7" w:rsidRDefault="007A75A7" w:rsidP="00B858E5">
      <w:pPr>
        <w:rPr>
          <w:rFonts w:ascii="Cambria" w:hAnsi="Cambria"/>
        </w:rPr>
      </w:pPr>
    </w:p>
    <w:p w:rsidR="007A75A7" w:rsidRDefault="007A75A7" w:rsidP="00B858E5">
      <w:pPr>
        <w:rPr>
          <w:rFonts w:ascii="Cambria" w:hAnsi="Cambria"/>
        </w:rPr>
      </w:pPr>
    </w:p>
    <w:p w:rsidR="007A75A7" w:rsidRDefault="007A75A7" w:rsidP="00B858E5">
      <w:pPr>
        <w:rPr>
          <w:rFonts w:ascii="Cambria" w:hAnsi="Cambria"/>
        </w:rPr>
      </w:pPr>
    </w:p>
    <w:p w:rsidR="009E714E" w:rsidRDefault="009E714E" w:rsidP="00B858E5">
      <w:pPr>
        <w:rPr>
          <w:rFonts w:ascii="Cambria" w:hAnsi="Cambria"/>
        </w:rPr>
      </w:pPr>
    </w:p>
    <w:p w:rsidR="009E714E" w:rsidRDefault="009E714E" w:rsidP="00B858E5">
      <w:pPr>
        <w:rPr>
          <w:rFonts w:ascii="Cambria" w:hAnsi="Cambria"/>
        </w:rPr>
      </w:pPr>
    </w:p>
    <w:p w:rsidR="009E714E" w:rsidRDefault="009E714E" w:rsidP="00B858E5">
      <w:pPr>
        <w:rPr>
          <w:rFonts w:ascii="Cambria" w:hAnsi="Cambria"/>
        </w:rPr>
      </w:pPr>
    </w:p>
    <w:p w:rsidR="00F510AA" w:rsidRDefault="00F510AA" w:rsidP="00B858E5">
      <w:pPr>
        <w:rPr>
          <w:rFonts w:ascii="Cambria" w:hAnsi="Cambria"/>
        </w:rPr>
      </w:pPr>
    </w:p>
    <w:p w:rsidR="00D34894" w:rsidRDefault="00D34894" w:rsidP="00B858E5">
      <w:pPr>
        <w:rPr>
          <w:rFonts w:ascii="Apple Color Emoji" w:hAnsi="Apple Color Emoji"/>
        </w:rPr>
      </w:pPr>
    </w:p>
    <w:p w:rsidR="00D34894" w:rsidRDefault="00D34894" w:rsidP="00B858E5">
      <w:pPr>
        <w:rPr>
          <w:rFonts w:ascii="Apple Color Emoji" w:hAnsi="Apple Color Emoji"/>
        </w:rPr>
      </w:pPr>
    </w:p>
    <w:p w:rsidR="00F510AA" w:rsidRPr="00D34894" w:rsidRDefault="00F510AA" w:rsidP="00B858E5">
      <w:pPr>
        <w:rPr>
          <w:rFonts w:ascii="Apple Color Emoji" w:hAnsi="Apple Color Emoji"/>
        </w:rPr>
      </w:pPr>
      <w:r>
        <w:rPr>
          <w:rFonts w:ascii="Apple Color Emoji" w:hAnsi="Apple Color Emoji"/>
        </w:rPr>
        <w:t>❗️</w:t>
      </w:r>
      <w:r w:rsidRPr="00D34894">
        <w:rPr>
          <w:rFonts w:ascii="Cambria" w:hAnsi="Cambria"/>
          <w:u w:val="single"/>
        </w:rPr>
        <w:t>Les éléments clés d’une évaluation efficace</w:t>
      </w:r>
    </w:p>
    <w:p w:rsidR="00F510AA" w:rsidRDefault="00F510AA" w:rsidP="00F510AA">
      <w:pPr>
        <w:pStyle w:val="Paragraphedeliste"/>
        <w:numPr>
          <w:ilvl w:val="0"/>
          <w:numId w:val="9"/>
        </w:numPr>
        <w:rPr>
          <w:rFonts w:ascii="Cambria" w:hAnsi="Cambria"/>
        </w:rPr>
      </w:pPr>
      <w:r>
        <w:rPr>
          <w:rFonts w:ascii="Cambria" w:hAnsi="Cambria"/>
        </w:rPr>
        <w:t>S’appuyer sur des faits;</w:t>
      </w:r>
    </w:p>
    <w:p w:rsidR="00F510AA" w:rsidRDefault="00F510AA" w:rsidP="00F510AA">
      <w:pPr>
        <w:pStyle w:val="Paragraphedeliste"/>
        <w:numPr>
          <w:ilvl w:val="0"/>
          <w:numId w:val="9"/>
        </w:numPr>
        <w:rPr>
          <w:rFonts w:ascii="Cambria" w:hAnsi="Cambria"/>
        </w:rPr>
      </w:pPr>
      <w:r>
        <w:rPr>
          <w:rFonts w:ascii="Cambria" w:hAnsi="Cambria"/>
        </w:rPr>
        <w:t>Saisir le moment propice;</w:t>
      </w:r>
    </w:p>
    <w:p w:rsidR="00F510AA" w:rsidRDefault="00F510AA" w:rsidP="00F510AA">
      <w:pPr>
        <w:pStyle w:val="Paragraphedeliste"/>
        <w:numPr>
          <w:ilvl w:val="0"/>
          <w:numId w:val="9"/>
        </w:numPr>
        <w:rPr>
          <w:rFonts w:ascii="Cambria" w:hAnsi="Cambria"/>
        </w:rPr>
      </w:pPr>
      <w:r>
        <w:rPr>
          <w:rFonts w:ascii="Cambria" w:hAnsi="Cambria"/>
        </w:rPr>
        <w:t>Trouver les mots pour le dire;</w:t>
      </w:r>
    </w:p>
    <w:p w:rsidR="00F510AA" w:rsidRDefault="00F510AA" w:rsidP="00F510AA">
      <w:pPr>
        <w:pStyle w:val="Paragraphedeliste"/>
        <w:numPr>
          <w:ilvl w:val="0"/>
          <w:numId w:val="9"/>
        </w:numPr>
        <w:rPr>
          <w:rFonts w:ascii="Cambria" w:hAnsi="Cambria"/>
        </w:rPr>
      </w:pPr>
      <w:r>
        <w:rPr>
          <w:rFonts w:ascii="Cambria" w:hAnsi="Cambria"/>
        </w:rPr>
        <w:t>Faire attention aux pièges;</w:t>
      </w:r>
    </w:p>
    <w:p w:rsidR="00F510AA" w:rsidRDefault="00F510AA" w:rsidP="00F510AA">
      <w:pPr>
        <w:pStyle w:val="Paragraphedeliste"/>
        <w:numPr>
          <w:ilvl w:val="0"/>
          <w:numId w:val="9"/>
        </w:numPr>
        <w:rPr>
          <w:rFonts w:ascii="Cambria" w:hAnsi="Cambria"/>
        </w:rPr>
      </w:pPr>
      <w:r>
        <w:rPr>
          <w:rFonts w:ascii="Cambria" w:hAnsi="Cambria"/>
        </w:rPr>
        <w:t>Agir avec éthique</w:t>
      </w:r>
    </w:p>
    <w:p w:rsidR="00B525D5" w:rsidRDefault="00B525D5" w:rsidP="00B525D5">
      <w:pPr>
        <w:pStyle w:val="Paragraphedeliste"/>
        <w:rPr>
          <w:rFonts w:ascii="Cambria" w:hAnsi="Cambria"/>
        </w:rPr>
      </w:pPr>
    </w:p>
    <w:p w:rsidR="00D34894" w:rsidRDefault="00D34894" w:rsidP="00D34894">
      <w:pPr>
        <w:pStyle w:val="Paragraphedeliste"/>
        <w:rPr>
          <w:rFonts w:ascii="Cambria" w:hAnsi="Cambria"/>
        </w:rPr>
      </w:pPr>
    </w:p>
    <w:p w:rsidR="00A76310" w:rsidRDefault="00A76310" w:rsidP="00D34894">
      <w:pPr>
        <w:pStyle w:val="Paragraphedeliste"/>
        <w:rPr>
          <w:rFonts w:ascii="Cambria" w:hAnsi="Cambria"/>
        </w:rPr>
      </w:pPr>
    </w:p>
    <w:p w:rsidR="00A76310" w:rsidRDefault="00A76310" w:rsidP="00D34894">
      <w:pPr>
        <w:pStyle w:val="Paragraphedeliste"/>
        <w:rPr>
          <w:rFonts w:ascii="Cambria" w:hAnsi="Cambria"/>
        </w:rPr>
      </w:pPr>
    </w:p>
    <w:p w:rsidR="009E714E" w:rsidRDefault="009E714E" w:rsidP="009E714E">
      <w:pPr>
        <w:rPr>
          <w:rFonts w:ascii="Cambria" w:hAnsi="Cambria"/>
        </w:rPr>
      </w:pPr>
    </w:p>
    <w:p w:rsidR="009E714E" w:rsidRDefault="00A621A3" w:rsidP="009E714E">
      <w:pPr>
        <w:rPr>
          <w:rFonts w:ascii="Cambria" w:hAnsi="Cambria"/>
          <w:u w:val="single"/>
        </w:rPr>
      </w:pPr>
      <w:r>
        <w:rPr>
          <w:noProof/>
          <w:lang w:eastAsia="fr-CA"/>
        </w:rPr>
        <w:lastRenderedPageBreak/>
        <w:drawing>
          <wp:anchor distT="0" distB="0" distL="114300" distR="114300" simplePos="0" relativeHeight="251791360" behindDoc="0" locked="0" layoutInCell="1" allowOverlap="1" wp14:anchorId="1D77650F" wp14:editId="086CA162">
            <wp:simplePos x="0" y="0"/>
            <wp:positionH relativeFrom="column">
              <wp:posOffset>-1143564</wp:posOffset>
            </wp:positionH>
            <wp:positionV relativeFrom="paragraph">
              <wp:posOffset>-212</wp:posOffset>
            </wp:positionV>
            <wp:extent cx="1020445" cy="498475"/>
            <wp:effectExtent l="0" t="0" r="0" b="0"/>
            <wp:wrapTopAndBottom/>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r w:rsidR="00197CF5" w:rsidRPr="00940868">
        <w:rPr>
          <w:noProof/>
          <w:color w:val="000000" w:themeColor="text1"/>
          <w:lang w:eastAsia="fr-CA"/>
        </w:rPr>
        <mc:AlternateContent>
          <mc:Choice Requires="wps">
            <w:drawing>
              <wp:anchor distT="0" distB="0" distL="114300" distR="114300" simplePos="0" relativeHeight="251744256" behindDoc="0" locked="0" layoutInCell="1" allowOverlap="1" wp14:anchorId="2D425B77" wp14:editId="5BE4EEFE">
                <wp:simplePos x="0" y="0"/>
                <wp:positionH relativeFrom="column">
                  <wp:posOffset>-1196340</wp:posOffset>
                </wp:positionH>
                <wp:positionV relativeFrom="paragraph">
                  <wp:posOffset>-948549</wp:posOffset>
                </wp:positionV>
                <wp:extent cx="1076325" cy="10902315"/>
                <wp:effectExtent l="0" t="0" r="15875" b="6985"/>
                <wp:wrapNone/>
                <wp:docPr id="58" name="Rectangle 58"/>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853C8" id="Rectangle 58" o:spid="_x0000_s1026" style="position:absolute;margin-left:-94.2pt;margin-top:-74.7pt;width:84.75pt;height:858.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" fillcolor="#323e4f [2415]" strokecolor="#323e4f [2415]" strokeweight="1pt"/>
            </w:pict>
          </mc:Fallback>
        </mc:AlternateContent>
      </w:r>
      <w:r w:rsidR="009E714E" w:rsidRPr="00D24E17">
        <w:rPr>
          <w:rFonts w:ascii="Cambria" w:hAnsi="Cambria"/>
          <w:u w:val="single"/>
        </w:rPr>
        <w:t>Les pièges : les erreurs les plus courantes en évaluation du rendement</w:t>
      </w:r>
    </w:p>
    <w:p w:rsidR="00B56D81" w:rsidRDefault="00387256" w:rsidP="009E714E">
      <w:pPr>
        <w:rPr>
          <w:rFonts w:ascii="Cambria" w:hAnsi="Cambria"/>
        </w:rPr>
      </w:pPr>
      <w:r>
        <w:rPr>
          <w:rFonts w:ascii="Cambria" w:hAnsi="Cambria"/>
        </w:rPr>
        <w:t>Même quan</w:t>
      </w:r>
      <w:r w:rsidR="000E0CA1">
        <w:rPr>
          <w:rFonts w:ascii="Cambria" w:hAnsi="Cambria"/>
        </w:rPr>
        <w:t>d</w:t>
      </w:r>
      <w:r>
        <w:rPr>
          <w:rFonts w:ascii="Cambria" w:hAnsi="Cambria"/>
        </w:rPr>
        <w:t xml:space="preserve"> on a les meilleures intentions du monde, l’évaluation du rendement revêt une part de subjectivité et elle peut contenir des erreurs qui peuvent la fausser. Le fait d’en prendre conscience contribue sans doute à éviter ces erreurs.</w:t>
      </w:r>
    </w:p>
    <w:p w:rsidR="002E2E8F" w:rsidRPr="00387256" w:rsidRDefault="002E2E8F" w:rsidP="009E714E">
      <w:pPr>
        <w:rPr>
          <w:rFonts w:ascii="Cambria" w:hAnsi="Cambria"/>
        </w:rPr>
      </w:pPr>
    </w:p>
    <w:p w:rsidR="006A2F06" w:rsidRDefault="006A2F06" w:rsidP="009E714E">
      <w:pPr>
        <w:rPr>
          <w:rFonts w:ascii="Cambria" w:hAnsi="Cambria"/>
          <w:u w:val="single"/>
        </w:rPr>
      </w:pPr>
    </w:p>
    <w:tbl>
      <w:tblPr>
        <w:tblStyle w:val="Grilledutableau"/>
        <w:tblW w:w="8359" w:type="dxa"/>
        <w:tblLook w:val="04A0" w:firstRow="1" w:lastRow="0" w:firstColumn="1" w:lastColumn="0" w:noHBand="0" w:noVBand="1"/>
      </w:tblPr>
      <w:tblGrid>
        <w:gridCol w:w="2405"/>
        <w:gridCol w:w="5954"/>
      </w:tblGrid>
      <w:tr w:rsidR="006A2F06" w:rsidTr="002E2E8F">
        <w:tc>
          <w:tcPr>
            <w:tcW w:w="2405" w:type="dxa"/>
            <w:shd w:val="clear" w:color="auto" w:fill="FFF2CC" w:themeFill="accent4" w:themeFillTint="33"/>
          </w:tcPr>
          <w:p w:rsidR="006A2F06" w:rsidRPr="0009317C" w:rsidRDefault="0009317C" w:rsidP="00BA7FFB">
            <w:pPr>
              <w:rPr>
                <w:b/>
                <w:color w:val="000000" w:themeColor="text1"/>
                <w:sz w:val="24"/>
                <w:szCs w:val="24"/>
              </w:rPr>
            </w:pPr>
            <w:r>
              <w:rPr>
                <w:b/>
                <w:color w:val="000000" w:themeColor="text1"/>
                <w:sz w:val="24"/>
                <w:szCs w:val="24"/>
              </w:rPr>
              <w:t>L’effet du halo</w:t>
            </w:r>
          </w:p>
        </w:tc>
        <w:tc>
          <w:tcPr>
            <w:tcW w:w="5954" w:type="dxa"/>
            <w:shd w:val="clear" w:color="auto" w:fill="EDEDED" w:themeFill="accent3" w:themeFillTint="33"/>
          </w:tcPr>
          <w:p w:rsidR="009A73FA" w:rsidRDefault="000E4B94" w:rsidP="00BA7FFB">
            <w:pPr>
              <w:rPr>
                <w:rFonts w:ascii="Cambria" w:hAnsi="Cambria"/>
              </w:rPr>
            </w:pPr>
            <w:r>
              <w:rPr>
                <w:rFonts w:ascii="Apple Color Emoji" w:hAnsi="Apple Color Emoji"/>
              </w:rPr>
              <w:t>❌</w:t>
            </w:r>
            <w:r w:rsidR="009A73FA">
              <w:rPr>
                <w:rFonts w:ascii="Apple Color Emoji" w:hAnsi="Apple Color Emoji"/>
              </w:rPr>
              <w:t xml:space="preserve"> </w:t>
            </w:r>
            <w:r w:rsidR="009A73FA">
              <w:rPr>
                <w:rFonts w:ascii="Cambria" w:hAnsi="Cambria"/>
              </w:rPr>
              <w:t>Est sans doute l’erreur la plus commune lorsque l’évaluation porte sur plusieurs dimensions</w:t>
            </w:r>
          </w:p>
          <w:p w:rsidR="009A73FA" w:rsidRDefault="009666BC" w:rsidP="00BA7FFB">
            <w:pPr>
              <w:rPr>
                <w:rFonts w:ascii="Cambria" w:hAnsi="Cambria"/>
              </w:rPr>
            </w:pPr>
            <w:r>
              <w:rPr>
                <w:rFonts w:ascii="Apple Color Emoji" w:hAnsi="Apple Color Emoji"/>
              </w:rPr>
              <w:t>🔴</w:t>
            </w:r>
            <w:r w:rsidR="00300730">
              <w:rPr>
                <w:rFonts w:ascii="Apple Color Emoji" w:hAnsi="Apple Color Emoji"/>
              </w:rPr>
              <w:t xml:space="preserve"> </w:t>
            </w:r>
            <w:r w:rsidR="00300730">
              <w:rPr>
                <w:rFonts w:ascii="Cambria" w:hAnsi="Cambria"/>
              </w:rPr>
              <w:t>L’évaluateur aura tendance à porter un jugement global sur le rendement à partir d’une ou deux situations ou dimension qu’il juge plus significatives. Il les étend ensuite à l’ensemble de l’évaluation.</w:t>
            </w:r>
          </w:p>
          <w:p w:rsidR="00300730" w:rsidRPr="00300730" w:rsidRDefault="00300730" w:rsidP="00BA7FFB">
            <w:pPr>
              <w:rPr>
                <w:rFonts w:ascii="Cambria" w:hAnsi="Cambria"/>
              </w:rPr>
            </w:pPr>
            <w:r>
              <w:rPr>
                <w:rFonts w:ascii="Apple Color Emoji" w:hAnsi="Apple Color Emoji"/>
              </w:rPr>
              <w:t xml:space="preserve">🔴 </w:t>
            </w:r>
            <w:r>
              <w:rPr>
                <w:rFonts w:ascii="Cambria" w:hAnsi="Cambria"/>
              </w:rPr>
              <w:t>Le stagiaire est sous-évalué ou surévalué sur un seul aspect de son rendement</w:t>
            </w:r>
          </w:p>
        </w:tc>
      </w:tr>
      <w:tr w:rsidR="006A2F06" w:rsidTr="002E2E8F">
        <w:tc>
          <w:tcPr>
            <w:tcW w:w="2405" w:type="dxa"/>
            <w:shd w:val="clear" w:color="auto" w:fill="FFF2CC" w:themeFill="accent4" w:themeFillTint="33"/>
          </w:tcPr>
          <w:p w:rsidR="006A2F06" w:rsidRPr="0009317C" w:rsidRDefault="0009317C" w:rsidP="00BA7FFB">
            <w:pPr>
              <w:rPr>
                <w:b/>
                <w:color w:val="000000" w:themeColor="text1"/>
                <w:sz w:val="24"/>
                <w:szCs w:val="24"/>
              </w:rPr>
            </w:pPr>
            <w:r>
              <w:rPr>
                <w:b/>
                <w:color w:val="000000" w:themeColor="text1"/>
                <w:sz w:val="24"/>
                <w:szCs w:val="24"/>
              </w:rPr>
              <w:t>L’erreur d’indulgence (complaisance)</w:t>
            </w:r>
          </w:p>
        </w:tc>
        <w:tc>
          <w:tcPr>
            <w:tcW w:w="5954" w:type="dxa"/>
            <w:shd w:val="clear" w:color="auto" w:fill="EDEDED" w:themeFill="accent3" w:themeFillTint="33"/>
          </w:tcPr>
          <w:p w:rsidR="006A2F06" w:rsidRDefault="00B56D81" w:rsidP="00BA7FFB">
            <w:pPr>
              <w:rPr>
                <w:rFonts w:ascii="Cambria" w:hAnsi="Cambria" w:cs="Apple Color Emoji"/>
              </w:rPr>
            </w:pPr>
            <w:r>
              <w:rPr>
                <w:rFonts w:ascii="Apple Color Emoji" w:hAnsi="Apple Color Emoji" w:cs="Apple Color Emoji"/>
              </w:rPr>
              <w:t xml:space="preserve">❌ </w:t>
            </w:r>
            <w:r>
              <w:rPr>
                <w:rFonts w:ascii="Cambria" w:hAnsi="Cambria" w:cs="Apple Color Emoji"/>
              </w:rPr>
              <w:t>Est la 2</w:t>
            </w:r>
            <w:r w:rsidRPr="00B56D81">
              <w:rPr>
                <w:rFonts w:ascii="Cambria" w:hAnsi="Cambria" w:cs="Apple Color Emoji"/>
                <w:vertAlign w:val="superscript"/>
              </w:rPr>
              <w:t>e</w:t>
            </w:r>
            <w:r>
              <w:rPr>
                <w:rFonts w:ascii="Cambria" w:hAnsi="Cambria" w:cs="Apple Color Emoji"/>
              </w:rPr>
              <w:t xml:space="preserve"> erreur la plus fréquente et elle est souvent commise de façon intentionnelle.</w:t>
            </w:r>
          </w:p>
          <w:p w:rsidR="00B56D81" w:rsidRPr="00B56D81" w:rsidRDefault="00B56D81" w:rsidP="00BA7FFB">
            <w:pPr>
              <w:rPr>
                <w:rFonts w:ascii="Cambria" w:hAnsi="Cambria"/>
              </w:rPr>
            </w:pPr>
            <w:r>
              <w:rPr>
                <w:rFonts w:ascii="Apple Color Emoji" w:hAnsi="Apple Color Emoji"/>
              </w:rPr>
              <w:t xml:space="preserve">🔴 </w:t>
            </w:r>
            <w:r>
              <w:rPr>
                <w:rFonts w:ascii="Cambria" w:hAnsi="Cambria"/>
              </w:rPr>
              <w:t>Se manifeste par une trop grande clémence de la part du superviseur. Ce dernier omet de prendre en considération des éléments importants et surestime le rendement du stagiaire afin d’éviter des conflits potentiels.</w:t>
            </w:r>
          </w:p>
        </w:tc>
      </w:tr>
      <w:tr w:rsidR="006A2F06" w:rsidTr="002E2E8F">
        <w:tc>
          <w:tcPr>
            <w:tcW w:w="2405" w:type="dxa"/>
            <w:shd w:val="clear" w:color="auto" w:fill="FFF2CC" w:themeFill="accent4" w:themeFillTint="33"/>
          </w:tcPr>
          <w:p w:rsidR="006A2F06" w:rsidRPr="0009317C" w:rsidRDefault="0009317C" w:rsidP="00BA7FFB">
            <w:pPr>
              <w:rPr>
                <w:b/>
                <w:color w:val="000000" w:themeColor="text1"/>
                <w:sz w:val="24"/>
                <w:szCs w:val="24"/>
              </w:rPr>
            </w:pPr>
            <w:r>
              <w:rPr>
                <w:b/>
                <w:color w:val="000000" w:themeColor="text1"/>
                <w:sz w:val="24"/>
                <w:szCs w:val="24"/>
              </w:rPr>
              <w:t>L’erreur de sévérité</w:t>
            </w:r>
          </w:p>
        </w:tc>
        <w:tc>
          <w:tcPr>
            <w:tcW w:w="5954" w:type="dxa"/>
            <w:shd w:val="clear" w:color="auto" w:fill="EDEDED" w:themeFill="accent3" w:themeFillTint="33"/>
          </w:tcPr>
          <w:p w:rsidR="006A2F06" w:rsidRDefault="00387256" w:rsidP="00BA7FFB">
            <w:pPr>
              <w:rPr>
                <w:rFonts w:ascii="Cambria" w:hAnsi="Cambria" w:cs="Apple Color Emoji"/>
              </w:rPr>
            </w:pPr>
            <w:r>
              <w:rPr>
                <w:rFonts w:ascii="Apple Color Emoji" w:hAnsi="Apple Color Emoji" w:cs="Apple Color Emoji"/>
              </w:rPr>
              <w:t xml:space="preserve">❌ </w:t>
            </w:r>
            <w:r>
              <w:rPr>
                <w:rFonts w:ascii="Cambria" w:hAnsi="Cambria" w:cs="Apple Color Emoji"/>
              </w:rPr>
              <w:t>Consiste à attribuer systématiquement une évaluation défavorable, peu importe le rendement observé (l’inverse de l’indulgence)</w:t>
            </w:r>
          </w:p>
          <w:p w:rsidR="00387256" w:rsidRDefault="00387256" w:rsidP="00BA7FFB">
            <w:pPr>
              <w:rPr>
                <w:rFonts w:ascii="Cambria" w:hAnsi="Cambria"/>
              </w:rPr>
            </w:pPr>
            <w:r>
              <w:rPr>
                <w:rFonts w:ascii="Apple Color Emoji" w:hAnsi="Apple Color Emoji"/>
              </w:rPr>
              <w:t xml:space="preserve">🔴 </w:t>
            </w:r>
            <w:r>
              <w:rPr>
                <w:rFonts w:ascii="Cambria" w:hAnsi="Cambria"/>
              </w:rPr>
              <w:t>Le superviseur est trop sévère</w:t>
            </w:r>
          </w:p>
          <w:p w:rsidR="00387256" w:rsidRPr="00387256" w:rsidRDefault="00387256" w:rsidP="00BA7FFB">
            <w:pPr>
              <w:rPr>
                <w:rFonts w:ascii="Cambria" w:hAnsi="Cambria"/>
              </w:rPr>
            </w:pPr>
            <w:r>
              <w:rPr>
                <w:rFonts w:ascii="Apple Color Emoji" w:hAnsi="Apple Color Emoji"/>
              </w:rPr>
              <w:t xml:space="preserve">🔴 </w:t>
            </w:r>
            <w:r>
              <w:rPr>
                <w:rFonts w:ascii="Cambria" w:hAnsi="Cambria"/>
              </w:rPr>
              <w:t>Cette erreur se produit généralement chez les évaluateurs inexpérimentés, les individus qui ont une faible estime d’eux-mêmes, les superviseurs qui tentent d’impressionner par leur rigueur ou chez les personnes qui se servent de l’évaluation pour « régler des comptes ».</w:t>
            </w:r>
          </w:p>
        </w:tc>
      </w:tr>
      <w:tr w:rsidR="008C3E0A" w:rsidTr="002E2E8F">
        <w:tc>
          <w:tcPr>
            <w:tcW w:w="2405" w:type="dxa"/>
            <w:shd w:val="clear" w:color="auto" w:fill="FFF2CC" w:themeFill="accent4" w:themeFillTint="33"/>
          </w:tcPr>
          <w:p w:rsidR="008C3E0A" w:rsidRDefault="008C3E0A" w:rsidP="00BA7FFB">
            <w:pPr>
              <w:rPr>
                <w:b/>
                <w:color w:val="000000" w:themeColor="text1"/>
                <w:sz w:val="24"/>
                <w:szCs w:val="24"/>
              </w:rPr>
            </w:pPr>
            <w:r>
              <w:rPr>
                <w:b/>
                <w:color w:val="000000" w:themeColor="text1"/>
                <w:sz w:val="24"/>
                <w:szCs w:val="24"/>
              </w:rPr>
              <w:t>L’erreur de la tendance centrale</w:t>
            </w:r>
          </w:p>
        </w:tc>
        <w:tc>
          <w:tcPr>
            <w:tcW w:w="5954" w:type="dxa"/>
            <w:shd w:val="clear" w:color="auto" w:fill="EDEDED" w:themeFill="accent3" w:themeFillTint="33"/>
          </w:tcPr>
          <w:p w:rsidR="008C3E0A" w:rsidRDefault="008C3E0A" w:rsidP="00BA7FFB">
            <w:pPr>
              <w:rPr>
                <w:rFonts w:ascii="Cambria" w:hAnsi="Cambria"/>
              </w:rPr>
            </w:pPr>
            <w:r>
              <w:rPr>
                <w:rFonts w:ascii="Apple Color Emoji" w:hAnsi="Apple Color Emoji"/>
              </w:rPr>
              <w:t xml:space="preserve">❌ </w:t>
            </w:r>
            <w:r>
              <w:rPr>
                <w:rFonts w:ascii="Cambria" w:hAnsi="Cambria"/>
              </w:rPr>
              <w:t>Chez les évaluateurs qui veulent éviter le risque et maintenir leurs évaluations dans la moyenne</w:t>
            </w:r>
          </w:p>
          <w:p w:rsidR="008C3E0A" w:rsidRPr="008C3E0A" w:rsidRDefault="008C3E0A" w:rsidP="00BA7FFB">
            <w:pPr>
              <w:rPr>
                <w:rFonts w:ascii="Cambria" w:hAnsi="Cambria"/>
              </w:rPr>
            </w:pPr>
            <w:r>
              <w:rPr>
                <w:rFonts w:ascii="Apple Color Emoji" w:hAnsi="Apple Color Emoji"/>
              </w:rPr>
              <w:t xml:space="preserve">🔴 </w:t>
            </w:r>
            <w:r>
              <w:rPr>
                <w:rFonts w:ascii="Cambria" w:hAnsi="Cambria"/>
              </w:rPr>
              <w:t>Ce genre d’erreur peut se produire lorsqu’un superviseur n’est pas en mesure d’observer directement ou régulièrement le comportement du stagiaire et qu’il le cote dans la moyenne.</w:t>
            </w:r>
          </w:p>
        </w:tc>
      </w:tr>
      <w:tr w:rsidR="006A2F06" w:rsidTr="002E2E8F">
        <w:tc>
          <w:tcPr>
            <w:tcW w:w="2405" w:type="dxa"/>
            <w:shd w:val="clear" w:color="auto" w:fill="FFF2CC" w:themeFill="accent4" w:themeFillTint="33"/>
          </w:tcPr>
          <w:p w:rsidR="006A2F06" w:rsidRPr="0009317C" w:rsidRDefault="00D86900" w:rsidP="00BA7FFB">
            <w:pPr>
              <w:rPr>
                <w:b/>
                <w:color w:val="000000" w:themeColor="text1"/>
                <w:sz w:val="24"/>
                <w:szCs w:val="24"/>
              </w:rPr>
            </w:pPr>
            <w:r>
              <w:rPr>
                <w:b/>
                <w:color w:val="000000" w:themeColor="text1"/>
                <w:sz w:val="24"/>
                <w:szCs w:val="24"/>
              </w:rPr>
              <w:t>L’effet de la première ou de la dernière impression</w:t>
            </w:r>
          </w:p>
        </w:tc>
        <w:tc>
          <w:tcPr>
            <w:tcW w:w="5954" w:type="dxa"/>
            <w:shd w:val="clear" w:color="auto" w:fill="EDEDED" w:themeFill="accent3" w:themeFillTint="33"/>
          </w:tcPr>
          <w:p w:rsidR="006A2F06" w:rsidRDefault="00F62904" w:rsidP="00F62904">
            <w:pPr>
              <w:rPr>
                <w:rFonts w:ascii="Cambria" w:hAnsi="Cambria"/>
              </w:rPr>
            </w:pPr>
            <w:r>
              <w:rPr>
                <w:rFonts w:ascii="Apple Color Emoji" w:hAnsi="Apple Color Emoji"/>
              </w:rPr>
              <w:t xml:space="preserve">❌ </w:t>
            </w:r>
            <w:r>
              <w:rPr>
                <w:rFonts w:ascii="Cambria" w:hAnsi="Cambria"/>
              </w:rPr>
              <w:t>L’évaluateur ne se souvient pas de tout ce qui s’est passé au cours du stage</w:t>
            </w:r>
          </w:p>
          <w:p w:rsidR="00F62904" w:rsidRDefault="00F62904" w:rsidP="00F62904">
            <w:pPr>
              <w:rPr>
                <w:rFonts w:ascii="Cambria" w:hAnsi="Cambria"/>
              </w:rPr>
            </w:pPr>
            <w:r>
              <w:rPr>
                <w:rFonts w:ascii="Apple Color Emoji" w:hAnsi="Apple Color Emoji"/>
              </w:rPr>
              <w:t xml:space="preserve">🔴 </w:t>
            </w:r>
            <w:r>
              <w:rPr>
                <w:rFonts w:ascii="Cambria" w:hAnsi="Cambria"/>
              </w:rPr>
              <w:t>Il utilise l’information initiale dont il dispose pour catégoriser un stagiaire comme bon ou mauvais et il cherche l’information susceptible de confirmer son jugement initial et ignore les renseignements qui entrent en contradiction</w:t>
            </w:r>
          </w:p>
          <w:p w:rsidR="00F62904" w:rsidRPr="00F62904" w:rsidRDefault="00F62904" w:rsidP="00F62904">
            <w:pPr>
              <w:rPr>
                <w:rFonts w:ascii="Cambria" w:hAnsi="Cambria"/>
              </w:rPr>
            </w:pPr>
            <w:r>
              <w:rPr>
                <w:rFonts w:ascii="Apple Color Emoji" w:hAnsi="Apple Color Emoji"/>
              </w:rPr>
              <w:t xml:space="preserve">🔴 </w:t>
            </w:r>
            <w:r w:rsidR="000E0CA1">
              <w:rPr>
                <w:rFonts w:ascii="Cambria" w:hAnsi="Cambria"/>
              </w:rPr>
              <w:t>À</w:t>
            </w:r>
            <w:r>
              <w:rPr>
                <w:rFonts w:ascii="Cambria" w:hAnsi="Cambria"/>
              </w:rPr>
              <w:t xml:space="preserve"> l’inverse, l’évaluateur peut utiliser l’information la plus récente dont il dispose pour faire son évaluation.</w:t>
            </w:r>
          </w:p>
        </w:tc>
      </w:tr>
      <w:tr w:rsidR="006A2F06" w:rsidTr="002E2E8F">
        <w:tc>
          <w:tcPr>
            <w:tcW w:w="2405" w:type="dxa"/>
            <w:shd w:val="clear" w:color="auto" w:fill="FFF2CC" w:themeFill="accent4" w:themeFillTint="33"/>
          </w:tcPr>
          <w:p w:rsidR="006A2F06" w:rsidRPr="0009317C" w:rsidRDefault="00D86900" w:rsidP="00BA7FFB">
            <w:pPr>
              <w:rPr>
                <w:b/>
                <w:color w:val="000000" w:themeColor="text1"/>
                <w:sz w:val="24"/>
                <w:szCs w:val="24"/>
              </w:rPr>
            </w:pPr>
            <w:r>
              <w:rPr>
                <w:b/>
                <w:color w:val="000000" w:themeColor="text1"/>
                <w:sz w:val="24"/>
                <w:szCs w:val="24"/>
              </w:rPr>
              <w:t>L’effet de contraste</w:t>
            </w:r>
          </w:p>
        </w:tc>
        <w:tc>
          <w:tcPr>
            <w:tcW w:w="5954" w:type="dxa"/>
            <w:shd w:val="clear" w:color="auto" w:fill="EDEDED" w:themeFill="accent3" w:themeFillTint="33"/>
          </w:tcPr>
          <w:p w:rsidR="006A2F06" w:rsidRDefault="00F62904" w:rsidP="00F62904">
            <w:pPr>
              <w:rPr>
                <w:rFonts w:ascii="Cambria" w:hAnsi="Cambria"/>
              </w:rPr>
            </w:pPr>
            <w:r>
              <w:rPr>
                <w:rFonts w:ascii="Apple Color Emoji" w:hAnsi="Apple Color Emoji"/>
              </w:rPr>
              <w:t xml:space="preserve">❌ </w:t>
            </w:r>
            <w:r>
              <w:rPr>
                <w:rFonts w:ascii="Cambria" w:hAnsi="Cambria"/>
              </w:rPr>
              <w:t>Le superviseur évalue le stagiaire en le comparant à ses normes personnelles de rendement</w:t>
            </w:r>
          </w:p>
          <w:p w:rsidR="00F62904" w:rsidRDefault="00F62904" w:rsidP="00F62904">
            <w:pPr>
              <w:rPr>
                <w:rFonts w:ascii="Cambria" w:hAnsi="Cambria"/>
              </w:rPr>
            </w:pPr>
            <w:r>
              <w:rPr>
                <w:rFonts w:ascii="Apple Color Emoji" w:hAnsi="Apple Color Emoji"/>
              </w:rPr>
              <w:t xml:space="preserve">🔴 </w:t>
            </w:r>
            <w:r>
              <w:rPr>
                <w:rFonts w:ascii="Cambria" w:hAnsi="Cambria"/>
              </w:rPr>
              <w:t>Il juge le rendement en fonction de l’écart entre ce que le stagiaire a produit et ce qu’il aurait fait lui-même.</w:t>
            </w:r>
          </w:p>
          <w:p w:rsidR="00F62904" w:rsidRPr="00F62904" w:rsidRDefault="00F62904" w:rsidP="00F62904">
            <w:pPr>
              <w:rPr>
                <w:rFonts w:ascii="Cambria" w:hAnsi="Cambria"/>
              </w:rPr>
            </w:pPr>
            <w:r>
              <w:rPr>
                <w:rFonts w:ascii="Apple Color Emoji" w:hAnsi="Apple Color Emoji"/>
              </w:rPr>
              <w:t xml:space="preserve">🔴 </w:t>
            </w:r>
            <w:r>
              <w:rPr>
                <w:rFonts w:ascii="Cambria" w:hAnsi="Cambria"/>
              </w:rPr>
              <w:t>S’observe aussi lorsque l’évaluation accordée à la personne précédente influence le jugement du superviseur. Ainsi, la comparaison d</w:t>
            </w:r>
            <w:r w:rsidR="00DC5BA6">
              <w:rPr>
                <w:rFonts w:ascii="Cambria" w:hAnsi="Cambria"/>
              </w:rPr>
              <w:t>’un</w:t>
            </w:r>
            <w:r>
              <w:rPr>
                <w:rFonts w:ascii="Cambria" w:hAnsi="Cambria"/>
              </w:rPr>
              <w:t xml:space="preserve"> stagiaire à un autre stagiaire dont le rendement a été jugé faible peut donner l’impression </w:t>
            </w:r>
            <w:r>
              <w:rPr>
                <w:rFonts w:ascii="Cambria" w:hAnsi="Cambria"/>
              </w:rPr>
              <w:lastRenderedPageBreak/>
              <w:t>qu’un stagiaire moyen est excellent et vice-versa.</w:t>
            </w:r>
          </w:p>
        </w:tc>
      </w:tr>
      <w:tr w:rsidR="006A2F06" w:rsidTr="002E2E8F">
        <w:tc>
          <w:tcPr>
            <w:tcW w:w="2405" w:type="dxa"/>
            <w:shd w:val="clear" w:color="auto" w:fill="FFF2CC" w:themeFill="accent4" w:themeFillTint="33"/>
          </w:tcPr>
          <w:p w:rsidR="006A2F06" w:rsidRPr="0009317C" w:rsidRDefault="00D86900" w:rsidP="00BA7FFB">
            <w:pPr>
              <w:rPr>
                <w:b/>
                <w:color w:val="000000" w:themeColor="text1"/>
                <w:sz w:val="24"/>
                <w:szCs w:val="24"/>
              </w:rPr>
            </w:pPr>
            <w:r>
              <w:rPr>
                <w:b/>
                <w:color w:val="000000" w:themeColor="text1"/>
                <w:sz w:val="24"/>
                <w:szCs w:val="24"/>
              </w:rPr>
              <w:lastRenderedPageBreak/>
              <w:t>L’effet de débordement</w:t>
            </w:r>
          </w:p>
        </w:tc>
        <w:tc>
          <w:tcPr>
            <w:tcW w:w="5954" w:type="dxa"/>
            <w:shd w:val="clear" w:color="auto" w:fill="EDEDED" w:themeFill="accent3" w:themeFillTint="33"/>
          </w:tcPr>
          <w:p w:rsidR="006A2F06" w:rsidRDefault="00F62904" w:rsidP="00BA7FFB">
            <w:pPr>
              <w:rPr>
                <w:rFonts w:ascii="Cambria" w:hAnsi="Cambria" w:cs="Apple Color Emoji"/>
              </w:rPr>
            </w:pPr>
            <w:r>
              <w:rPr>
                <w:rFonts w:ascii="Apple Color Emoji" w:hAnsi="Apple Color Emoji" w:cs="Apple Color Emoji"/>
              </w:rPr>
              <w:t xml:space="preserve">❌ </w:t>
            </w:r>
            <w:r>
              <w:rPr>
                <w:rFonts w:ascii="Cambria" w:hAnsi="Cambria" w:cs="Apple Color Emoji"/>
              </w:rPr>
              <w:t>Provient de l’influence injustifiée qu’on accorde aux évaluations passées (bonne ou mauvaise)</w:t>
            </w:r>
          </w:p>
          <w:p w:rsidR="00F62904" w:rsidRPr="00F62904" w:rsidRDefault="00F62904" w:rsidP="00BA7FFB">
            <w:pPr>
              <w:rPr>
                <w:rFonts w:ascii="Cambria" w:hAnsi="Cambria"/>
              </w:rPr>
            </w:pPr>
            <w:r>
              <w:rPr>
                <w:rFonts w:ascii="Apple Color Emoji" w:hAnsi="Apple Color Emoji"/>
              </w:rPr>
              <w:t xml:space="preserve">🔴 </w:t>
            </w:r>
            <w:r>
              <w:rPr>
                <w:rFonts w:ascii="Cambria" w:hAnsi="Cambria"/>
              </w:rPr>
              <w:t>Ce genre d’erreur peut survenir chez un nouveau superviseur qui a entendu parler des stagiaires par l’ancien superviseur</w:t>
            </w:r>
          </w:p>
        </w:tc>
      </w:tr>
      <w:tr w:rsidR="006A2F06" w:rsidTr="002E2E8F">
        <w:tc>
          <w:tcPr>
            <w:tcW w:w="2405" w:type="dxa"/>
            <w:shd w:val="clear" w:color="auto" w:fill="FFF2CC" w:themeFill="accent4" w:themeFillTint="33"/>
          </w:tcPr>
          <w:p w:rsidR="006A2F06" w:rsidRPr="0009317C" w:rsidRDefault="00D86900" w:rsidP="00BA7FFB">
            <w:pPr>
              <w:rPr>
                <w:b/>
                <w:color w:val="000000" w:themeColor="text1"/>
                <w:sz w:val="24"/>
                <w:szCs w:val="24"/>
              </w:rPr>
            </w:pPr>
            <w:r>
              <w:rPr>
                <w:b/>
                <w:color w:val="000000" w:themeColor="text1"/>
                <w:sz w:val="24"/>
                <w:szCs w:val="24"/>
              </w:rPr>
              <w:t>L’erreur de similitude avec l’évaluateur</w:t>
            </w:r>
          </w:p>
        </w:tc>
        <w:tc>
          <w:tcPr>
            <w:tcW w:w="5954" w:type="dxa"/>
            <w:shd w:val="clear" w:color="auto" w:fill="EDEDED" w:themeFill="accent3" w:themeFillTint="33"/>
          </w:tcPr>
          <w:p w:rsidR="006A2F06" w:rsidRPr="00F62904" w:rsidRDefault="00F62904" w:rsidP="00BA7FFB">
            <w:pPr>
              <w:rPr>
                <w:rFonts w:ascii="Cambria" w:hAnsi="Cambria"/>
              </w:rPr>
            </w:pPr>
            <w:r>
              <w:rPr>
                <w:rFonts w:ascii="Apple Color Emoji" w:hAnsi="Apple Color Emoji" w:cs="Apple Color Emoji"/>
              </w:rPr>
              <w:t xml:space="preserve">❌ </w:t>
            </w:r>
            <w:r>
              <w:rPr>
                <w:rFonts w:ascii="Cambria" w:hAnsi="Cambria" w:cs="Apple Color Emoji"/>
              </w:rPr>
              <w:t>est la tendance de certains évaluateurs à surestimer le rendement des individus avec lesquels ils partagent certaines affinité</w:t>
            </w:r>
            <w:r w:rsidR="00B423C4">
              <w:rPr>
                <w:rFonts w:ascii="Cambria" w:hAnsi="Cambria" w:cs="Apple Color Emoji"/>
              </w:rPr>
              <w:t>s</w:t>
            </w:r>
          </w:p>
        </w:tc>
      </w:tr>
      <w:tr w:rsidR="006A2F06" w:rsidTr="002E2E8F">
        <w:tc>
          <w:tcPr>
            <w:tcW w:w="2405" w:type="dxa"/>
            <w:shd w:val="clear" w:color="auto" w:fill="FFF2CC" w:themeFill="accent4" w:themeFillTint="33"/>
          </w:tcPr>
          <w:p w:rsidR="006A2F06" w:rsidRPr="0009317C" w:rsidRDefault="00D86900" w:rsidP="00BA7FFB">
            <w:pPr>
              <w:rPr>
                <w:b/>
                <w:color w:val="000000" w:themeColor="text1"/>
                <w:sz w:val="24"/>
                <w:szCs w:val="24"/>
              </w:rPr>
            </w:pPr>
            <w:r>
              <w:rPr>
                <w:b/>
                <w:color w:val="000000" w:themeColor="text1"/>
                <w:sz w:val="24"/>
                <w:szCs w:val="24"/>
              </w:rPr>
              <w:t>Les stéréotypes</w:t>
            </w:r>
          </w:p>
        </w:tc>
        <w:tc>
          <w:tcPr>
            <w:tcW w:w="5954" w:type="dxa"/>
            <w:shd w:val="clear" w:color="auto" w:fill="EDEDED" w:themeFill="accent3" w:themeFillTint="33"/>
          </w:tcPr>
          <w:p w:rsidR="006A2F06" w:rsidRPr="00F62904" w:rsidRDefault="00F62904" w:rsidP="00BA7FFB">
            <w:pPr>
              <w:rPr>
                <w:rFonts w:ascii="Cambria" w:hAnsi="Cambria"/>
              </w:rPr>
            </w:pPr>
            <w:r>
              <w:rPr>
                <w:rFonts w:ascii="Apple Color Emoji" w:hAnsi="Apple Color Emoji" w:cs="Apple Color Emoji"/>
              </w:rPr>
              <w:t xml:space="preserve">❌ </w:t>
            </w:r>
            <w:r>
              <w:rPr>
                <w:rFonts w:ascii="Cambria" w:hAnsi="Cambria" w:cs="Apple Color Emoji"/>
              </w:rPr>
              <w:t>Sont des attitudes négatives ou positives ou des idées préconçues de la part de l’évaluateur envers une personne ou un groupe de personne (sexisme, racisme, âgisme, etc.)</w:t>
            </w:r>
          </w:p>
        </w:tc>
      </w:tr>
    </w:tbl>
    <w:p w:rsidR="002E2E8F" w:rsidRDefault="002B45D9" w:rsidP="00B858E5">
      <w:r w:rsidRPr="000444A4">
        <w:rPr>
          <w:b/>
          <w:noProof/>
          <w:color w:val="000000" w:themeColor="text1"/>
          <w:sz w:val="24"/>
          <w:szCs w:val="24"/>
          <w:lang w:eastAsia="fr-CA"/>
        </w:rPr>
        <mc:AlternateContent>
          <mc:Choice Requires="wps">
            <w:drawing>
              <wp:anchor distT="0" distB="0" distL="114300" distR="114300" simplePos="0" relativeHeight="251750400" behindDoc="0" locked="0" layoutInCell="1" allowOverlap="1" wp14:anchorId="712FAA8F" wp14:editId="6269896C">
                <wp:simplePos x="0" y="0"/>
                <wp:positionH relativeFrom="column">
                  <wp:posOffset>-1197681</wp:posOffset>
                </wp:positionH>
                <wp:positionV relativeFrom="paragraph">
                  <wp:posOffset>-3161382</wp:posOffset>
                </wp:positionV>
                <wp:extent cx="1076325" cy="10902315"/>
                <wp:effectExtent l="0" t="0" r="15875" b="6985"/>
                <wp:wrapNone/>
                <wp:docPr id="60" name="Rectangle 60"/>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947C9" id="Rectangle 60" o:spid="_x0000_s1026" style="position:absolute;margin-left:-94.3pt;margin-top:-248.95pt;width:84.75pt;height:858.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" fillcolor="#323e4f [2415]" strokecolor="#323e4f [2415]" strokeweight="1pt"/>
            </w:pict>
          </mc:Fallback>
        </mc:AlternateContent>
      </w:r>
      <w:r w:rsidR="00203D59">
        <w:rPr>
          <w:noProof/>
          <w:lang w:eastAsia="fr-CA"/>
        </w:rPr>
        <w:drawing>
          <wp:anchor distT="0" distB="0" distL="114300" distR="114300" simplePos="0" relativeHeight="251752448" behindDoc="0" locked="0" layoutInCell="1" allowOverlap="1" wp14:anchorId="49229A4D" wp14:editId="7C4315B4">
            <wp:simplePos x="0" y="0"/>
            <wp:positionH relativeFrom="column">
              <wp:posOffset>-1143564</wp:posOffset>
            </wp:positionH>
            <wp:positionV relativeFrom="paragraph">
              <wp:posOffset>-6345696</wp:posOffset>
            </wp:positionV>
            <wp:extent cx="1020445" cy="498475"/>
            <wp:effectExtent l="0" t="0" r="0" b="0"/>
            <wp:wrapTopAndBottom/>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p>
    <w:p w:rsidR="002E2E8F" w:rsidRDefault="002E2E8F" w:rsidP="00B858E5"/>
    <w:p w:rsidR="00606476" w:rsidRPr="00C03404" w:rsidRDefault="00B858E5" w:rsidP="00B858E5">
      <w:pPr>
        <w:rPr>
          <w:b/>
          <w:i/>
          <w:color w:val="4472C4" w:themeColor="accent1"/>
          <w:sz w:val="24"/>
          <w:szCs w:val="24"/>
        </w:rPr>
      </w:pPr>
      <w:r w:rsidRPr="00C03404">
        <w:rPr>
          <w:b/>
          <w:i/>
          <w:color w:val="4472C4" w:themeColor="accent1"/>
          <w:sz w:val="24"/>
          <w:szCs w:val="24"/>
        </w:rPr>
        <w:t>Compétence</w:t>
      </w:r>
      <w:r w:rsidR="003038EA">
        <w:rPr>
          <w:b/>
          <w:i/>
          <w:color w:val="4472C4" w:themeColor="accent1"/>
          <w:sz w:val="24"/>
          <w:szCs w:val="24"/>
        </w:rPr>
        <w:t> </w:t>
      </w:r>
      <w:r w:rsidRPr="00C03404">
        <w:rPr>
          <w:b/>
          <w:i/>
          <w:color w:val="4472C4" w:themeColor="accent1"/>
          <w:sz w:val="24"/>
          <w:szCs w:val="24"/>
        </w:rPr>
        <w:t xml:space="preserve">2.2. </w:t>
      </w:r>
      <w:r w:rsidR="00606476" w:rsidRPr="00C03404">
        <w:rPr>
          <w:b/>
          <w:i/>
          <w:color w:val="4472C4" w:themeColor="accent1"/>
          <w:sz w:val="24"/>
          <w:szCs w:val="24"/>
        </w:rPr>
        <w:t xml:space="preserve">Communiquer efficacement la rétroaction </w:t>
      </w:r>
    </w:p>
    <w:p w:rsidR="00E30480" w:rsidRDefault="00576E99" w:rsidP="00E30480">
      <w:r w:rsidRPr="00BB6617">
        <w:rPr>
          <w:noProof/>
          <w:lang w:eastAsia="fr-CA"/>
        </w:rPr>
        <mc:AlternateContent>
          <mc:Choice Requires="wps">
            <w:drawing>
              <wp:anchor distT="0" distB="0" distL="114300" distR="114300" simplePos="0" relativeHeight="251731968" behindDoc="0" locked="0" layoutInCell="1" allowOverlap="1" wp14:anchorId="1486318F" wp14:editId="463F5A0A">
                <wp:simplePos x="0" y="0"/>
                <wp:positionH relativeFrom="column">
                  <wp:posOffset>5033010</wp:posOffset>
                </wp:positionH>
                <wp:positionV relativeFrom="paragraph">
                  <wp:posOffset>1472282</wp:posOffset>
                </wp:positionV>
                <wp:extent cx="800637" cy="1332089"/>
                <wp:effectExtent l="12700" t="0" r="12700" b="14605"/>
                <wp:wrapNone/>
                <wp:docPr id="50" name="Flèche : courbe vers la gauche 50"/>
                <wp:cNvGraphicFramePr/>
                <a:graphic xmlns:a="http://schemas.openxmlformats.org/drawingml/2006/main">
                  <a:graphicData uri="http://schemas.microsoft.com/office/word/2010/wordprocessingShape">
                    <wps:wsp>
                      <wps:cNvSpPr/>
                      <wps:spPr>
                        <a:xfrm>
                          <a:off x="0" y="0"/>
                          <a:ext cx="800637" cy="1332089"/>
                        </a:xfrm>
                        <a:prstGeom prst="curvedLeftArrow">
                          <a:avLst>
                            <a:gd name="adj1" fmla="val 25000"/>
                            <a:gd name="adj2" fmla="val 42259"/>
                            <a:gd name="adj3" fmla="val 25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F620" id="Flèche : courbe vers la gauche 50" o:spid="_x0000_s1026" type="#_x0000_t103" style="position:absolute;margin-left:396.3pt;margin-top:115.95pt;width:63.05pt;height:10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" adj="16114,20480,5400" fillcolor="#c00000" strokecolor="#c00000" strokeweight="1pt"/>
            </w:pict>
          </mc:Fallback>
        </mc:AlternateContent>
      </w:r>
    </w:p>
    <w:tbl>
      <w:tblPr>
        <w:tblStyle w:val="TableauListe3-Accentuation61"/>
        <w:tblW w:w="0" w:type="auto"/>
        <w:tblLayout w:type="fixed"/>
        <w:tblLook w:val="04A0" w:firstRow="1" w:lastRow="0" w:firstColumn="1" w:lastColumn="0" w:noHBand="0" w:noVBand="1"/>
      </w:tblPr>
      <w:tblGrid>
        <w:gridCol w:w="4248"/>
        <w:gridCol w:w="1417"/>
        <w:gridCol w:w="1418"/>
        <w:gridCol w:w="1213"/>
      </w:tblGrid>
      <w:tr w:rsidR="008E759C" w:rsidTr="00BA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rsidR="008E759C" w:rsidRDefault="008E759C" w:rsidP="00BA7FFB">
            <w:r>
              <w:t>Description de la compétence</w:t>
            </w:r>
          </w:p>
        </w:tc>
        <w:tc>
          <w:tcPr>
            <w:tcW w:w="1417" w:type="dxa"/>
          </w:tcPr>
          <w:p w:rsidR="008E759C" w:rsidRDefault="008E759C" w:rsidP="00BA7FFB">
            <w:pPr>
              <w:cnfStyle w:val="100000000000" w:firstRow="1" w:lastRow="0" w:firstColumn="0" w:lastColumn="0" w:oddVBand="0" w:evenVBand="0" w:oddHBand="0" w:evenHBand="0" w:firstRowFirstColumn="0" w:firstRowLastColumn="0" w:lastRowFirstColumn="0" w:lastRowLastColumn="0"/>
            </w:pPr>
            <w:r>
              <w:t>Je maitrise la compétence</w:t>
            </w:r>
          </w:p>
        </w:tc>
        <w:tc>
          <w:tcPr>
            <w:tcW w:w="1418" w:type="dxa"/>
          </w:tcPr>
          <w:p w:rsidR="008E759C" w:rsidRDefault="008E759C" w:rsidP="00BA7FFB">
            <w:pPr>
              <w:cnfStyle w:val="100000000000" w:firstRow="1" w:lastRow="0" w:firstColumn="0" w:lastColumn="0" w:oddVBand="0" w:evenVBand="0" w:oddHBand="0" w:evenHBand="0" w:firstRowFirstColumn="0" w:firstRowLastColumn="0" w:lastRowFirstColumn="0" w:lastRowLastColumn="0"/>
            </w:pPr>
            <w:r>
              <w:t>Je ne maitrise pas la compétence</w:t>
            </w:r>
          </w:p>
        </w:tc>
        <w:tc>
          <w:tcPr>
            <w:tcW w:w="1213" w:type="dxa"/>
          </w:tcPr>
          <w:p w:rsidR="008E759C" w:rsidRDefault="008E759C" w:rsidP="00BA7FFB">
            <w:pPr>
              <w:cnfStyle w:val="100000000000" w:firstRow="1" w:lastRow="0" w:firstColumn="0" w:lastColumn="0" w:oddVBand="0" w:evenVBand="0" w:oddHBand="0" w:evenHBand="0" w:firstRowFirstColumn="0" w:firstRowLastColumn="0" w:lastRowFirstColumn="0" w:lastRowLastColumn="0"/>
            </w:pPr>
            <w:r>
              <w:t>J’ai besoin de précisions</w:t>
            </w:r>
          </w:p>
        </w:tc>
      </w:tr>
      <w:tr w:rsidR="008E759C" w:rsidTr="00BA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8E759C" w:rsidRPr="00E34FB8" w:rsidRDefault="008E759C" w:rsidP="00BA7FFB">
            <w:pPr>
              <w:rPr>
                <w:bCs w:val="0"/>
              </w:rPr>
            </w:pPr>
          </w:p>
          <w:p w:rsidR="00653E4C" w:rsidRPr="00E34FB8" w:rsidRDefault="00685CB5" w:rsidP="00BA7FFB">
            <w:pPr>
              <w:rPr>
                <w:bCs w:val="0"/>
              </w:rPr>
            </w:pPr>
            <w:r w:rsidRPr="00E34FB8">
              <w:rPr>
                <w:bCs w:val="0"/>
              </w:rPr>
              <w:t>Je maitrise l</w:t>
            </w:r>
            <w:r w:rsidR="00E34FB8" w:rsidRPr="00E34FB8">
              <w:rPr>
                <w:bCs w:val="0"/>
              </w:rPr>
              <w:t>es méthodes de communication appropriées permettant de transmettre la rétroaction</w:t>
            </w:r>
          </w:p>
          <w:p w:rsidR="008E759C" w:rsidRPr="00E34FB8" w:rsidRDefault="008E759C" w:rsidP="00BA7FFB"/>
        </w:tc>
        <w:tc>
          <w:tcPr>
            <w:tcW w:w="1417" w:type="dxa"/>
          </w:tcPr>
          <w:p w:rsidR="008E759C" w:rsidRDefault="008E759C" w:rsidP="00BA7FFB">
            <w:pPr>
              <w:cnfStyle w:val="000000100000" w:firstRow="0" w:lastRow="0" w:firstColumn="0" w:lastColumn="0" w:oddVBand="0" w:evenVBand="0" w:oddHBand="1" w:evenHBand="0" w:firstRowFirstColumn="0" w:firstRowLastColumn="0" w:lastRowFirstColumn="0" w:lastRowLastColumn="0"/>
            </w:pPr>
          </w:p>
        </w:tc>
        <w:tc>
          <w:tcPr>
            <w:tcW w:w="1418" w:type="dxa"/>
          </w:tcPr>
          <w:p w:rsidR="008E759C" w:rsidRDefault="008E759C" w:rsidP="00BA7FFB">
            <w:pPr>
              <w:cnfStyle w:val="000000100000" w:firstRow="0" w:lastRow="0" w:firstColumn="0" w:lastColumn="0" w:oddVBand="0" w:evenVBand="0" w:oddHBand="1" w:evenHBand="0" w:firstRowFirstColumn="0" w:firstRowLastColumn="0" w:lastRowFirstColumn="0" w:lastRowLastColumn="0"/>
            </w:pPr>
          </w:p>
        </w:tc>
        <w:tc>
          <w:tcPr>
            <w:tcW w:w="1213" w:type="dxa"/>
          </w:tcPr>
          <w:p w:rsidR="008E759C" w:rsidRDefault="008E759C" w:rsidP="00BA7FFB">
            <w:pPr>
              <w:cnfStyle w:val="000000100000" w:firstRow="0" w:lastRow="0" w:firstColumn="0" w:lastColumn="0" w:oddVBand="0" w:evenVBand="0" w:oddHBand="1" w:evenHBand="0" w:firstRowFirstColumn="0" w:firstRowLastColumn="0" w:lastRowFirstColumn="0" w:lastRowLastColumn="0"/>
            </w:pPr>
          </w:p>
        </w:tc>
      </w:tr>
      <w:tr w:rsidR="008E759C" w:rsidTr="00BA7FFB">
        <w:tc>
          <w:tcPr>
            <w:cnfStyle w:val="001000000000" w:firstRow="0" w:lastRow="0" w:firstColumn="1" w:lastColumn="0" w:oddVBand="0" w:evenVBand="0" w:oddHBand="0" w:evenHBand="0" w:firstRowFirstColumn="0" w:firstRowLastColumn="0" w:lastRowFirstColumn="0" w:lastRowLastColumn="0"/>
            <w:tcW w:w="8296" w:type="dxa"/>
            <w:gridSpan w:val="4"/>
          </w:tcPr>
          <w:p w:rsidR="008E759C" w:rsidRPr="00513E2B" w:rsidRDefault="008E759C" w:rsidP="00BA7FFB">
            <w:r w:rsidRPr="00290B27">
              <w:rPr>
                <w:noProof/>
                <w:lang w:eastAsia="fr-CA"/>
              </w:rPr>
              <mc:AlternateContent>
                <mc:Choice Requires="wps">
                  <w:drawing>
                    <wp:anchor distT="0" distB="0" distL="114300" distR="114300" simplePos="0" relativeHeight="251724800" behindDoc="0" locked="0" layoutInCell="1" allowOverlap="1" wp14:anchorId="0511C058" wp14:editId="150CA3E6">
                      <wp:simplePos x="0" y="0"/>
                      <wp:positionH relativeFrom="column">
                        <wp:posOffset>4636346</wp:posOffset>
                      </wp:positionH>
                      <wp:positionV relativeFrom="paragraph">
                        <wp:posOffset>-337185</wp:posOffset>
                      </wp:positionV>
                      <wp:extent cx="259644" cy="259644"/>
                      <wp:effectExtent l="0" t="0" r="7620" b="7620"/>
                      <wp:wrapNone/>
                      <wp:docPr id="43" name="Cadre 43"/>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3279" id="Cadre 43" o:spid="_x0000_s1026" style="position:absolute;margin-left:365.05pt;margin-top:-26.55pt;width:20.45pt;height:20.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722752" behindDoc="0" locked="0" layoutInCell="1" allowOverlap="1" wp14:anchorId="20F85D50" wp14:editId="732086B9">
                      <wp:simplePos x="0" y="0"/>
                      <wp:positionH relativeFrom="column">
                        <wp:posOffset>2841696</wp:posOffset>
                      </wp:positionH>
                      <wp:positionV relativeFrom="paragraph">
                        <wp:posOffset>-337185</wp:posOffset>
                      </wp:positionV>
                      <wp:extent cx="259644" cy="259644"/>
                      <wp:effectExtent l="0" t="0" r="7620" b="7620"/>
                      <wp:wrapNone/>
                      <wp:docPr id="44" name="Cadre 44"/>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E4B73" id="Cadre 44" o:spid="_x0000_s1026" style="position:absolute;margin-left:223.75pt;margin-top:-26.55pt;width:20.45pt;height:20.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723776" behindDoc="0" locked="0" layoutInCell="1" allowOverlap="1" wp14:anchorId="41DD5E0B" wp14:editId="646DA921">
                      <wp:simplePos x="0" y="0"/>
                      <wp:positionH relativeFrom="column">
                        <wp:posOffset>3789821</wp:posOffset>
                      </wp:positionH>
                      <wp:positionV relativeFrom="paragraph">
                        <wp:posOffset>-337185</wp:posOffset>
                      </wp:positionV>
                      <wp:extent cx="259644" cy="259644"/>
                      <wp:effectExtent l="0" t="0" r="7620" b="7620"/>
                      <wp:wrapNone/>
                      <wp:docPr id="45" name="Cadre 45"/>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BDC2" id="Cadre 45" o:spid="_x0000_s1026" style="position:absolute;margin-left:298.4pt;margin-top:-26.55pt;width:20.45pt;height:20.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t xml:space="preserve">Commentaires et exemples : </w:t>
            </w:r>
            <w:r>
              <w:rPr>
                <w:b w:val="0"/>
                <w:bCs w:val="0"/>
              </w:rPr>
              <w:t>__________________________________________________________________________________________________________________________________________________________________________________________________________________________</w:t>
            </w:r>
          </w:p>
        </w:tc>
      </w:tr>
    </w:tbl>
    <w:p w:rsidR="00E30480" w:rsidRDefault="00E30480" w:rsidP="00E30480"/>
    <w:p w:rsidR="00A02FBA" w:rsidRPr="00A02FBA" w:rsidRDefault="00576E99" w:rsidP="00BA7FFB">
      <w:pPr>
        <w:rPr>
          <w:rFonts w:ascii="Apple Color Emoji" w:hAnsi="Apple Color Emoji"/>
        </w:rPr>
      </w:pPr>
      <w:r>
        <w:rPr>
          <w:rFonts w:ascii="Apple Color Emoji" w:hAnsi="Apple Color Emoji"/>
        </w:rPr>
        <w:t>❗️</w:t>
      </w:r>
      <w:r w:rsidR="00A02FBA" w:rsidRPr="00D34894">
        <w:rPr>
          <w:rFonts w:ascii="Cambria" w:hAnsi="Cambria"/>
          <w:u w:val="single"/>
        </w:rPr>
        <w:t>La rétroaction</w:t>
      </w:r>
      <w:r w:rsidR="00DC5BA6">
        <w:rPr>
          <w:rFonts w:ascii="Cambria" w:hAnsi="Cambria"/>
          <w:u w:val="single"/>
        </w:rPr>
        <w:t> :</w:t>
      </w:r>
      <w:r w:rsidR="00A02FBA" w:rsidRPr="00D34894">
        <w:rPr>
          <w:rFonts w:ascii="Cambria" w:hAnsi="Cambria"/>
          <w:u w:val="single"/>
        </w:rPr>
        <w:t xml:space="preserve"> trouver les mots pour le dire</w:t>
      </w:r>
    </w:p>
    <w:p w:rsidR="001D2B0A" w:rsidRDefault="00A02FBA" w:rsidP="00BA7FFB">
      <w:pPr>
        <w:rPr>
          <w:rFonts w:ascii="Cambria" w:hAnsi="Cambria"/>
        </w:rPr>
      </w:pPr>
      <w:r>
        <w:rPr>
          <w:rFonts w:ascii="Cambria" w:hAnsi="Cambria"/>
        </w:rPr>
        <w:t>La rétroaction se fait tout au cours du stage après chaque activité ou un ensemble d’activités. Elle se fait de façon plus formelle lors des évaluations formatives (les évaluations globales de 2,4 et 6 mois).</w:t>
      </w:r>
      <w:r w:rsidR="001D2B0A">
        <w:rPr>
          <w:rFonts w:ascii="Cambria" w:hAnsi="Cambria"/>
        </w:rPr>
        <w:t xml:space="preserve"> Lors de</w:t>
      </w:r>
      <w:r w:rsidR="004819D8">
        <w:rPr>
          <w:rFonts w:ascii="Cambria" w:hAnsi="Cambria"/>
        </w:rPr>
        <w:t xml:space="preserve"> ces</w:t>
      </w:r>
      <w:r w:rsidR="001D2B0A">
        <w:rPr>
          <w:rFonts w:ascii="Cambria" w:hAnsi="Cambria"/>
        </w:rPr>
        <w:t xml:space="preserve"> évaluations, le superviseur compare les comportements du stagiaire aux normes attendues et il donne la rétroaction au stagiaire (ceci est fait en collaboration avec le personnel de l’UQO).</w:t>
      </w:r>
    </w:p>
    <w:p w:rsidR="00A02FBA" w:rsidRDefault="00A02FBA" w:rsidP="00BA7FFB">
      <w:pPr>
        <w:rPr>
          <w:rFonts w:ascii="Cambria" w:hAnsi="Cambria"/>
        </w:rPr>
      </w:pPr>
    </w:p>
    <w:p w:rsidR="00A02FBA" w:rsidRDefault="00A02FBA" w:rsidP="00BA7FFB">
      <w:pPr>
        <w:rPr>
          <w:rFonts w:ascii="Cambria" w:hAnsi="Cambria"/>
        </w:rPr>
      </w:pPr>
    </w:p>
    <w:p w:rsidR="00A02FBA" w:rsidRDefault="00042CFD" w:rsidP="00BA7FFB">
      <w:pPr>
        <w:rPr>
          <w:rFonts w:ascii="Cambria" w:hAnsi="Cambria"/>
        </w:rPr>
      </w:pPr>
      <w:r>
        <w:rPr>
          <w:rFonts w:ascii="Apple Color Emoji" w:hAnsi="Apple Color Emoji"/>
        </w:rPr>
        <w:t xml:space="preserve">➡️ </w:t>
      </w:r>
      <w:r>
        <w:rPr>
          <w:rFonts w:ascii="Cambria" w:hAnsi="Cambria"/>
        </w:rPr>
        <w:t>La rétroaction positive : elle encourage le stagiaire à p</w:t>
      </w:r>
      <w:r w:rsidR="005124D1">
        <w:rPr>
          <w:rFonts w:ascii="Cambria" w:hAnsi="Cambria"/>
        </w:rPr>
        <w:t>er</w:t>
      </w:r>
      <w:r>
        <w:rPr>
          <w:rFonts w:ascii="Cambria" w:hAnsi="Cambria"/>
        </w:rPr>
        <w:t>former et elle représente une marque de reconnaissance.</w:t>
      </w:r>
    </w:p>
    <w:p w:rsidR="00042CFD" w:rsidRDefault="00042CFD" w:rsidP="00BA7FFB">
      <w:pPr>
        <w:rPr>
          <w:rFonts w:ascii="Cambria" w:hAnsi="Cambria"/>
        </w:rPr>
      </w:pPr>
      <w:r>
        <w:rPr>
          <w:rFonts w:ascii="Apple Color Emoji" w:hAnsi="Apple Color Emoji"/>
        </w:rPr>
        <w:t xml:space="preserve">❌ </w:t>
      </w:r>
      <w:r>
        <w:rPr>
          <w:rFonts w:ascii="Cambria" w:hAnsi="Cambria"/>
        </w:rPr>
        <w:t>Si le superviseur attend toujours pour donner une rétroaction uniquement lorsque des changements sont souhaités, le stagiaire sera anxieux lors de toute rencontre en étant convaincu qu’il a quelque chose à corriger.</w:t>
      </w:r>
    </w:p>
    <w:p w:rsidR="00042CFD" w:rsidRPr="00042CFD" w:rsidRDefault="00042CFD" w:rsidP="00BA7FFB">
      <w:pPr>
        <w:rPr>
          <w:rFonts w:ascii="Cambria" w:hAnsi="Cambria"/>
        </w:rPr>
      </w:pPr>
    </w:p>
    <w:p w:rsidR="00042CFD" w:rsidRDefault="00042CFD" w:rsidP="00BA7FFB">
      <w:pPr>
        <w:rPr>
          <w:rFonts w:ascii="Cambria" w:hAnsi="Cambria"/>
        </w:rPr>
      </w:pPr>
      <w:r>
        <w:rPr>
          <w:rFonts w:ascii="Apple Color Emoji" w:hAnsi="Apple Color Emoji"/>
        </w:rPr>
        <w:t xml:space="preserve">➡️ </w:t>
      </w:r>
      <w:r>
        <w:rPr>
          <w:rFonts w:ascii="Cambria" w:hAnsi="Cambria"/>
        </w:rPr>
        <w:t>La rétroaction négative : la méthode « sandwich » peut être utilisée</w:t>
      </w:r>
      <w:r w:rsidR="002F219B">
        <w:rPr>
          <w:rFonts w:ascii="Cambria" w:hAnsi="Cambria"/>
        </w:rPr>
        <w:t xml:space="preserve"> pour </w:t>
      </w:r>
      <w:r w:rsidR="000307EF">
        <w:rPr>
          <w:rFonts w:ascii="Cambria" w:hAnsi="Cambria"/>
        </w:rPr>
        <w:t>structurer la discus</w:t>
      </w:r>
      <w:r w:rsidR="003038EA">
        <w:rPr>
          <w:rFonts w:ascii="Cambria" w:hAnsi="Cambria"/>
        </w:rPr>
        <w:t>s</w:t>
      </w:r>
      <w:r w:rsidR="000307EF">
        <w:rPr>
          <w:rFonts w:ascii="Cambria" w:hAnsi="Cambria"/>
        </w:rPr>
        <w:t>ion</w:t>
      </w:r>
      <w:r w:rsidR="005124D1">
        <w:rPr>
          <w:rFonts w:ascii="Cambria" w:hAnsi="Cambria"/>
        </w:rPr>
        <w:t>.</w:t>
      </w:r>
    </w:p>
    <w:p w:rsidR="00042CFD" w:rsidRDefault="00042CFD" w:rsidP="00BA7FFB">
      <w:pPr>
        <w:rPr>
          <w:rFonts w:ascii="Cambria" w:hAnsi="Cambria"/>
        </w:rPr>
      </w:pPr>
      <w:r>
        <w:rPr>
          <w:rFonts w:ascii="Apple Color Emoji" w:eastAsia="Apple Color Emoji" w:hAnsi="Apple Color Emoji" w:cs="Apple Color Emoji"/>
        </w:rPr>
        <w:t>🥪</w:t>
      </w:r>
      <w:r>
        <w:rPr>
          <w:rFonts w:ascii="Cambria" w:hAnsi="Cambria"/>
        </w:rPr>
        <w:t xml:space="preserve"> Ouvrir la discussion avec des éléments positifs</w:t>
      </w:r>
    </w:p>
    <w:p w:rsidR="008C5786" w:rsidRPr="000D5728" w:rsidRDefault="000307EF" w:rsidP="000D5728">
      <w:pPr>
        <w:pStyle w:val="Paragraphedeliste"/>
        <w:numPr>
          <w:ilvl w:val="0"/>
          <w:numId w:val="16"/>
        </w:numPr>
        <w:rPr>
          <w:rFonts w:ascii="Cambria" w:hAnsi="Cambria"/>
        </w:rPr>
      </w:pPr>
      <w:r>
        <w:rPr>
          <w:rFonts w:ascii="Cambria" w:hAnsi="Cambria"/>
        </w:rPr>
        <w:t>« </w:t>
      </w:r>
      <w:r w:rsidR="003038EA">
        <w:rPr>
          <w:rFonts w:ascii="Cambria" w:hAnsi="Cambria"/>
        </w:rPr>
        <w:t>Selon toi, qu</w:t>
      </w:r>
      <w:r w:rsidR="000D5728">
        <w:rPr>
          <w:rFonts w:ascii="Cambria" w:hAnsi="Cambria"/>
        </w:rPr>
        <w:t>elles s</w:t>
      </w:r>
      <w:r w:rsidR="003038EA" w:rsidRPr="000D5728">
        <w:rPr>
          <w:rFonts w:ascii="Cambria" w:hAnsi="Cambria"/>
        </w:rPr>
        <w:t xml:space="preserve">ont tes forces? </w:t>
      </w:r>
      <w:r w:rsidRPr="000D5728">
        <w:rPr>
          <w:rFonts w:ascii="Cambria" w:hAnsi="Cambria"/>
        </w:rPr>
        <w:t>... je suis d’accord avec ces points et je rajouterais ceux-ci… »</w:t>
      </w:r>
    </w:p>
    <w:p w:rsidR="001266B8" w:rsidRPr="00637C6C" w:rsidRDefault="001266B8" w:rsidP="001266B8">
      <w:pPr>
        <w:pStyle w:val="Paragraphedeliste"/>
        <w:rPr>
          <w:rFonts w:ascii="Cambria" w:hAnsi="Cambria"/>
        </w:rPr>
      </w:pPr>
    </w:p>
    <w:p w:rsidR="00042CFD" w:rsidRDefault="00042CFD" w:rsidP="00BA7FFB">
      <w:pPr>
        <w:rPr>
          <w:rFonts w:ascii="Cambria" w:hAnsi="Cambria"/>
        </w:rPr>
      </w:pPr>
      <w:r>
        <w:rPr>
          <w:rFonts w:ascii="Apple Color Emoji" w:eastAsia="Apple Color Emoji" w:hAnsi="Apple Color Emoji" w:cs="Apple Color Emoji"/>
        </w:rPr>
        <w:t>🥪</w:t>
      </w:r>
      <w:r>
        <w:rPr>
          <w:rFonts w:ascii="Cambria" w:hAnsi="Cambria"/>
        </w:rPr>
        <w:t xml:space="preserve"> Poursuivre avec des éléments négatifs</w:t>
      </w:r>
    </w:p>
    <w:p w:rsidR="000307EF" w:rsidRPr="002D7133" w:rsidRDefault="002D7133" w:rsidP="002D7133">
      <w:pPr>
        <w:pStyle w:val="Paragraphedeliste"/>
        <w:numPr>
          <w:ilvl w:val="0"/>
          <w:numId w:val="16"/>
        </w:numPr>
        <w:rPr>
          <w:rFonts w:ascii="Cambria" w:hAnsi="Cambria"/>
        </w:rPr>
      </w:pPr>
      <w:r>
        <w:rPr>
          <w:rFonts w:ascii="Cambria" w:hAnsi="Cambria"/>
        </w:rPr>
        <w:lastRenderedPageBreak/>
        <w:t>« Et maintenant, qu’est</w:t>
      </w:r>
      <w:r w:rsidR="003038EA">
        <w:rPr>
          <w:rFonts w:ascii="Cambria" w:hAnsi="Cambria"/>
        </w:rPr>
        <w:t>-</w:t>
      </w:r>
      <w:r>
        <w:rPr>
          <w:rFonts w:ascii="Cambria" w:hAnsi="Cambria"/>
        </w:rPr>
        <w:t>ce qui a été le plus difficile? »</w:t>
      </w:r>
    </w:p>
    <w:p w:rsidR="00042CFD" w:rsidRDefault="00042CFD" w:rsidP="00BA7FFB">
      <w:pPr>
        <w:rPr>
          <w:rFonts w:ascii="Cambria" w:hAnsi="Cambria"/>
        </w:rPr>
      </w:pPr>
      <w:r>
        <w:rPr>
          <w:rFonts w:ascii="Apple Color Emoji" w:eastAsia="Apple Color Emoji" w:hAnsi="Apple Color Emoji" w:cs="Apple Color Emoji"/>
        </w:rPr>
        <w:t>🥪</w:t>
      </w:r>
      <w:r>
        <w:rPr>
          <w:rFonts w:ascii="Cambria" w:hAnsi="Cambria"/>
        </w:rPr>
        <w:t xml:space="preserve"> Conclure sur une note positive</w:t>
      </w:r>
    </w:p>
    <w:p w:rsidR="002D7133" w:rsidRDefault="002D7133" w:rsidP="002D7133">
      <w:pPr>
        <w:pStyle w:val="Paragraphedeliste"/>
        <w:numPr>
          <w:ilvl w:val="0"/>
          <w:numId w:val="16"/>
        </w:numPr>
        <w:rPr>
          <w:rFonts w:ascii="Cambria" w:hAnsi="Cambria"/>
        </w:rPr>
      </w:pPr>
      <w:r>
        <w:rPr>
          <w:rFonts w:ascii="Cambria" w:hAnsi="Cambria"/>
        </w:rPr>
        <w:t>« Tu vois, tout n’est pas négatif, il y a des aspects auxquels tu penses maintenant, tu dois rajouter ces points et tu arriveras à avoir une évaluation juste de la condition clinique du patient ».</w:t>
      </w:r>
    </w:p>
    <w:p w:rsidR="005124D1" w:rsidRPr="002D7133" w:rsidRDefault="005124D1" w:rsidP="005124D1">
      <w:pPr>
        <w:pStyle w:val="Paragraphedeliste"/>
        <w:rPr>
          <w:rFonts w:ascii="Cambria" w:hAnsi="Cambria"/>
        </w:rPr>
      </w:pPr>
    </w:p>
    <w:p w:rsidR="0047371B" w:rsidRDefault="0047371B" w:rsidP="00BA7FFB">
      <w:pPr>
        <w:rPr>
          <w:rFonts w:ascii="Cambria" w:hAnsi="Cambria"/>
        </w:rPr>
      </w:pPr>
    </w:p>
    <w:p w:rsidR="00737C2C" w:rsidRPr="00E7077A" w:rsidRDefault="003B491A" w:rsidP="00E7077A">
      <w:pPr>
        <w:rPr>
          <w:rFonts w:ascii="Cambria" w:hAnsi="Cambria"/>
        </w:rPr>
      </w:pPr>
      <w:r>
        <w:rPr>
          <w:rFonts w:ascii="Apple Color Emoji" w:hAnsi="Apple Color Emoji"/>
        </w:rPr>
        <w:t xml:space="preserve">➡️ </w:t>
      </w:r>
      <w:r>
        <w:rPr>
          <w:rFonts w:ascii="Cambria" w:hAnsi="Cambria"/>
        </w:rPr>
        <w:t>Les règles d’une bonne rétroaction</w:t>
      </w:r>
    </w:p>
    <w:tbl>
      <w:tblPr>
        <w:tblStyle w:val="Grilledutableau"/>
        <w:tblW w:w="8296" w:type="dxa"/>
        <w:tblLook w:val="04A0" w:firstRow="1" w:lastRow="0" w:firstColumn="1" w:lastColumn="0" w:noHBand="0" w:noVBand="1"/>
      </w:tblPr>
      <w:tblGrid>
        <w:gridCol w:w="1696"/>
        <w:gridCol w:w="6600"/>
      </w:tblGrid>
      <w:tr w:rsidR="00035708" w:rsidTr="008A2FF8">
        <w:tc>
          <w:tcPr>
            <w:tcW w:w="1696" w:type="dxa"/>
            <w:shd w:val="clear" w:color="auto" w:fill="FFF2CC" w:themeFill="accent4" w:themeFillTint="33"/>
          </w:tcPr>
          <w:p w:rsidR="00035708" w:rsidRDefault="00035708" w:rsidP="003D14DB">
            <w:pPr>
              <w:rPr>
                <w:rFonts w:ascii="Cambria" w:hAnsi="Cambria"/>
              </w:rPr>
            </w:pPr>
            <w:r>
              <w:rPr>
                <w:rFonts w:ascii="Cambria" w:hAnsi="Cambria"/>
              </w:rPr>
              <w:t>Elle est descrip</w:t>
            </w:r>
            <w:r w:rsidR="003038EA">
              <w:rPr>
                <w:rFonts w:ascii="Cambria" w:hAnsi="Cambria"/>
              </w:rPr>
              <w:t>t</w:t>
            </w:r>
            <w:r>
              <w:rPr>
                <w:rFonts w:ascii="Cambria" w:hAnsi="Cambria"/>
              </w:rPr>
              <w:t>ive</w:t>
            </w:r>
          </w:p>
        </w:tc>
        <w:tc>
          <w:tcPr>
            <w:tcW w:w="6600" w:type="dxa"/>
            <w:shd w:val="clear" w:color="auto" w:fill="EDEDED" w:themeFill="accent3" w:themeFillTint="33"/>
          </w:tcPr>
          <w:p w:rsidR="00035708" w:rsidRPr="00A20CF0" w:rsidRDefault="00035708" w:rsidP="003D14DB">
            <w:pPr>
              <w:rPr>
                <w:rFonts w:ascii="Cambria" w:hAnsi="Cambria"/>
              </w:rPr>
            </w:pPr>
            <w:r w:rsidRPr="00A20CF0">
              <w:rPr>
                <w:rFonts w:ascii="Cambria" w:hAnsi="Cambria"/>
              </w:rPr>
              <w:t>Doit porter sur un comportement, un résultat, une performance et non sur la personne (ses motivations, ses valeurs ou ses traits de caractère)</w:t>
            </w:r>
          </w:p>
          <w:p w:rsidR="00035708" w:rsidRPr="00A20CF0" w:rsidRDefault="00035708" w:rsidP="00FB7C5D">
            <w:pPr>
              <w:rPr>
                <w:rFonts w:ascii="Cambria" w:hAnsi="Cambria"/>
              </w:rPr>
            </w:pPr>
            <w:r w:rsidRPr="00A20CF0">
              <w:rPr>
                <w:rFonts w:ascii="Apple Color Emoji" w:eastAsia="Apple Color Emoji" w:hAnsi="Apple Color Emoji" w:cs="Apple Color Emoji"/>
              </w:rPr>
              <w:t>💡</w:t>
            </w:r>
            <w:r w:rsidRPr="00A20CF0">
              <w:rPr>
                <w:rFonts w:ascii="Cambria" w:hAnsi="Cambria"/>
              </w:rPr>
              <w:t>Mettre en évidence ce qui est réussi</w:t>
            </w:r>
          </w:p>
          <w:p w:rsidR="00035708" w:rsidRPr="00A20CF0" w:rsidRDefault="00035708" w:rsidP="003D14DB">
            <w:pPr>
              <w:rPr>
                <w:rFonts w:ascii="Cambria" w:hAnsi="Cambria"/>
              </w:rPr>
            </w:pPr>
            <w:r w:rsidRPr="00A20CF0">
              <w:rPr>
                <w:rFonts w:ascii="Apple Color Emoji" w:eastAsia="Apple Color Emoji" w:hAnsi="Apple Color Emoji" w:cs="Apple Color Emoji"/>
              </w:rPr>
              <w:t>💡</w:t>
            </w:r>
            <w:r w:rsidRPr="00A20CF0">
              <w:rPr>
                <w:rFonts w:ascii="Cambria" w:hAnsi="Cambria"/>
              </w:rPr>
              <w:t>Éviter les conjonctions : mais, sauf… en raison de leur connotation restrictive. Ces mots ont pour effets d’annuler ou de détruire le commentaire qui vient d’être fait. Dire plutôt : maintenant j’aimerais que</w:t>
            </w:r>
            <w:r w:rsidR="004E742E" w:rsidRPr="00A20CF0">
              <w:rPr>
                <w:rFonts w:ascii="Cambria" w:hAnsi="Cambria"/>
              </w:rPr>
              <w:t>…</w:t>
            </w:r>
          </w:p>
          <w:p w:rsidR="00035708" w:rsidRPr="00A20CF0" w:rsidRDefault="00035708" w:rsidP="003D14DB">
            <w:pPr>
              <w:rPr>
                <w:rFonts w:ascii="Cambria" w:hAnsi="Cambria"/>
              </w:rPr>
            </w:pPr>
          </w:p>
        </w:tc>
      </w:tr>
    </w:tbl>
    <w:p w:rsidR="00780BD4" w:rsidRPr="00E7077A" w:rsidRDefault="00780BD4" w:rsidP="00E7077A">
      <w:pPr>
        <w:rPr>
          <w:rFonts w:ascii="Cambria" w:hAnsi="Cambria"/>
        </w:rPr>
      </w:pPr>
    </w:p>
    <w:tbl>
      <w:tblPr>
        <w:tblStyle w:val="Grilledutableau"/>
        <w:tblW w:w="8296" w:type="dxa"/>
        <w:tblLook w:val="04A0" w:firstRow="1" w:lastRow="0" w:firstColumn="1" w:lastColumn="0" w:noHBand="0" w:noVBand="1"/>
      </w:tblPr>
      <w:tblGrid>
        <w:gridCol w:w="1696"/>
        <w:gridCol w:w="6600"/>
      </w:tblGrid>
      <w:tr w:rsidR="00E7077A" w:rsidTr="00263502">
        <w:trPr>
          <w:trHeight w:val="1042"/>
        </w:trPr>
        <w:tc>
          <w:tcPr>
            <w:tcW w:w="1696" w:type="dxa"/>
            <w:shd w:val="clear" w:color="auto" w:fill="FFF2CC" w:themeFill="accent4" w:themeFillTint="33"/>
          </w:tcPr>
          <w:p w:rsidR="00E7077A" w:rsidRDefault="00E7077A" w:rsidP="00BA7FFB">
            <w:pPr>
              <w:rPr>
                <w:rFonts w:ascii="Cambria" w:hAnsi="Cambria"/>
              </w:rPr>
            </w:pPr>
            <w:r>
              <w:rPr>
                <w:rFonts w:ascii="Cambria" w:hAnsi="Cambria"/>
              </w:rPr>
              <w:t>Elle est spécifique</w:t>
            </w:r>
          </w:p>
        </w:tc>
        <w:tc>
          <w:tcPr>
            <w:tcW w:w="6600" w:type="dxa"/>
            <w:shd w:val="clear" w:color="auto" w:fill="EDEDED" w:themeFill="accent3" w:themeFillTint="33"/>
          </w:tcPr>
          <w:p w:rsidR="00E7077A" w:rsidRPr="00A20CF0" w:rsidRDefault="00E7077A" w:rsidP="00BA7FFB">
            <w:pPr>
              <w:rPr>
                <w:rFonts w:ascii="Cambria" w:hAnsi="Cambria"/>
              </w:rPr>
            </w:pPr>
            <w:r w:rsidRPr="00A20CF0">
              <w:rPr>
                <w:rFonts w:ascii="Cambria" w:hAnsi="Cambria"/>
              </w:rPr>
              <w:t>Référer à des exemples, des faits. La rétroaction vague engendre la confusion et provoque des malentendus</w:t>
            </w:r>
          </w:p>
          <w:p w:rsidR="00E7077A" w:rsidRPr="00A20CF0" w:rsidRDefault="00E7077A" w:rsidP="00AE64FE">
            <w:pPr>
              <w:rPr>
                <w:rFonts w:ascii="Cambria" w:hAnsi="Cambria"/>
              </w:rPr>
            </w:pPr>
            <w:r w:rsidRPr="00A20CF0">
              <w:rPr>
                <w:rFonts w:ascii="Apple Color Emoji" w:eastAsia="Apple Color Emoji" w:hAnsi="Apple Color Emoji" w:cs="Apple Color Emoji"/>
              </w:rPr>
              <w:t>💡</w:t>
            </w:r>
            <w:r w:rsidRPr="00A20CF0">
              <w:rPr>
                <w:rFonts w:ascii="Cambria" w:hAnsi="Cambria"/>
              </w:rPr>
              <w:t xml:space="preserve">Dire au stagiaire que ses notes ne sont pas bien rédigées ne l’aide pas beaucoup à s’améliorer, il faut prendre le temps de dire les aspects a corriger ou à améliorer </w:t>
            </w:r>
          </w:p>
        </w:tc>
      </w:tr>
    </w:tbl>
    <w:p w:rsidR="00780BD4" w:rsidRPr="00E7077A" w:rsidRDefault="00780BD4" w:rsidP="00E7077A">
      <w:pPr>
        <w:rPr>
          <w:rFonts w:ascii="Cambria" w:hAnsi="Cambria"/>
        </w:rPr>
      </w:pPr>
    </w:p>
    <w:tbl>
      <w:tblPr>
        <w:tblStyle w:val="Grilledutableau"/>
        <w:tblW w:w="8296" w:type="dxa"/>
        <w:tblLook w:val="04A0" w:firstRow="1" w:lastRow="0" w:firstColumn="1" w:lastColumn="0" w:noHBand="0" w:noVBand="1"/>
      </w:tblPr>
      <w:tblGrid>
        <w:gridCol w:w="1696"/>
        <w:gridCol w:w="6600"/>
      </w:tblGrid>
      <w:tr w:rsidR="00E7077A" w:rsidTr="00263502">
        <w:tc>
          <w:tcPr>
            <w:tcW w:w="1696" w:type="dxa"/>
            <w:shd w:val="clear" w:color="auto" w:fill="FFF2CC" w:themeFill="accent4" w:themeFillTint="33"/>
          </w:tcPr>
          <w:p w:rsidR="00E7077A" w:rsidRDefault="00E7077A" w:rsidP="00BA7FFB">
            <w:pPr>
              <w:rPr>
                <w:rFonts w:ascii="Cambria" w:hAnsi="Cambria"/>
              </w:rPr>
            </w:pPr>
            <w:r>
              <w:rPr>
                <w:rFonts w:ascii="Cambria" w:hAnsi="Cambria"/>
              </w:rPr>
              <w:t>Elle porte sur un comportement modifiable</w:t>
            </w:r>
          </w:p>
        </w:tc>
        <w:tc>
          <w:tcPr>
            <w:tcW w:w="6600" w:type="dxa"/>
            <w:shd w:val="clear" w:color="auto" w:fill="EDEDED" w:themeFill="accent3" w:themeFillTint="33"/>
          </w:tcPr>
          <w:p w:rsidR="00E7077A" w:rsidRPr="00A20CF0" w:rsidRDefault="00E7077A" w:rsidP="00BA7FFB">
            <w:pPr>
              <w:rPr>
                <w:rFonts w:ascii="Cambria" w:hAnsi="Cambria"/>
              </w:rPr>
            </w:pPr>
            <w:r w:rsidRPr="00A20CF0">
              <w:rPr>
                <w:rFonts w:ascii="Cambria" w:hAnsi="Cambria"/>
              </w:rPr>
              <w:t>Une rétroaction donnée sur des comportements difficiles ou impossibles à changer peut frustrer plus qu’aider la stagiaire (ex. : la voix du stagiaire est trop aiguë)</w:t>
            </w:r>
          </w:p>
        </w:tc>
      </w:tr>
    </w:tbl>
    <w:p w:rsidR="00780BD4" w:rsidRPr="00E7077A" w:rsidRDefault="00780BD4" w:rsidP="00E7077A">
      <w:pPr>
        <w:rPr>
          <w:rFonts w:ascii="Cambria" w:hAnsi="Cambria"/>
        </w:rPr>
      </w:pPr>
    </w:p>
    <w:tbl>
      <w:tblPr>
        <w:tblStyle w:val="Grilledutableau"/>
        <w:tblW w:w="8296" w:type="dxa"/>
        <w:tblLook w:val="04A0" w:firstRow="1" w:lastRow="0" w:firstColumn="1" w:lastColumn="0" w:noHBand="0" w:noVBand="1"/>
      </w:tblPr>
      <w:tblGrid>
        <w:gridCol w:w="1696"/>
        <w:gridCol w:w="6600"/>
      </w:tblGrid>
      <w:tr w:rsidR="00E7077A" w:rsidTr="00263502">
        <w:tc>
          <w:tcPr>
            <w:tcW w:w="1696" w:type="dxa"/>
            <w:shd w:val="clear" w:color="auto" w:fill="FFF2CC" w:themeFill="accent4" w:themeFillTint="33"/>
          </w:tcPr>
          <w:p w:rsidR="00E7077A" w:rsidRDefault="00E7077A" w:rsidP="00AB4491">
            <w:r>
              <w:t>Elle doit être vérifié</w:t>
            </w:r>
            <w:r w:rsidR="003038EA">
              <w:t>e</w:t>
            </w:r>
            <w:r>
              <w:t xml:space="preserve"> pour s’assurer qu’elle a été bien comprise</w:t>
            </w:r>
          </w:p>
        </w:tc>
        <w:tc>
          <w:tcPr>
            <w:tcW w:w="6600" w:type="dxa"/>
            <w:shd w:val="clear" w:color="auto" w:fill="EDEDED" w:themeFill="accent3" w:themeFillTint="33"/>
          </w:tcPr>
          <w:p w:rsidR="00E7077A" w:rsidRPr="00C21EEC" w:rsidRDefault="00E7077A" w:rsidP="00AB4491">
            <w:pPr>
              <w:rPr>
                <w:rFonts w:ascii="Cambria" w:hAnsi="Cambria"/>
              </w:rPr>
            </w:pPr>
            <w:r w:rsidRPr="00C21EEC">
              <w:rPr>
                <w:rFonts w:ascii="Apple Color Emoji" w:eastAsia="Apple Color Emoji" w:hAnsi="Apple Color Emoji" w:cs="Apple Color Emoji"/>
              </w:rPr>
              <w:t>💡</w:t>
            </w:r>
            <w:r w:rsidRPr="00C21EEC">
              <w:rPr>
                <w:rFonts w:ascii="Cambria" w:hAnsi="Cambria"/>
              </w:rPr>
              <w:t xml:space="preserve">Par exemple, encourager le stagiaire à s’autoévaluer, à proposer des pistes de solutions. </w:t>
            </w:r>
          </w:p>
          <w:p w:rsidR="00E7077A" w:rsidRPr="00C21EEC" w:rsidRDefault="00E7077A" w:rsidP="00AB4491">
            <w:pPr>
              <w:rPr>
                <w:rFonts w:ascii="Cambria" w:hAnsi="Cambria"/>
              </w:rPr>
            </w:pPr>
            <w:r w:rsidRPr="00C21EEC">
              <w:rPr>
                <w:rFonts w:ascii="Apple Color Emoji" w:eastAsia="Apple Color Emoji" w:hAnsi="Apple Color Emoji" w:cs="Apple Color Emoji"/>
              </w:rPr>
              <w:t>💡</w:t>
            </w:r>
            <w:r w:rsidRPr="00C21EEC">
              <w:rPr>
                <w:rFonts w:ascii="Cambria" w:hAnsi="Cambria"/>
              </w:rPr>
              <w:t>Confirmer que le message ait bien passé en posant des questions : « as-tu compris? » ou « est-ce que ça va? » ou « explique-moi ce que tu as compris ».</w:t>
            </w:r>
          </w:p>
        </w:tc>
      </w:tr>
    </w:tbl>
    <w:p w:rsidR="00F15252" w:rsidRPr="00E7077A" w:rsidRDefault="00F15252" w:rsidP="00E7077A">
      <w:pPr>
        <w:rPr>
          <w:rFonts w:ascii="Cambria" w:hAnsi="Cambria"/>
        </w:rPr>
      </w:pPr>
    </w:p>
    <w:tbl>
      <w:tblPr>
        <w:tblStyle w:val="Grilledutableau"/>
        <w:tblW w:w="8296" w:type="dxa"/>
        <w:tblLook w:val="04A0" w:firstRow="1" w:lastRow="0" w:firstColumn="1" w:lastColumn="0" w:noHBand="0" w:noVBand="1"/>
      </w:tblPr>
      <w:tblGrid>
        <w:gridCol w:w="1696"/>
        <w:gridCol w:w="6600"/>
      </w:tblGrid>
      <w:tr w:rsidR="00E7077A" w:rsidRPr="00C21EEC" w:rsidTr="00263502">
        <w:tc>
          <w:tcPr>
            <w:tcW w:w="1696" w:type="dxa"/>
            <w:shd w:val="clear" w:color="auto" w:fill="FFF2CC" w:themeFill="accent4" w:themeFillTint="33"/>
          </w:tcPr>
          <w:p w:rsidR="00E7077A" w:rsidRPr="00C21EEC" w:rsidRDefault="00E7077A" w:rsidP="00E7077A">
            <w:pPr>
              <w:contextualSpacing/>
              <w:rPr>
                <w:rFonts w:ascii="Cambria" w:hAnsi="Cambria"/>
              </w:rPr>
            </w:pPr>
            <w:r w:rsidRPr="00C21EEC">
              <w:rPr>
                <w:rFonts w:ascii="Cambria" w:hAnsi="Cambria"/>
              </w:rPr>
              <w:t xml:space="preserve">Elle doit associer le stagiaire dans la recherche de solutions et l’aider à se motiver pour le changement </w:t>
            </w:r>
          </w:p>
          <w:p w:rsidR="00E7077A" w:rsidRPr="00C21EEC" w:rsidRDefault="00E7077A" w:rsidP="00BA7FFB">
            <w:pPr>
              <w:rPr>
                <w:rFonts w:ascii="Cambria" w:hAnsi="Cambria"/>
              </w:rPr>
            </w:pPr>
          </w:p>
        </w:tc>
        <w:tc>
          <w:tcPr>
            <w:tcW w:w="6600" w:type="dxa"/>
            <w:shd w:val="clear" w:color="auto" w:fill="EDEDED" w:themeFill="accent3" w:themeFillTint="33"/>
          </w:tcPr>
          <w:p w:rsidR="00525A6A" w:rsidRPr="00C21EEC" w:rsidRDefault="00525A6A" w:rsidP="00BA7FFB">
            <w:pPr>
              <w:rPr>
                <w:rFonts w:ascii="Cambria" w:hAnsi="Cambria"/>
              </w:rPr>
            </w:pPr>
            <w:r w:rsidRPr="00C21EEC">
              <w:rPr>
                <w:rFonts w:ascii="Cambria" w:hAnsi="Cambria"/>
              </w:rPr>
              <w:t>Si le superviseur est seul à s’exprimer, ce n’est pas plus efficace.</w:t>
            </w:r>
          </w:p>
          <w:p w:rsidR="00525A6A" w:rsidRPr="00C21EEC" w:rsidRDefault="00525A6A" w:rsidP="00BA7FFB">
            <w:pPr>
              <w:rPr>
                <w:rFonts w:ascii="Cambria" w:hAnsi="Cambria"/>
              </w:rPr>
            </w:pPr>
            <w:r w:rsidRPr="00C21EEC">
              <w:rPr>
                <w:rFonts w:ascii="Cambria" w:hAnsi="Cambria"/>
              </w:rPr>
              <w:t>Les stagiaires sont conscient</w:t>
            </w:r>
            <w:r w:rsidR="00016A9F" w:rsidRPr="00C21EEC">
              <w:rPr>
                <w:rFonts w:ascii="Cambria" w:hAnsi="Cambria"/>
              </w:rPr>
              <w:t>s</w:t>
            </w:r>
            <w:r w:rsidRPr="00C21EEC">
              <w:rPr>
                <w:rFonts w:ascii="Cambria" w:hAnsi="Cambria"/>
              </w:rPr>
              <w:t xml:space="preserve"> de ce qui peut être amélioré et lorsqu’ils l’expriment eux-mêmes, ils se sentent moins menacés. Ils sont alors souvent prêts à examiner d’autres alternatives, à rechercher des solutions.</w:t>
            </w:r>
          </w:p>
          <w:p w:rsidR="00E7077A" w:rsidRPr="00C21EEC" w:rsidRDefault="00B2577E" w:rsidP="00BA7FFB">
            <w:pPr>
              <w:rPr>
                <w:rFonts w:ascii="Cambria" w:hAnsi="Cambria"/>
              </w:rPr>
            </w:pPr>
            <w:r w:rsidRPr="00C21EEC">
              <w:rPr>
                <w:rFonts w:ascii="Apple Color Emoji" w:eastAsia="Apple Color Emoji" w:hAnsi="Apple Color Emoji" w:cs="Apple Color Emoji"/>
              </w:rPr>
              <w:t>💡</w:t>
            </w:r>
            <w:r w:rsidR="00E7077A" w:rsidRPr="00C21EEC">
              <w:rPr>
                <w:rFonts w:ascii="Cambria" w:hAnsi="Cambria"/>
              </w:rPr>
              <w:t>S’il s’agit d’une rétroaction plus difficile à émettre et recevoir, pourquoi ne pas impliquer le stagiaire en lui demandant quelles solutions il entrevoit pour corriger ce qui lui a été transmis</w:t>
            </w:r>
            <w:r w:rsidR="003038EA">
              <w:rPr>
                <w:rFonts w:ascii="Cambria" w:hAnsi="Cambria"/>
              </w:rPr>
              <w:t>?</w:t>
            </w:r>
            <w:r w:rsidR="00E7077A" w:rsidRPr="00C21EEC">
              <w:rPr>
                <w:rFonts w:ascii="Cambria" w:hAnsi="Cambria"/>
              </w:rPr>
              <w:t xml:space="preserve"> Cela facilite le dialogue.</w:t>
            </w:r>
          </w:p>
          <w:p w:rsidR="00E7077A" w:rsidRPr="00C21EEC" w:rsidRDefault="00E7077A" w:rsidP="0024339B">
            <w:pPr>
              <w:rPr>
                <w:rFonts w:ascii="Cambria" w:hAnsi="Cambria"/>
              </w:rPr>
            </w:pPr>
            <w:r w:rsidRPr="00C21EEC">
              <w:rPr>
                <w:rFonts w:ascii="Apple Color Emoji" w:eastAsia="Apple Color Emoji" w:hAnsi="Apple Color Emoji" w:cs="Apple Color Emoji"/>
              </w:rPr>
              <w:t>💡</w:t>
            </w:r>
            <w:r w:rsidRPr="00C21EEC">
              <w:rPr>
                <w:rFonts w:ascii="Cambria" w:hAnsi="Cambria"/>
              </w:rPr>
              <w:t>Expliquer pourquoi! Mettre en évidence les avantages à solutionner le problème. Par exemple :</w:t>
            </w:r>
          </w:p>
          <w:p w:rsidR="00E7077A" w:rsidRPr="00C21EEC" w:rsidRDefault="00E7077A" w:rsidP="0024339B">
            <w:pPr>
              <w:numPr>
                <w:ilvl w:val="0"/>
                <w:numId w:val="13"/>
              </w:numPr>
              <w:contextualSpacing/>
              <w:rPr>
                <w:rFonts w:ascii="Cambria" w:hAnsi="Cambria"/>
              </w:rPr>
            </w:pPr>
            <w:r w:rsidRPr="00C21EEC">
              <w:rPr>
                <w:rFonts w:ascii="Cambria" w:hAnsi="Cambria"/>
              </w:rPr>
              <w:t>Poser les bonnes questions par rapport à la sécurité du patient (savoir)</w:t>
            </w:r>
          </w:p>
          <w:p w:rsidR="00B2577E" w:rsidRPr="00C21EEC" w:rsidRDefault="00E7077A" w:rsidP="00BA7FFB">
            <w:pPr>
              <w:numPr>
                <w:ilvl w:val="0"/>
                <w:numId w:val="13"/>
              </w:numPr>
              <w:contextualSpacing/>
              <w:rPr>
                <w:rFonts w:ascii="Cambria" w:hAnsi="Cambria"/>
              </w:rPr>
            </w:pPr>
            <w:r w:rsidRPr="00C21EEC">
              <w:rPr>
                <w:rFonts w:ascii="Cambria" w:hAnsi="Cambria"/>
              </w:rPr>
              <w:t>Pratiquer la technique avec encadrement afin d’être plus à l’aise (savoir-faire)</w:t>
            </w:r>
          </w:p>
          <w:p w:rsidR="00E7077A" w:rsidRPr="00C21EEC" w:rsidRDefault="00E7077A" w:rsidP="00BA7FFB">
            <w:pPr>
              <w:numPr>
                <w:ilvl w:val="0"/>
                <w:numId w:val="13"/>
              </w:numPr>
              <w:contextualSpacing/>
              <w:rPr>
                <w:rFonts w:ascii="Cambria" w:hAnsi="Cambria"/>
              </w:rPr>
            </w:pPr>
            <w:r w:rsidRPr="00C21EEC">
              <w:rPr>
                <w:rFonts w:ascii="Cambria" w:hAnsi="Cambria"/>
              </w:rPr>
              <w:t xml:space="preserve">Agir de la manière discutée avec le superviseur incitera le patient à être plus confiant ou réceptif envers le stagiaire </w:t>
            </w:r>
            <w:r w:rsidRPr="00C21EEC">
              <w:rPr>
                <w:rFonts w:ascii="Cambria" w:hAnsi="Cambria"/>
              </w:rPr>
              <w:lastRenderedPageBreak/>
              <w:t>(savoir-être)</w:t>
            </w:r>
          </w:p>
        </w:tc>
      </w:tr>
    </w:tbl>
    <w:p w:rsidR="00A820F2" w:rsidRPr="00E7077A" w:rsidRDefault="005E773A" w:rsidP="00E7077A">
      <w:pPr>
        <w:rPr>
          <w:rFonts w:ascii="Cambria" w:hAnsi="Cambria"/>
        </w:rPr>
      </w:pPr>
      <w:r w:rsidRPr="000444A4">
        <w:rPr>
          <w:b/>
          <w:noProof/>
          <w:color w:val="000000" w:themeColor="text1"/>
          <w:sz w:val="24"/>
          <w:szCs w:val="24"/>
          <w:lang w:eastAsia="fr-CA"/>
        </w:rPr>
        <w:lastRenderedPageBreak/>
        <mc:AlternateContent>
          <mc:Choice Requires="wps">
            <w:drawing>
              <wp:anchor distT="0" distB="0" distL="114300" distR="114300" simplePos="0" relativeHeight="251795456" behindDoc="0" locked="0" layoutInCell="1" allowOverlap="1" wp14:anchorId="0A526C02" wp14:editId="6D828717">
                <wp:simplePos x="0" y="0"/>
                <wp:positionH relativeFrom="column">
                  <wp:posOffset>-1203325</wp:posOffset>
                </wp:positionH>
                <wp:positionV relativeFrom="paragraph">
                  <wp:posOffset>-1630045</wp:posOffset>
                </wp:positionV>
                <wp:extent cx="1076325" cy="10902315"/>
                <wp:effectExtent l="0" t="0" r="15875" b="6985"/>
                <wp:wrapNone/>
                <wp:docPr id="64" name="Rectangle 64"/>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291E6" id="Rectangle 64" o:spid="_x0000_s1026" style="position:absolute;margin-left:-94.75pt;margin-top:-128.35pt;width:84.75pt;height:858.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" fillcolor="#323e4f [2415]" strokecolor="#323e4f [2415]" strokeweight="1pt"/>
            </w:pict>
          </mc:Fallback>
        </mc:AlternateContent>
      </w:r>
      <w:r w:rsidR="00333B8A">
        <w:rPr>
          <w:noProof/>
          <w:lang w:eastAsia="fr-CA"/>
        </w:rPr>
        <w:drawing>
          <wp:anchor distT="0" distB="0" distL="114300" distR="114300" simplePos="0" relativeHeight="251797504" behindDoc="0" locked="0" layoutInCell="1" allowOverlap="1" wp14:anchorId="1D71ADF9" wp14:editId="41ECA3DF">
            <wp:simplePos x="0" y="0"/>
            <wp:positionH relativeFrom="column">
              <wp:posOffset>-1143564</wp:posOffset>
            </wp:positionH>
            <wp:positionV relativeFrom="paragraph">
              <wp:posOffset>-1228231</wp:posOffset>
            </wp:positionV>
            <wp:extent cx="1020445" cy="498475"/>
            <wp:effectExtent l="0" t="0" r="0" b="0"/>
            <wp:wrapTopAndBottom/>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8296" w:type="dxa"/>
        <w:tblLook w:val="04A0" w:firstRow="1" w:lastRow="0" w:firstColumn="1" w:lastColumn="0" w:noHBand="0" w:noVBand="1"/>
      </w:tblPr>
      <w:tblGrid>
        <w:gridCol w:w="1696"/>
        <w:gridCol w:w="6600"/>
      </w:tblGrid>
      <w:tr w:rsidR="00E7077A" w:rsidTr="00263502">
        <w:tc>
          <w:tcPr>
            <w:tcW w:w="1696" w:type="dxa"/>
            <w:shd w:val="clear" w:color="auto" w:fill="FFF2CC" w:themeFill="accent4" w:themeFillTint="33"/>
          </w:tcPr>
          <w:p w:rsidR="00E7077A" w:rsidRDefault="00E7077A" w:rsidP="00BA7FFB">
            <w:pPr>
              <w:rPr>
                <w:rFonts w:ascii="Cambria" w:hAnsi="Cambria"/>
              </w:rPr>
            </w:pPr>
            <w:r>
              <w:rPr>
                <w:rFonts w:ascii="Cambria" w:hAnsi="Cambria"/>
              </w:rPr>
              <w:t>Elle est donnée avec courtoisie</w:t>
            </w:r>
          </w:p>
        </w:tc>
        <w:tc>
          <w:tcPr>
            <w:tcW w:w="6600" w:type="dxa"/>
            <w:shd w:val="clear" w:color="auto" w:fill="EDEDED" w:themeFill="accent3" w:themeFillTint="33"/>
          </w:tcPr>
          <w:p w:rsidR="00E7077A" w:rsidRDefault="00E7077A" w:rsidP="00BA7FFB">
            <w:pPr>
              <w:rPr>
                <w:rFonts w:ascii="Cambria" w:hAnsi="Cambria"/>
              </w:rPr>
            </w:pPr>
            <w:r>
              <w:rPr>
                <w:rFonts w:ascii="Cambria" w:hAnsi="Cambria"/>
              </w:rPr>
              <w:t>Doit tenir compte de la sensibilité de la stagiaire : l’objectif de la rétroaction critique n’est pas de punir</w:t>
            </w:r>
            <w:r w:rsidR="00BA7FFB">
              <w:rPr>
                <w:rFonts w:ascii="Cambria" w:hAnsi="Cambria"/>
              </w:rPr>
              <w:t>,</w:t>
            </w:r>
            <w:r>
              <w:rPr>
                <w:rFonts w:ascii="Cambria" w:hAnsi="Cambria"/>
              </w:rPr>
              <w:t xml:space="preserve"> mais de l’aider à modifier un comportement.</w:t>
            </w:r>
          </w:p>
          <w:p w:rsidR="00E7077A" w:rsidRDefault="00E7077A" w:rsidP="00BA7FFB">
            <w:pPr>
              <w:rPr>
                <w:rFonts w:ascii="Cambria" w:hAnsi="Cambria"/>
              </w:rPr>
            </w:pPr>
          </w:p>
          <w:p w:rsidR="00E7077A" w:rsidRDefault="00E7077A" w:rsidP="00BA7FFB">
            <w:pPr>
              <w:rPr>
                <w:rFonts w:ascii="Cambria" w:hAnsi="Cambria"/>
              </w:rPr>
            </w:pPr>
            <w:r>
              <w:rPr>
                <w:rFonts w:ascii="Cambria" w:hAnsi="Cambria"/>
              </w:rPr>
              <w:t>Il est important de demeurer courtois et persistant, même si l’autre n’accepte pas la rétroaction</w:t>
            </w:r>
          </w:p>
        </w:tc>
      </w:tr>
    </w:tbl>
    <w:p w:rsidR="002B45D9" w:rsidRDefault="002B45D9"/>
    <w:p w:rsidR="0011704F" w:rsidRDefault="00333B8A">
      <w:r>
        <w:rPr>
          <w:noProof/>
          <w:lang w:eastAsia="fr-CA"/>
        </w:rPr>
        <mc:AlternateContent>
          <mc:Choice Requires="wps">
            <w:drawing>
              <wp:anchor distT="45720" distB="45720" distL="114300" distR="114300" simplePos="0" relativeHeight="251798528" behindDoc="0" locked="0" layoutInCell="1" allowOverlap="1" wp14:anchorId="567B13C0" wp14:editId="55FBCFFB">
                <wp:simplePos x="0" y="0"/>
                <wp:positionH relativeFrom="column">
                  <wp:posOffset>-1143141</wp:posOffset>
                </wp:positionH>
                <wp:positionV relativeFrom="paragraph">
                  <wp:posOffset>298168</wp:posOffset>
                </wp:positionV>
                <wp:extent cx="2109470" cy="1270000"/>
                <wp:effectExtent l="0" t="0" r="11430" b="16510"/>
                <wp:wrapSquare wrapText="bothSides"/>
                <wp:docPr id="75" name="Zone de texte 75"/>
                <wp:cNvGraphicFramePr/>
                <a:graphic xmlns:a="http://schemas.openxmlformats.org/drawingml/2006/main">
                  <a:graphicData uri="http://schemas.microsoft.com/office/word/2010/wordprocessingShape">
                    <wps:wsp>
                      <wps:cNvSpPr txBox="1"/>
                      <wps:spPr>
                        <a:xfrm>
                          <a:off x="0" y="0"/>
                          <a:ext cx="2109470" cy="1270000"/>
                        </a:xfrm>
                        <a:prstGeom prst="rect">
                          <a:avLst/>
                        </a:prstGeom>
                        <a:solidFill>
                          <a:prstClr val="white"/>
                        </a:solidFill>
                        <a:ln w="6350">
                          <a:solidFill>
                            <a:prstClr val="black"/>
                          </a:solidFill>
                        </a:ln>
                      </wps:spPr>
                      <wps:txbx>
                        <w:txbxContent>
                          <w:p w:rsidR="00BA7FFB" w:rsidRDefault="00BA7FFB">
                            <w:r>
                              <w:rPr>
                                <w:noProof/>
                                <w:lang w:eastAsia="fr-CA"/>
                              </w:rPr>
                              <w:drawing>
                                <wp:inline distT="0" distB="0" distL="0" distR="0" wp14:anchorId="7FB695E3" wp14:editId="1AA111E4">
                                  <wp:extent cx="1917700" cy="11684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7700" cy="116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567B13C0" id="Zone de texte 75" o:spid="_x0000_s1033" type="#_x0000_t202" style="position:absolute;margin-left:-90pt;margin-top:23.5pt;width:166.1pt;height:100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" strokeweight=".5pt">
                <v:textbox style="mso-fit-shape-to-text:t">
                  <w:txbxContent>
                    <w:p w14:paraId="6C8F0821" w14:textId="6EA65FD0" w:rsidR="00BA7FFB" w:rsidRDefault="00BA7FFB">
                      <w:r>
                        <w:rPr>
                          <w:noProof/>
                        </w:rPr>
                        <w:drawing>
                          <wp:inline distT="0" distB="0" distL="0" distR="0" wp14:anchorId="7FB695E3" wp14:editId="1AA111E4">
                            <wp:extent cx="1917700" cy="11684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7700" cy="1168400"/>
                                    </a:xfrm>
                                    <a:prstGeom prst="rect">
                                      <a:avLst/>
                                    </a:prstGeom>
                                  </pic:spPr>
                                </pic:pic>
                              </a:graphicData>
                            </a:graphic>
                          </wp:inline>
                        </w:drawing>
                      </w:r>
                    </w:p>
                  </w:txbxContent>
                </v:textbox>
                <w10:wrap type="square"/>
              </v:shape>
            </w:pict>
          </mc:Fallback>
        </mc:AlternateContent>
      </w:r>
    </w:p>
    <w:p w:rsidR="002B45D9" w:rsidRDefault="002B45D9"/>
    <w:p w:rsidR="00581B75" w:rsidRPr="008E759C" w:rsidRDefault="007C321C" w:rsidP="008E759C">
      <w:pPr>
        <w:pStyle w:val="Paragraphedeliste"/>
        <w:numPr>
          <w:ilvl w:val="0"/>
          <w:numId w:val="8"/>
        </w:numPr>
        <w:rPr>
          <w:rStyle w:val="Accentuationintense"/>
          <w:sz w:val="28"/>
          <w:szCs w:val="28"/>
        </w:rPr>
      </w:pPr>
      <w:r w:rsidRPr="008E759C">
        <w:rPr>
          <w:rStyle w:val="Accentuationintense"/>
          <w:sz w:val="28"/>
          <w:szCs w:val="28"/>
        </w:rPr>
        <w:t>Le s</w:t>
      </w:r>
      <w:r w:rsidR="00581B75" w:rsidRPr="008E759C">
        <w:rPr>
          <w:rStyle w:val="Accentuationintense"/>
          <w:sz w:val="28"/>
          <w:szCs w:val="28"/>
        </w:rPr>
        <w:t xml:space="preserve">avoir-être </w:t>
      </w:r>
      <w:r w:rsidR="008627EA" w:rsidRPr="008E759C">
        <w:rPr>
          <w:rStyle w:val="Accentuationintense"/>
          <w:sz w:val="28"/>
          <w:szCs w:val="28"/>
        </w:rPr>
        <w:t>(les attitudes)</w:t>
      </w:r>
    </w:p>
    <w:p w:rsidR="00E1523D" w:rsidRDefault="00E1523D">
      <w:r>
        <w:t xml:space="preserve">Le savoir-être réfère aux attitudes. </w:t>
      </w:r>
      <w:r w:rsidR="00A43330">
        <w:t>Par exemple,</w:t>
      </w:r>
      <w:r>
        <w:t xml:space="preserve"> l’écoute, le leadership, l’authenticité, l’empathie</w:t>
      </w:r>
      <w:r w:rsidR="00A43330">
        <w:t xml:space="preserve"> s</w:t>
      </w:r>
      <w:r>
        <w:t>ont des attitudes qui pourront être développé</w:t>
      </w:r>
      <w:r w:rsidR="003038EA">
        <w:t>e</w:t>
      </w:r>
      <w:r>
        <w:t>s à la suite d’une prise de conscience dans un contexte de formation.</w:t>
      </w:r>
      <w:r w:rsidR="00DD3F98">
        <w:t> </w:t>
      </w:r>
    </w:p>
    <w:p w:rsidR="00097B01" w:rsidRDefault="00097B01"/>
    <w:p w:rsidR="00097B01" w:rsidRDefault="00097B01"/>
    <w:p w:rsidR="00097B01" w:rsidRDefault="00097B01"/>
    <w:p w:rsidR="00097B01" w:rsidRPr="00C03404" w:rsidRDefault="00097B01" w:rsidP="00BA7FFB">
      <w:pPr>
        <w:rPr>
          <w:b/>
          <w:i/>
          <w:color w:val="4472C4" w:themeColor="accent1"/>
          <w:sz w:val="24"/>
          <w:szCs w:val="24"/>
        </w:rPr>
      </w:pPr>
      <w:r w:rsidRPr="00C03404">
        <w:rPr>
          <w:b/>
          <w:i/>
          <w:color w:val="4472C4" w:themeColor="accent1"/>
          <w:sz w:val="24"/>
          <w:szCs w:val="24"/>
        </w:rPr>
        <w:t>Compétence</w:t>
      </w:r>
      <w:r w:rsidR="003038EA">
        <w:rPr>
          <w:b/>
          <w:i/>
          <w:color w:val="4472C4" w:themeColor="accent1"/>
          <w:sz w:val="24"/>
          <w:szCs w:val="24"/>
        </w:rPr>
        <w:t> </w:t>
      </w:r>
      <w:r w:rsidR="001B6E05">
        <w:rPr>
          <w:b/>
          <w:i/>
          <w:color w:val="4472C4" w:themeColor="accent1"/>
          <w:sz w:val="24"/>
          <w:szCs w:val="24"/>
        </w:rPr>
        <w:t>3.1</w:t>
      </w:r>
      <w:r w:rsidRPr="00C03404">
        <w:rPr>
          <w:b/>
          <w:i/>
          <w:color w:val="4472C4" w:themeColor="accent1"/>
          <w:sz w:val="24"/>
          <w:szCs w:val="24"/>
        </w:rPr>
        <w:t xml:space="preserve">. </w:t>
      </w:r>
      <w:r w:rsidR="001C03AB">
        <w:rPr>
          <w:b/>
          <w:i/>
          <w:color w:val="4472C4" w:themeColor="accent1"/>
          <w:sz w:val="24"/>
          <w:szCs w:val="24"/>
        </w:rPr>
        <w:t>Les</w:t>
      </w:r>
      <w:r w:rsidR="001B6E05">
        <w:rPr>
          <w:b/>
          <w:i/>
          <w:color w:val="4472C4" w:themeColor="accent1"/>
          <w:sz w:val="24"/>
          <w:szCs w:val="24"/>
        </w:rPr>
        <w:t xml:space="preserve"> attitudes </w:t>
      </w:r>
      <w:r w:rsidR="00911331">
        <w:rPr>
          <w:b/>
          <w:i/>
          <w:color w:val="4472C4" w:themeColor="accent1"/>
          <w:sz w:val="24"/>
          <w:szCs w:val="24"/>
        </w:rPr>
        <w:t>recherchées chez le</w:t>
      </w:r>
      <w:r w:rsidR="001C03AB">
        <w:rPr>
          <w:b/>
          <w:i/>
          <w:color w:val="4472C4" w:themeColor="accent1"/>
          <w:sz w:val="24"/>
          <w:szCs w:val="24"/>
        </w:rPr>
        <w:t xml:space="preserve"> superviseur</w:t>
      </w:r>
    </w:p>
    <w:p w:rsidR="00097B01" w:rsidRDefault="00097B01" w:rsidP="00BA7FFB">
      <w:r w:rsidRPr="00BB6617">
        <w:rPr>
          <w:noProof/>
          <w:lang w:eastAsia="fr-CA"/>
        </w:rPr>
        <mc:AlternateContent>
          <mc:Choice Requires="wps">
            <w:drawing>
              <wp:anchor distT="0" distB="0" distL="114300" distR="114300" simplePos="0" relativeHeight="251812864" behindDoc="0" locked="0" layoutInCell="1" allowOverlap="1" wp14:anchorId="57F6CEC1" wp14:editId="3F30F565">
                <wp:simplePos x="0" y="0"/>
                <wp:positionH relativeFrom="column">
                  <wp:posOffset>5134610</wp:posOffset>
                </wp:positionH>
                <wp:positionV relativeFrom="paragraph">
                  <wp:posOffset>1212286</wp:posOffset>
                </wp:positionV>
                <wp:extent cx="800637" cy="1332089"/>
                <wp:effectExtent l="12700" t="0" r="12700" b="14605"/>
                <wp:wrapNone/>
                <wp:docPr id="83" name="Flèche : courbe vers la gauche 83"/>
                <wp:cNvGraphicFramePr/>
                <a:graphic xmlns:a="http://schemas.openxmlformats.org/drawingml/2006/main">
                  <a:graphicData uri="http://schemas.microsoft.com/office/word/2010/wordprocessingShape">
                    <wps:wsp>
                      <wps:cNvSpPr/>
                      <wps:spPr>
                        <a:xfrm>
                          <a:off x="0" y="0"/>
                          <a:ext cx="800637" cy="1332089"/>
                        </a:xfrm>
                        <a:prstGeom prst="curvedLeftArrow">
                          <a:avLst>
                            <a:gd name="adj1" fmla="val 25000"/>
                            <a:gd name="adj2" fmla="val 42259"/>
                            <a:gd name="adj3" fmla="val 25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58E1" id="Flèche : courbe vers la gauche 83" o:spid="_x0000_s1026" type="#_x0000_t103" style="position:absolute;margin-left:404.3pt;margin-top:95.45pt;width:63.05pt;height:104.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" adj="16114,20480,5400" fillcolor="#c00000" strokecolor="#c00000" strokeweight="1pt"/>
            </w:pict>
          </mc:Fallback>
        </mc:AlternateContent>
      </w:r>
    </w:p>
    <w:tbl>
      <w:tblPr>
        <w:tblStyle w:val="TableauListe3-Accentuation61"/>
        <w:tblW w:w="0" w:type="auto"/>
        <w:tblLayout w:type="fixed"/>
        <w:tblLook w:val="04A0" w:firstRow="1" w:lastRow="0" w:firstColumn="1" w:lastColumn="0" w:noHBand="0" w:noVBand="1"/>
      </w:tblPr>
      <w:tblGrid>
        <w:gridCol w:w="4248"/>
        <w:gridCol w:w="1417"/>
        <w:gridCol w:w="1418"/>
        <w:gridCol w:w="1213"/>
      </w:tblGrid>
      <w:tr w:rsidR="00097B01" w:rsidTr="00BA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rsidR="00097B01" w:rsidRDefault="00097B01" w:rsidP="00BA7FFB">
            <w:r>
              <w:t>Description de la compétence</w:t>
            </w:r>
          </w:p>
        </w:tc>
        <w:tc>
          <w:tcPr>
            <w:tcW w:w="1417" w:type="dxa"/>
          </w:tcPr>
          <w:p w:rsidR="00097B01" w:rsidRDefault="00097B01" w:rsidP="00BA7FFB">
            <w:pPr>
              <w:cnfStyle w:val="100000000000" w:firstRow="1" w:lastRow="0" w:firstColumn="0" w:lastColumn="0" w:oddVBand="0" w:evenVBand="0" w:oddHBand="0" w:evenHBand="0" w:firstRowFirstColumn="0" w:firstRowLastColumn="0" w:lastRowFirstColumn="0" w:lastRowLastColumn="0"/>
            </w:pPr>
            <w:r>
              <w:t>Je maitrise la compétence</w:t>
            </w:r>
          </w:p>
        </w:tc>
        <w:tc>
          <w:tcPr>
            <w:tcW w:w="1418" w:type="dxa"/>
          </w:tcPr>
          <w:p w:rsidR="00097B01" w:rsidRDefault="00097B01" w:rsidP="00BA7FFB">
            <w:pPr>
              <w:cnfStyle w:val="100000000000" w:firstRow="1" w:lastRow="0" w:firstColumn="0" w:lastColumn="0" w:oddVBand="0" w:evenVBand="0" w:oddHBand="0" w:evenHBand="0" w:firstRowFirstColumn="0" w:firstRowLastColumn="0" w:lastRowFirstColumn="0" w:lastRowLastColumn="0"/>
            </w:pPr>
            <w:r>
              <w:t>Je ne maitrise pas la compétence</w:t>
            </w:r>
          </w:p>
        </w:tc>
        <w:tc>
          <w:tcPr>
            <w:tcW w:w="1213" w:type="dxa"/>
          </w:tcPr>
          <w:p w:rsidR="00097B01" w:rsidRDefault="00097B01" w:rsidP="00BA7FFB">
            <w:pPr>
              <w:cnfStyle w:val="100000000000" w:firstRow="1" w:lastRow="0" w:firstColumn="0" w:lastColumn="0" w:oddVBand="0" w:evenVBand="0" w:oddHBand="0" w:evenHBand="0" w:firstRowFirstColumn="0" w:firstRowLastColumn="0" w:lastRowFirstColumn="0" w:lastRowLastColumn="0"/>
            </w:pPr>
            <w:r>
              <w:t>J’ai besoin de précisions</w:t>
            </w:r>
          </w:p>
        </w:tc>
      </w:tr>
      <w:tr w:rsidR="00097B01" w:rsidTr="00BA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97B01" w:rsidRPr="00E34FB8" w:rsidRDefault="00097B01" w:rsidP="00BA7FFB">
            <w:pPr>
              <w:rPr>
                <w:bCs w:val="0"/>
              </w:rPr>
            </w:pPr>
          </w:p>
          <w:p w:rsidR="00097B01" w:rsidRPr="00E34FB8" w:rsidRDefault="00097B01" w:rsidP="00BA7FFB">
            <w:pPr>
              <w:rPr>
                <w:bCs w:val="0"/>
              </w:rPr>
            </w:pPr>
            <w:r w:rsidRPr="00E34FB8">
              <w:rPr>
                <w:bCs w:val="0"/>
              </w:rPr>
              <w:t xml:space="preserve">Je </w:t>
            </w:r>
            <w:r w:rsidR="001B6E05">
              <w:rPr>
                <w:bCs w:val="0"/>
              </w:rPr>
              <w:t>connais les attitudes recherchées</w:t>
            </w:r>
            <w:r w:rsidR="00911331">
              <w:rPr>
                <w:bCs w:val="0"/>
              </w:rPr>
              <w:t xml:space="preserve"> par les stagiaire</w:t>
            </w:r>
            <w:r w:rsidR="00A21F53">
              <w:rPr>
                <w:bCs w:val="0"/>
              </w:rPr>
              <w:t>s</w:t>
            </w:r>
            <w:r w:rsidR="001B6E05">
              <w:rPr>
                <w:bCs w:val="0"/>
              </w:rPr>
              <w:t xml:space="preserve"> </w:t>
            </w:r>
            <w:r w:rsidR="001C03AB">
              <w:rPr>
                <w:bCs w:val="0"/>
              </w:rPr>
              <w:t>chez un superviseur</w:t>
            </w:r>
          </w:p>
          <w:p w:rsidR="00097B01" w:rsidRPr="00E34FB8" w:rsidRDefault="00097B01" w:rsidP="00BA7FFB"/>
        </w:tc>
        <w:tc>
          <w:tcPr>
            <w:tcW w:w="1417" w:type="dxa"/>
          </w:tcPr>
          <w:p w:rsidR="00097B01" w:rsidRDefault="00097B01" w:rsidP="00BA7FFB">
            <w:pPr>
              <w:cnfStyle w:val="000000100000" w:firstRow="0" w:lastRow="0" w:firstColumn="0" w:lastColumn="0" w:oddVBand="0" w:evenVBand="0" w:oddHBand="1" w:evenHBand="0" w:firstRowFirstColumn="0" w:firstRowLastColumn="0" w:lastRowFirstColumn="0" w:lastRowLastColumn="0"/>
            </w:pPr>
          </w:p>
        </w:tc>
        <w:tc>
          <w:tcPr>
            <w:tcW w:w="1418" w:type="dxa"/>
          </w:tcPr>
          <w:p w:rsidR="00097B01" w:rsidRDefault="00097B01" w:rsidP="00BA7FFB">
            <w:pPr>
              <w:cnfStyle w:val="000000100000" w:firstRow="0" w:lastRow="0" w:firstColumn="0" w:lastColumn="0" w:oddVBand="0" w:evenVBand="0" w:oddHBand="1" w:evenHBand="0" w:firstRowFirstColumn="0" w:firstRowLastColumn="0" w:lastRowFirstColumn="0" w:lastRowLastColumn="0"/>
            </w:pPr>
          </w:p>
        </w:tc>
        <w:tc>
          <w:tcPr>
            <w:tcW w:w="1213" w:type="dxa"/>
          </w:tcPr>
          <w:p w:rsidR="00097B01" w:rsidRDefault="00097B01" w:rsidP="00BA7FFB">
            <w:pPr>
              <w:cnfStyle w:val="000000100000" w:firstRow="0" w:lastRow="0" w:firstColumn="0" w:lastColumn="0" w:oddVBand="0" w:evenVBand="0" w:oddHBand="1" w:evenHBand="0" w:firstRowFirstColumn="0" w:firstRowLastColumn="0" w:lastRowFirstColumn="0" w:lastRowLastColumn="0"/>
            </w:pPr>
          </w:p>
        </w:tc>
      </w:tr>
      <w:tr w:rsidR="00097B01" w:rsidTr="00BA7FFB">
        <w:tc>
          <w:tcPr>
            <w:cnfStyle w:val="001000000000" w:firstRow="0" w:lastRow="0" w:firstColumn="1" w:lastColumn="0" w:oddVBand="0" w:evenVBand="0" w:oddHBand="0" w:evenHBand="0" w:firstRowFirstColumn="0" w:firstRowLastColumn="0" w:lastRowFirstColumn="0" w:lastRowLastColumn="0"/>
            <w:tcW w:w="8296" w:type="dxa"/>
            <w:gridSpan w:val="4"/>
          </w:tcPr>
          <w:p w:rsidR="00097B01" w:rsidRPr="00513E2B" w:rsidRDefault="00097B01" w:rsidP="00BA7FFB">
            <w:r w:rsidRPr="00290B27">
              <w:rPr>
                <w:noProof/>
                <w:lang w:eastAsia="fr-CA"/>
              </w:rPr>
              <mc:AlternateContent>
                <mc:Choice Requires="wps">
                  <w:drawing>
                    <wp:anchor distT="0" distB="0" distL="114300" distR="114300" simplePos="0" relativeHeight="251811840" behindDoc="0" locked="0" layoutInCell="1" allowOverlap="1" wp14:anchorId="25E9CC45" wp14:editId="154E4531">
                      <wp:simplePos x="0" y="0"/>
                      <wp:positionH relativeFrom="column">
                        <wp:posOffset>4636346</wp:posOffset>
                      </wp:positionH>
                      <wp:positionV relativeFrom="paragraph">
                        <wp:posOffset>-337185</wp:posOffset>
                      </wp:positionV>
                      <wp:extent cx="259644" cy="259644"/>
                      <wp:effectExtent l="0" t="0" r="7620" b="7620"/>
                      <wp:wrapNone/>
                      <wp:docPr id="84" name="Cadre 84"/>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250C" id="Cadre 84" o:spid="_x0000_s1026" style="position:absolute;margin-left:365.05pt;margin-top:-26.55pt;width:20.45pt;height:20.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809792" behindDoc="0" locked="0" layoutInCell="1" allowOverlap="1" wp14:anchorId="76C11F45" wp14:editId="69D99C4A">
                      <wp:simplePos x="0" y="0"/>
                      <wp:positionH relativeFrom="column">
                        <wp:posOffset>2841696</wp:posOffset>
                      </wp:positionH>
                      <wp:positionV relativeFrom="paragraph">
                        <wp:posOffset>-337185</wp:posOffset>
                      </wp:positionV>
                      <wp:extent cx="259644" cy="259644"/>
                      <wp:effectExtent l="0" t="0" r="7620" b="7620"/>
                      <wp:wrapNone/>
                      <wp:docPr id="85" name="Cadre 85"/>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5B161" id="Cadre 85" o:spid="_x0000_s1026" style="position:absolute;margin-left:223.75pt;margin-top:-26.55pt;width:20.45pt;height:20.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810816" behindDoc="0" locked="0" layoutInCell="1" allowOverlap="1" wp14:anchorId="5C4DB765" wp14:editId="2C8188D7">
                      <wp:simplePos x="0" y="0"/>
                      <wp:positionH relativeFrom="column">
                        <wp:posOffset>3789821</wp:posOffset>
                      </wp:positionH>
                      <wp:positionV relativeFrom="paragraph">
                        <wp:posOffset>-337185</wp:posOffset>
                      </wp:positionV>
                      <wp:extent cx="259644" cy="259644"/>
                      <wp:effectExtent l="0" t="0" r="7620" b="7620"/>
                      <wp:wrapNone/>
                      <wp:docPr id="86" name="Cadre 86"/>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0E9AB" id="Cadre 86" o:spid="_x0000_s1026" style="position:absolute;margin-left:298.4pt;margin-top:-26.55pt;width:20.45pt;height:20.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t xml:space="preserve">Commentaires et exemples : </w:t>
            </w:r>
            <w:r>
              <w:rPr>
                <w:b w:val="0"/>
                <w:bCs w:val="0"/>
              </w:rPr>
              <w:t>__________________________________________________________________________________________________________________________________________________________________________________________________________________________</w:t>
            </w:r>
          </w:p>
        </w:tc>
      </w:tr>
    </w:tbl>
    <w:p w:rsidR="00DF470F" w:rsidRDefault="00DF470F" w:rsidP="00637BB5"/>
    <w:p w:rsidR="00637BB5" w:rsidRDefault="00AE19A6" w:rsidP="00637BB5">
      <w:r>
        <w:rPr>
          <w:rFonts w:ascii="Apple Color Emoji" w:hAnsi="Apple Color Emoji"/>
        </w:rPr>
        <w:t>❗️</w:t>
      </w:r>
      <w:r w:rsidR="00637BB5">
        <w:t xml:space="preserve">Le superviseur de stagiaire est responsable de réfléchir à ses qualités personnelles et à leurs incidences sur la relation de confiance avec le stagiaire. Chaque superviseur a évidemment des qualités qui lui sont propres, mais certaines </w:t>
      </w:r>
      <w:r w:rsidR="002A4E23">
        <w:t>d’</w:t>
      </w:r>
      <w:r w:rsidR="00637BB5">
        <w:t>entre elles sont plus particulièrement recherchées par les stagiaires. Les études révèlent que les principales caractéristiques recherchées par les stagiaires chez un superviseur incluent, en ordre d’importance :</w:t>
      </w:r>
    </w:p>
    <w:p w:rsidR="00637BB5" w:rsidRDefault="00637BB5" w:rsidP="00637BB5">
      <w:pPr>
        <w:pStyle w:val="Paragraphedeliste"/>
        <w:numPr>
          <w:ilvl w:val="0"/>
          <w:numId w:val="2"/>
        </w:numPr>
      </w:pPr>
      <w:r>
        <w:t>L’ouverture aux discussions</w:t>
      </w:r>
    </w:p>
    <w:p w:rsidR="00637BB5" w:rsidRDefault="00637BB5" w:rsidP="00637BB5">
      <w:pPr>
        <w:pStyle w:val="Paragraphedeliste"/>
        <w:numPr>
          <w:ilvl w:val="0"/>
          <w:numId w:val="2"/>
        </w:numPr>
      </w:pPr>
      <w:r>
        <w:t>La disponibilité</w:t>
      </w:r>
    </w:p>
    <w:p w:rsidR="00637BB5" w:rsidRDefault="00637BB5" w:rsidP="00637BB5">
      <w:pPr>
        <w:pStyle w:val="Paragraphedeliste"/>
        <w:numPr>
          <w:ilvl w:val="0"/>
          <w:numId w:val="2"/>
        </w:numPr>
      </w:pPr>
      <w:r>
        <w:t>La capacité d’offrir un soutien</w:t>
      </w:r>
    </w:p>
    <w:p w:rsidR="00637BB5" w:rsidRDefault="00637BB5" w:rsidP="00637BB5">
      <w:pPr>
        <w:pStyle w:val="Paragraphedeliste"/>
        <w:numPr>
          <w:ilvl w:val="0"/>
          <w:numId w:val="2"/>
        </w:numPr>
      </w:pPr>
      <w:r>
        <w:t>La compréhension</w:t>
      </w:r>
    </w:p>
    <w:p w:rsidR="00637BB5" w:rsidRDefault="00637BB5" w:rsidP="00637BB5">
      <w:pPr>
        <w:pStyle w:val="Paragraphedeliste"/>
        <w:numPr>
          <w:ilvl w:val="0"/>
          <w:numId w:val="2"/>
        </w:numPr>
      </w:pPr>
      <w:r>
        <w:t>La capacité de donner de la rétroaction significative</w:t>
      </w:r>
    </w:p>
    <w:p w:rsidR="00637BB5" w:rsidRDefault="00637BB5" w:rsidP="00637BB5">
      <w:pPr>
        <w:pStyle w:val="Paragraphedeliste"/>
        <w:numPr>
          <w:ilvl w:val="0"/>
          <w:numId w:val="2"/>
        </w:numPr>
      </w:pPr>
      <w:r>
        <w:t>L’expertise</w:t>
      </w:r>
    </w:p>
    <w:p w:rsidR="00637BB5" w:rsidRDefault="00637BB5" w:rsidP="00637BB5">
      <w:pPr>
        <w:pStyle w:val="Paragraphedeliste"/>
        <w:numPr>
          <w:ilvl w:val="0"/>
          <w:numId w:val="2"/>
        </w:numPr>
      </w:pPr>
      <w:r>
        <w:t>La souplesse</w:t>
      </w:r>
    </w:p>
    <w:p w:rsidR="00637BB5" w:rsidRDefault="00637BB5" w:rsidP="00637BB5">
      <w:pPr>
        <w:pStyle w:val="Paragraphedeliste"/>
        <w:numPr>
          <w:ilvl w:val="0"/>
          <w:numId w:val="2"/>
        </w:numPr>
      </w:pPr>
      <w:r>
        <w:t>L’empathie</w:t>
      </w:r>
    </w:p>
    <w:p w:rsidR="00637BB5" w:rsidRDefault="00637BB5" w:rsidP="00637BB5">
      <w:pPr>
        <w:pStyle w:val="Paragraphedeliste"/>
        <w:numPr>
          <w:ilvl w:val="0"/>
          <w:numId w:val="2"/>
        </w:numPr>
      </w:pPr>
      <w:r>
        <w:t>Une pratique éthique</w:t>
      </w:r>
    </w:p>
    <w:p w:rsidR="00637BB5" w:rsidRDefault="005E773A" w:rsidP="00637BB5">
      <w:r w:rsidRPr="000444A4">
        <w:rPr>
          <w:b/>
          <w:noProof/>
          <w:color w:val="000000" w:themeColor="text1"/>
          <w:sz w:val="24"/>
          <w:szCs w:val="24"/>
          <w:lang w:eastAsia="fr-CA"/>
        </w:rPr>
        <mc:AlternateContent>
          <mc:Choice Requires="wps">
            <w:drawing>
              <wp:anchor distT="0" distB="0" distL="114300" distR="114300" simplePos="0" relativeHeight="251800576" behindDoc="0" locked="0" layoutInCell="1" allowOverlap="1" wp14:anchorId="522C5345" wp14:editId="68F8C9EA">
                <wp:simplePos x="0" y="0"/>
                <wp:positionH relativeFrom="column">
                  <wp:posOffset>-1202055</wp:posOffset>
                </wp:positionH>
                <wp:positionV relativeFrom="paragraph">
                  <wp:posOffset>-897890</wp:posOffset>
                </wp:positionV>
                <wp:extent cx="1076325" cy="10902315"/>
                <wp:effectExtent l="0" t="0" r="15875" b="6985"/>
                <wp:wrapNone/>
                <wp:docPr id="77" name="Rectangle 77"/>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9DE32" id="Rectangle 77" o:spid="_x0000_s1026" style="position:absolute;margin-left:-94.65pt;margin-top:-70.7pt;width:84.75pt;height:858.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" fillcolor="#323e4f [2415]" strokecolor="#323e4f [2415]" strokeweight="1pt"/>
            </w:pict>
          </mc:Fallback>
        </mc:AlternateContent>
      </w:r>
      <w:r>
        <w:rPr>
          <w:noProof/>
          <w:lang w:eastAsia="fr-CA"/>
        </w:rPr>
        <w:drawing>
          <wp:anchor distT="0" distB="0" distL="114300" distR="114300" simplePos="0" relativeHeight="251802624" behindDoc="0" locked="0" layoutInCell="1" allowOverlap="1" wp14:anchorId="115855A3" wp14:editId="70D59AA6">
            <wp:simplePos x="0" y="0"/>
            <wp:positionH relativeFrom="column">
              <wp:posOffset>-1143000</wp:posOffset>
            </wp:positionH>
            <wp:positionV relativeFrom="paragraph">
              <wp:posOffset>508</wp:posOffset>
            </wp:positionV>
            <wp:extent cx="1020445" cy="498475"/>
            <wp:effectExtent l="0" t="0" r="0" b="0"/>
            <wp:wrapTopAndBottom/>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p>
    <w:p w:rsidR="00637BB5" w:rsidRDefault="00637BB5" w:rsidP="00637BB5">
      <w:r>
        <w:lastRenderedPageBreak/>
        <w:t>Les dix « défauts » qui nuisent, selon les stagiaires, à la qualité de la supervision (en ordre d’importance) :</w:t>
      </w:r>
    </w:p>
    <w:p w:rsidR="00637BB5" w:rsidRDefault="0034217F" w:rsidP="00637BB5">
      <w:pPr>
        <w:pStyle w:val="Paragraphedeliste"/>
        <w:numPr>
          <w:ilvl w:val="0"/>
          <w:numId w:val="3"/>
        </w:numPr>
      </w:pPr>
      <w:r>
        <w:t>Le manque d’intérêt</w:t>
      </w:r>
    </w:p>
    <w:p w:rsidR="0034217F" w:rsidRDefault="0034217F" w:rsidP="00637BB5">
      <w:pPr>
        <w:pStyle w:val="Paragraphedeliste"/>
        <w:numPr>
          <w:ilvl w:val="0"/>
          <w:numId w:val="3"/>
        </w:numPr>
      </w:pPr>
      <w:r>
        <w:t>Le manque de disponibilité</w:t>
      </w:r>
    </w:p>
    <w:p w:rsidR="0034217F" w:rsidRDefault="0034217F" w:rsidP="00637BB5">
      <w:pPr>
        <w:pStyle w:val="Paragraphedeliste"/>
        <w:numPr>
          <w:ilvl w:val="0"/>
          <w:numId w:val="3"/>
        </w:numPr>
      </w:pPr>
      <w:r>
        <w:t>Une approche rigide</w:t>
      </w:r>
    </w:p>
    <w:p w:rsidR="0034217F" w:rsidRDefault="0034217F" w:rsidP="00637BB5">
      <w:pPr>
        <w:pStyle w:val="Paragraphedeliste"/>
        <w:numPr>
          <w:ilvl w:val="0"/>
          <w:numId w:val="3"/>
        </w:numPr>
      </w:pPr>
      <w:r>
        <w:t>Le manque de connaissance et d’expérience</w:t>
      </w:r>
    </w:p>
    <w:p w:rsidR="0034217F" w:rsidRDefault="0034217F" w:rsidP="00637BB5">
      <w:pPr>
        <w:pStyle w:val="Paragraphedeliste"/>
        <w:numPr>
          <w:ilvl w:val="0"/>
          <w:numId w:val="3"/>
        </w:numPr>
      </w:pPr>
      <w:r>
        <w:t>Le manque de fiabilité</w:t>
      </w:r>
    </w:p>
    <w:p w:rsidR="0034217F" w:rsidRDefault="0034217F" w:rsidP="00637BB5">
      <w:pPr>
        <w:pStyle w:val="Paragraphedeliste"/>
        <w:numPr>
          <w:ilvl w:val="0"/>
          <w:numId w:val="3"/>
        </w:numPr>
      </w:pPr>
      <w:r>
        <w:t>Une rétroaction irrégulière</w:t>
      </w:r>
    </w:p>
    <w:p w:rsidR="0034217F" w:rsidRDefault="0034217F" w:rsidP="0034217F">
      <w:pPr>
        <w:pStyle w:val="Paragraphedeliste"/>
        <w:numPr>
          <w:ilvl w:val="0"/>
          <w:numId w:val="3"/>
        </w:numPr>
      </w:pPr>
      <w:r>
        <w:t>Une approche trop critique</w:t>
      </w:r>
    </w:p>
    <w:p w:rsidR="0034217F" w:rsidRDefault="0034217F" w:rsidP="0034217F">
      <w:pPr>
        <w:pStyle w:val="Paragraphedeliste"/>
        <w:numPr>
          <w:ilvl w:val="0"/>
          <w:numId w:val="3"/>
        </w:numPr>
      </w:pPr>
      <w:r>
        <w:t>Le manque d’empathie</w:t>
      </w:r>
    </w:p>
    <w:p w:rsidR="0034217F" w:rsidRDefault="0034217F" w:rsidP="0034217F">
      <w:pPr>
        <w:pStyle w:val="Paragraphedeliste"/>
        <w:numPr>
          <w:ilvl w:val="0"/>
          <w:numId w:val="3"/>
        </w:numPr>
      </w:pPr>
      <w:r>
        <w:t>L’incapacité à bien s’organiser (pas de structure)</w:t>
      </w:r>
    </w:p>
    <w:p w:rsidR="0034217F" w:rsidRDefault="0034217F" w:rsidP="0034217F">
      <w:pPr>
        <w:pStyle w:val="Paragraphedeliste"/>
        <w:numPr>
          <w:ilvl w:val="0"/>
          <w:numId w:val="3"/>
        </w:numPr>
      </w:pPr>
      <w:r>
        <w:t>Un manque d’éthique professionnelle</w:t>
      </w:r>
    </w:p>
    <w:p w:rsidR="00C80465" w:rsidRDefault="00C80465" w:rsidP="00C80465"/>
    <w:p w:rsidR="00C80465" w:rsidRDefault="00C80465" w:rsidP="00C80465"/>
    <w:p w:rsidR="00C80465" w:rsidRPr="00C03404" w:rsidRDefault="00C80465" w:rsidP="00BA7FFB">
      <w:pPr>
        <w:rPr>
          <w:b/>
          <w:i/>
          <w:color w:val="4472C4" w:themeColor="accent1"/>
          <w:sz w:val="24"/>
          <w:szCs w:val="24"/>
        </w:rPr>
      </w:pPr>
      <w:r w:rsidRPr="00C03404">
        <w:rPr>
          <w:b/>
          <w:i/>
          <w:color w:val="4472C4" w:themeColor="accent1"/>
          <w:sz w:val="24"/>
          <w:szCs w:val="24"/>
        </w:rPr>
        <w:t>Compétence</w:t>
      </w:r>
      <w:r w:rsidR="003038EA">
        <w:rPr>
          <w:b/>
          <w:i/>
          <w:color w:val="4472C4" w:themeColor="accent1"/>
          <w:sz w:val="24"/>
          <w:szCs w:val="24"/>
        </w:rPr>
        <w:t> </w:t>
      </w:r>
      <w:r>
        <w:rPr>
          <w:b/>
          <w:i/>
          <w:color w:val="4472C4" w:themeColor="accent1"/>
          <w:sz w:val="24"/>
          <w:szCs w:val="24"/>
        </w:rPr>
        <w:t>3.1</w:t>
      </w:r>
      <w:r w:rsidRPr="00C03404">
        <w:rPr>
          <w:b/>
          <w:i/>
          <w:color w:val="4472C4" w:themeColor="accent1"/>
          <w:sz w:val="24"/>
          <w:szCs w:val="24"/>
        </w:rPr>
        <w:t xml:space="preserve">. </w:t>
      </w:r>
      <w:r>
        <w:rPr>
          <w:b/>
          <w:i/>
          <w:color w:val="4472C4" w:themeColor="accent1"/>
          <w:sz w:val="24"/>
          <w:szCs w:val="24"/>
        </w:rPr>
        <w:t>Les jeux de pouvoir</w:t>
      </w:r>
    </w:p>
    <w:p w:rsidR="00C80465" w:rsidRDefault="00C80465" w:rsidP="00BA7FFB">
      <w:r w:rsidRPr="00BB6617">
        <w:rPr>
          <w:noProof/>
          <w:lang w:eastAsia="fr-CA"/>
        </w:rPr>
        <mc:AlternateContent>
          <mc:Choice Requires="wps">
            <w:drawing>
              <wp:anchor distT="0" distB="0" distL="114300" distR="114300" simplePos="0" relativeHeight="251817984" behindDoc="0" locked="0" layoutInCell="1" allowOverlap="1" wp14:anchorId="1792F190" wp14:editId="4FD8EA37">
                <wp:simplePos x="0" y="0"/>
                <wp:positionH relativeFrom="column">
                  <wp:posOffset>5134610</wp:posOffset>
                </wp:positionH>
                <wp:positionV relativeFrom="paragraph">
                  <wp:posOffset>1517015</wp:posOffset>
                </wp:positionV>
                <wp:extent cx="800637" cy="1332089"/>
                <wp:effectExtent l="12700" t="0" r="12700" b="14605"/>
                <wp:wrapNone/>
                <wp:docPr id="87" name="Flèche : courbe vers la gauche 87"/>
                <wp:cNvGraphicFramePr/>
                <a:graphic xmlns:a="http://schemas.openxmlformats.org/drawingml/2006/main">
                  <a:graphicData uri="http://schemas.microsoft.com/office/word/2010/wordprocessingShape">
                    <wps:wsp>
                      <wps:cNvSpPr/>
                      <wps:spPr>
                        <a:xfrm>
                          <a:off x="0" y="0"/>
                          <a:ext cx="800637" cy="1332089"/>
                        </a:xfrm>
                        <a:prstGeom prst="curvedLeftArrow">
                          <a:avLst>
                            <a:gd name="adj1" fmla="val 25000"/>
                            <a:gd name="adj2" fmla="val 42259"/>
                            <a:gd name="adj3" fmla="val 25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D44D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87" o:spid="_x0000_s1026" type="#_x0000_t103" style="position:absolute;margin-left:404.3pt;margin-top:119.45pt;width:63.05pt;height:104.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" adj="16114,20480,5400" fillcolor="#c00000" strokecolor="#c00000" strokeweight="1pt"/>
            </w:pict>
          </mc:Fallback>
        </mc:AlternateContent>
      </w:r>
    </w:p>
    <w:tbl>
      <w:tblPr>
        <w:tblStyle w:val="TableauListe3-Accentuation61"/>
        <w:tblW w:w="0" w:type="auto"/>
        <w:tblLayout w:type="fixed"/>
        <w:tblLook w:val="04A0" w:firstRow="1" w:lastRow="0" w:firstColumn="1" w:lastColumn="0" w:noHBand="0" w:noVBand="1"/>
      </w:tblPr>
      <w:tblGrid>
        <w:gridCol w:w="4248"/>
        <w:gridCol w:w="1417"/>
        <w:gridCol w:w="1418"/>
        <w:gridCol w:w="1213"/>
      </w:tblGrid>
      <w:tr w:rsidR="00C80465" w:rsidTr="00BA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rsidR="00C80465" w:rsidRDefault="00C80465" w:rsidP="00BA7FFB">
            <w:r>
              <w:t>Description de la compétence</w:t>
            </w:r>
          </w:p>
        </w:tc>
        <w:tc>
          <w:tcPr>
            <w:tcW w:w="1417" w:type="dxa"/>
          </w:tcPr>
          <w:p w:rsidR="00C80465" w:rsidRDefault="00C80465" w:rsidP="00BA7FFB">
            <w:pPr>
              <w:cnfStyle w:val="100000000000" w:firstRow="1" w:lastRow="0" w:firstColumn="0" w:lastColumn="0" w:oddVBand="0" w:evenVBand="0" w:oddHBand="0" w:evenHBand="0" w:firstRowFirstColumn="0" w:firstRowLastColumn="0" w:lastRowFirstColumn="0" w:lastRowLastColumn="0"/>
            </w:pPr>
            <w:r>
              <w:t>Je maitrise la compétence</w:t>
            </w:r>
          </w:p>
        </w:tc>
        <w:tc>
          <w:tcPr>
            <w:tcW w:w="1418" w:type="dxa"/>
          </w:tcPr>
          <w:p w:rsidR="00C80465" w:rsidRDefault="00C80465" w:rsidP="00BA7FFB">
            <w:pPr>
              <w:cnfStyle w:val="100000000000" w:firstRow="1" w:lastRow="0" w:firstColumn="0" w:lastColumn="0" w:oddVBand="0" w:evenVBand="0" w:oddHBand="0" w:evenHBand="0" w:firstRowFirstColumn="0" w:firstRowLastColumn="0" w:lastRowFirstColumn="0" w:lastRowLastColumn="0"/>
            </w:pPr>
            <w:r>
              <w:t>Je ne maitrise pas la compétence</w:t>
            </w:r>
          </w:p>
        </w:tc>
        <w:tc>
          <w:tcPr>
            <w:tcW w:w="1213" w:type="dxa"/>
          </w:tcPr>
          <w:p w:rsidR="00C80465" w:rsidRDefault="00C80465" w:rsidP="00BA7FFB">
            <w:pPr>
              <w:cnfStyle w:val="100000000000" w:firstRow="1" w:lastRow="0" w:firstColumn="0" w:lastColumn="0" w:oddVBand="0" w:evenVBand="0" w:oddHBand="0" w:evenHBand="0" w:firstRowFirstColumn="0" w:firstRowLastColumn="0" w:lastRowFirstColumn="0" w:lastRowLastColumn="0"/>
            </w:pPr>
            <w:r>
              <w:t>J’ai besoin de précisions</w:t>
            </w:r>
          </w:p>
        </w:tc>
      </w:tr>
      <w:tr w:rsidR="00C80465" w:rsidTr="00BA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C80465" w:rsidRPr="00E34FB8" w:rsidRDefault="00C80465" w:rsidP="00BA7FFB">
            <w:pPr>
              <w:rPr>
                <w:bCs w:val="0"/>
              </w:rPr>
            </w:pPr>
          </w:p>
          <w:p w:rsidR="00C80465" w:rsidRPr="00E34FB8" w:rsidRDefault="00C80465" w:rsidP="00BA7FFB">
            <w:pPr>
              <w:rPr>
                <w:bCs w:val="0"/>
              </w:rPr>
            </w:pPr>
            <w:r w:rsidRPr="00E34FB8">
              <w:rPr>
                <w:bCs w:val="0"/>
              </w:rPr>
              <w:t xml:space="preserve">Je </w:t>
            </w:r>
            <w:r>
              <w:rPr>
                <w:bCs w:val="0"/>
              </w:rPr>
              <w:t>suis conscient</w:t>
            </w:r>
            <w:r w:rsidR="008779F7">
              <w:rPr>
                <w:bCs w:val="0"/>
              </w:rPr>
              <w:t xml:space="preserve"> </w:t>
            </w:r>
            <w:r>
              <w:rPr>
                <w:bCs w:val="0"/>
              </w:rPr>
              <w:t>des jeux de pouvoir qui peuvent s’installer entre un superviseur et un stagiaire</w:t>
            </w:r>
          </w:p>
          <w:p w:rsidR="00C80465" w:rsidRPr="00E34FB8" w:rsidRDefault="00C80465" w:rsidP="00BA7FFB"/>
        </w:tc>
        <w:tc>
          <w:tcPr>
            <w:tcW w:w="1417" w:type="dxa"/>
          </w:tcPr>
          <w:p w:rsidR="00C80465" w:rsidRDefault="00C80465" w:rsidP="00BA7FFB">
            <w:pPr>
              <w:cnfStyle w:val="000000100000" w:firstRow="0" w:lastRow="0" w:firstColumn="0" w:lastColumn="0" w:oddVBand="0" w:evenVBand="0" w:oddHBand="1" w:evenHBand="0" w:firstRowFirstColumn="0" w:firstRowLastColumn="0" w:lastRowFirstColumn="0" w:lastRowLastColumn="0"/>
            </w:pPr>
          </w:p>
        </w:tc>
        <w:tc>
          <w:tcPr>
            <w:tcW w:w="1418" w:type="dxa"/>
          </w:tcPr>
          <w:p w:rsidR="00C80465" w:rsidRDefault="00C80465" w:rsidP="00BA7FFB">
            <w:pPr>
              <w:cnfStyle w:val="000000100000" w:firstRow="0" w:lastRow="0" w:firstColumn="0" w:lastColumn="0" w:oddVBand="0" w:evenVBand="0" w:oddHBand="1" w:evenHBand="0" w:firstRowFirstColumn="0" w:firstRowLastColumn="0" w:lastRowFirstColumn="0" w:lastRowLastColumn="0"/>
            </w:pPr>
          </w:p>
        </w:tc>
        <w:tc>
          <w:tcPr>
            <w:tcW w:w="1213" w:type="dxa"/>
          </w:tcPr>
          <w:p w:rsidR="00C80465" w:rsidRDefault="00C80465" w:rsidP="00BA7FFB">
            <w:pPr>
              <w:cnfStyle w:val="000000100000" w:firstRow="0" w:lastRow="0" w:firstColumn="0" w:lastColumn="0" w:oddVBand="0" w:evenVBand="0" w:oddHBand="1" w:evenHBand="0" w:firstRowFirstColumn="0" w:firstRowLastColumn="0" w:lastRowFirstColumn="0" w:lastRowLastColumn="0"/>
            </w:pPr>
          </w:p>
        </w:tc>
      </w:tr>
      <w:tr w:rsidR="00C80465" w:rsidTr="00BA7FFB">
        <w:tc>
          <w:tcPr>
            <w:cnfStyle w:val="001000000000" w:firstRow="0" w:lastRow="0" w:firstColumn="1" w:lastColumn="0" w:oddVBand="0" w:evenVBand="0" w:oddHBand="0" w:evenHBand="0" w:firstRowFirstColumn="0" w:firstRowLastColumn="0" w:lastRowFirstColumn="0" w:lastRowLastColumn="0"/>
            <w:tcW w:w="8296" w:type="dxa"/>
            <w:gridSpan w:val="4"/>
          </w:tcPr>
          <w:p w:rsidR="00C80465" w:rsidRPr="00513E2B" w:rsidRDefault="00C80465" w:rsidP="00BA7FFB">
            <w:r w:rsidRPr="00290B27">
              <w:rPr>
                <w:noProof/>
                <w:lang w:eastAsia="fr-CA"/>
              </w:rPr>
              <mc:AlternateContent>
                <mc:Choice Requires="wps">
                  <w:drawing>
                    <wp:anchor distT="0" distB="0" distL="114300" distR="114300" simplePos="0" relativeHeight="251816960" behindDoc="0" locked="0" layoutInCell="1" allowOverlap="1" wp14:anchorId="5EDBE85B" wp14:editId="356DE6C4">
                      <wp:simplePos x="0" y="0"/>
                      <wp:positionH relativeFrom="column">
                        <wp:posOffset>4636346</wp:posOffset>
                      </wp:positionH>
                      <wp:positionV relativeFrom="paragraph">
                        <wp:posOffset>-337185</wp:posOffset>
                      </wp:positionV>
                      <wp:extent cx="259644" cy="259644"/>
                      <wp:effectExtent l="0" t="0" r="7620" b="7620"/>
                      <wp:wrapNone/>
                      <wp:docPr id="88" name="Cadre 88"/>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13653" id="Cadre 88" o:spid="_x0000_s1026" style="position:absolute;margin-left:365.05pt;margin-top:-26.55pt;width:20.45pt;height:20.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814912" behindDoc="0" locked="0" layoutInCell="1" allowOverlap="1" wp14:anchorId="543AC2C5" wp14:editId="6D4EEA09">
                      <wp:simplePos x="0" y="0"/>
                      <wp:positionH relativeFrom="column">
                        <wp:posOffset>2841696</wp:posOffset>
                      </wp:positionH>
                      <wp:positionV relativeFrom="paragraph">
                        <wp:posOffset>-337185</wp:posOffset>
                      </wp:positionV>
                      <wp:extent cx="259644" cy="259644"/>
                      <wp:effectExtent l="0" t="0" r="7620" b="7620"/>
                      <wp:wrapNone/>
                      <wp:docPr id="89" name="Cadre 89"/>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8D591" id="Cadre 89" o:spid="_x0000_s1026" style="position:absolute;margin-left:223.75pt;margin-top:-26.55pt;width:20.45pt;height:20.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rsidRPr="00290B27">
              <w:rPr>
                <w:noProof/>
                <w:lang w:eastAsia="fr-CA"/>
              </w:rPr>
              <mc:AlternateContent>
                <mc:Choice Requires="wps">
                  <w:drawing>
                    <wp:anchor distT="0" distB="0" distL="114300" distR="114300" simplePos="0" relativeHeight="251815936" behindDoc="0" locked="0" layoutInCell="1" allowOverlap="1" wp14:anchorId="07755FBF" wp14:editId="3CE6DB42">
                      <wp:simplePos x="0" y="0"/>
                      <wp:positionH relativeFrom="column">
                        <wp:posOffset>3789821</wp:posOffset>
                      </wp:positionH>
                      <wp:positionV relativeFrom="paragraph">
                        <wp:posOffset>-337185</wp:posOffset>
                      </wp:positionV>
                      <wp:extent cx="259644" cy="259644"/>
                      <wp:effectExtent l="0" t="0" r="7620" b="7620"/>
                      <wp:wrapNone/>
                      <wp:docPr id="90" name="Cadre 90"/>
                      <wp:cNvGraphicFramePr/>
                      <a:graphic xmlns:a="http://schemas.openxmlformats.org/drawingml/2006/main">
                        <a:graphicData uri="http://schemas.microsoft.com/office/word/2010/wordprocessingShape">
                          <wps:wsp>
                            <wps:cNvSpPr/>
                            <wps:spPr>
                              <a:xfrm>
                                <a:off x="0" y="0"/>
                                <a:ext cx="259644" cy="259644"/>
                              </a:xfrm>
                              <a:prstGeom prst="fram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D8848" id="Cadre 90" o:spid="_x0000_s1026" style="position:absolute;margin-left:298.4pt;margin-top:-26.55pt;width:20.45pt;height:20.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644,25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" path="m,l259644,r,259644l,259644,,xm32456,32456r,194733l227189,227189r,-194733l32456,32456xe" fillcolor="#375623 [1609]" strokecolor="#375623 [1609]" strokeweight="1pt">
                      <v:stroke joinstyle="miter"/>
                      <v:path arrowok="t" o:connecttype="custom" o:connectlocs="0,0;259644,0;259644,259644;0,259644;0,0;32456,32456;32456,227189;227189,227189;227189,32456;32456,32456" o:connectangles="0,0,0,0,0,0,0,0,0,0"/>
                    </v:shape>
                  </w:pict>
                </mc:Fallback>
              </mc:AlternateContent>
            </w:r>
            <w:r>
              <w:t xml:space="preserve">Commentaires et exemples : </w:t>
            </w:r>
            <w:r>
              <w:rPr>
                <w:b w:val="0"/>
                <w:bCs w:val="0"/>
              </w:rPr>
              <w:t>__________________________________________________________________________________________________________________________________________________________________________________________________________________________</w:t>
            </w:r>
          </w:p>
        </w:tc>
      </w:tr>
    </w:tbl>
    <w:p w:rsidR="00C80465" w:rsidRDefault="005B7F8B" w:rsidP="00C80465">
      <w:r>
        <w:rPr>
          <w:rFonts w:ascii="Apple Color Emoji" w:hAnsi="Apple Color Emoji"/>
          <w:noProof/>
          <w:lang w:eastAsia="fr-CA"/>
        </w:rPr>
        <mc:AlternateContent>
          <mc:Choice Requires="wps">
            <w:drawing>
              <wp:anchor distT="0" distB="0" distL="114300" distR="114300" simplePos="0" relativeHeight="251819008" behindDoc="0" locked="0" layoutInCell="1" allowOverlap="1" wp14:anchorId="05FE8CC5" wp14:editId="4FC88201">
                <wp:simplePos x="0" y="0"/>
                <wp:positionH relativeFrom="column">
                  <wp:posOffset>-3175</wp:posOffset>
                </wp:positionH>
                <wp:positionV relativeFrom="paragraph">
                  <wp:posOffset>175260</wp:posOffset>
                </wp:positionV>
                <wp:extent cx="5137785" cy="699770"/>
                <wp:effectExtent l="0" t="0" r="18415" b="11430"/>
                <wp:wrapNone/>
                <wp:docPr id="15" name="Cadre 15"/>
                <wp:cNvGraphicFramePr/>
                <a:graphic xmlns:a="http://schemas.openxmlformats.org/drawingml/2006/main">
                  <a:graphicData uri="http://schemas.microsoft.com/office/word/2010/wordprocessingShape">
                    <wps:wsp>
                      <wps:cNvSpPr/>
                      <wps:spPr>
                        <a:xfrm>
                          <a:off x="0" y="0"/>
                          <a:ext cx="5137785" cy="699770"/>
                        </a:xfrm>
                        <a:prstGeom prst="frame">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A033" id="Cadre 15" o:spid="_x0000_s1026" style="position:absolute;margin-left:-.25pt;margin-top:13.8pt;width:404.55pt;height:55.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" path="m,l5137785,r,699770l,699770,,xm87471,87471r,524828l5050314,612299r,-524828l87471,87471xe" fillcolor="#538135 [2409]" strokecolor="#375623 [1609]" strokeweight="1pt">
                <v:stroke joinstyle="miter"/>
                <v:path arrowok="t" o:connecttype="custom" o:connectlocs="0,0;5137785,0;5137785,699770;0,699770;0,0;87471,87471;87471,612299;5050314,612299;5050314,87471;87471,87471" o:connectangles="0,0,0,0,0,0,0,0,0,0"/>
              </v:shape>
            </w:pict>
          </mc:Fallback>
        </mc:AlternateContent>
      </w:r>
    </w:p>
    <w:p w:rsidR="006E317B" w:rsidRDefault="0094088E" w:rsidP="00C80465">
      <w:pPr>
        <w:rPr>
          <w:rFonts w:ascii="Apple Color Emoji" w:hAnsi="Apple Color Emoji"/>
        </w:rPr>
      </w:pPr>
      <w:r>
        <w:rPr>
          <w:rFonts w:ascii="Apple Color Emoji" w:hAnsi="Apple Color Emoji"/>
        </w:rPr>
        <w:t xml:space="preserve"> </w:t>
      </w:r>
    </w:p>
    <w:p w:rsidR="0094088E" w:rsidRDefault="0094088E" w:rsidP="00C80465">
      <w:pPr>
        <w:rPr>
          <w:rFonts w:ascii="Cambria" w:hAnsi="Cambria"/>
        </w:rPr>
      </w:pPr>
      <w:r>
        <w:rPr>
          <w:rFonts w:ascii="Apple Color Emoji" w:hAnsi="Apple Color Emoji"/>
        </w:rPr>
        <w:t xml:space="preserve"> </w:t>
      </w:r>
      <w:r>
        <w:rPr>
          <w:rFonts w:ascii="Cambria" w:hAnsi="Cambria"/>
        </w:rPr>
        <w:t xml:space="preserve">Les jeux de pouvoir semblent omniprésents dans notre vie. C’est d’ailleurs la </w:t>
      </w:r>
    </w:p>
    <w:p w:rsidR="0094088E" w:rsidRDefault="0094088E" w:rsidP="00C80465">
      <w:pPr>
        <w:rPr>
          <w:rFonts w:ascii="Cambria" w:hAnsi="Cambria"/>
        </w:rPr>
      </w:pPr>
      <w:r>
        <w:rPr>
          <w:rFonts w:ascii="Cambria" w:hAnsi="Cambria"/>
        </w:rPr>
        <w:t xml:space="preserve">    raison pour laquelle il est si difficile d’y échapper (CNFS, 2017)</w:t>
      </w:r>
      <w:r w:rsidR="00815750">
        <w:rPr>
          <w:rFonts w:ascii="Cambria" w:hAnsi="Cambria"/>
        </w:rPr>
        <w:t>.</w:t>
      </w:r>
    </w:p>
    <w:p w:rsidR="00D122CE" w:rsidRDefault="00D122CE" w:rsidP="00C80465">
      <w:pPr>
        <w:rPr>
          <w:rFonts w:ascii="Cambria" w:hAnsi="Cambria"/>
        </w:rPr>
      </w:pPr>
    </w:p>
    <w:p w:rsidR="00D122CE" w:rsidRDefault="00D122CE" w:rsidP="00C80465">
      <w:pPr>
        <w:rPr>
          <w:rFonts w:ascii="Cambria" w:hAnsi="Cambria"/>
        </w:rPr>
      </w:pPr>
    </w:p>
    <w:p w:rsidR="00D122CE" w:rsidRDefault="00D122CE" w:rsidP="00C80465">
      <w:pPr>
        <w:rPr>
          <w:rFonts w:ascii="Cambria" w:hAnsi="Cambria"/>
        </w:rPr>
      </w:pPr>
      <w:r>
        <w:rPr>
          <w:rFonts w:ascii="Apple Color Emoji" w:hAnsi="Apple Color Emoji"/>
        </w:rPr>
        <w:t>❗️</w:t>
      </w:r>
      <w:r>
        <w:rPr>
          <w:rFonts w:ascii="Cambria" w:hAnsi="Cambria"/>
        </w:rPr>
        <w:t>Un jeu de pouvoir est un comportement dans lequel on fait faire à quelqu’un ce qu’on veut qu’il fasse. Il s’agit d’une pression psychologique exercée par une personne sur une autre, mais de façon inconsciente. La pression se traduit par le sentiment de malaise chez celui qui « subit » le pouvoir. Par exemple, le superviseur ne se sent plus libre d’exprimer des directives ou des insatisfactions au stagiaire.</w:t>
      </w:r>
    </w:p>
    <w:p w:rsidR="00D122CE" w:rsidRDefault="00D122CE" w:rsidP="00C80465">
      <w:pPr>
        <w:rPr>
          <w:rFonts w:ascii="Cambria" w:hAnsi="Cambria"/>
        </w:rPr>
      </w:pPr>
      <w:r>
        <w:rPr>
          <w:rFonts w:ascii="Cambria" w:hAnsi="Cambria"/>
        </w:rPr>
        <w:t>Les jeux de pouvoir nécessitent un minimum de participation des deux parties pour être maintenus.</w:t>
      </w:r>
    </w:p>
    <w:p w:rsidR="00D122CE" w:rsidRDefault="00D122CE" w:rsidP="00C80465">
      <w:pPr>
        <w:rPr>
          <w:rFonts w:ascii="Cambria" w:hAnsi="Cambria"/>
        </w:rPr>
      </w:pPr>
      <w:r>
        <w:rPr>
          <w:rFonts w:ascii="Cambria" w:hAnsi="Cambria"/>
        </w:rPr>
        <w:t>La répétition (ou l’exagération) du comportement est un indice fiable indiquant la présente d’un jeu de pouvoir.</w:t>
      </w:r>
    </w:p>
    <w:p w:rsidR="00D122CE" w:rsidRDefault="00D122CE" w:rsidP="00C80465">
      <w:pPr>
        <w:rPr>
          <w:rFonts w:ascii="Cambria" w:hAnsi="Cambria"/>
        </w:rPr>
      </w:pPr>
    </w:p>
    <w:p w:rsidR="00D122CE" w:rsidRDefault="00D122CE" w:rsidP="00C80465">
      <w:pPr>
        <w:rPr>
          <w:rFonts w:ascii="Cambria" w:hAnsi="Cambria" w:cs="Cambria"/>
        </w:rPr>
      </w:pPr>
      <w:r>
        <w:rPr>
          <w:rFonts w:ascii="Apple Color Emoji" w:hAnsi="Apple Color Emoji"/>
        </w:rPr>
        <w:t>❗️</w:t>
      </w:r>
      <w:r>
        <w:rPr>
          <w:rFonts w:ascii="Cambria" w:hAnsi="Cambria" w:cs="Cambria"/>
        </w:rPr>
        <w:t>Pourquoi le jeu de pouvoir se manifeste-t</w:t>
      </w:r>
      <w:r w:rsidR="003038EA">
        <w:rPr>
          <w:rFonts w:ascii="Cambria" w:hAnsi="Cambria" w:cs="Cambria"/>
        </w:rPr>
        <w:t>-</w:t>
      </w:r>
      <w:r>
        <w:rPr>
          <w:rFonts w:ascii="Cambria" w:hAnsi="Cambria" w:cs="Cambria"/>
        </w:rPr>
        <w:t>il en supervision? Le superviseur et le stagiaire peuvent recourir à un jeu de pouvoir pour des raisons semblables.</w:t>
      </w:r>
    </w:p>
    <w:p w:rsidR="00D122CE" w:rsidRDefault="00D122CE" w:rsidP="00C80465">
      <w:pPr>
        <w:rPr>
          <w:rFonts w:ascii="Cambria" w:hAnsi="Cambria" w:cs="Cambria"/>
        </w:rPr>
      </w:pPr>
    </w:p>
    <w:p w:rsidR="00060EC3" w:rsidRDefault="00060EC3" w:rsidP="00C80465">
      <w:pPr>
        <w:rPr>
          <w:rFonts w:ascii="Cambria" w:hAnsi="Cambria" w:cs="Cambria"/>
        </w:rPr>
      </w:pPr>
    </w:p>
    <w:p w:rsidR="00060EC3" w:rsidRDefault="00060EC3" w:rsidP="00C80465">
      <w:pPr>
        <w:rPr>
          <w:rFonts w:ascii="Cambria" w:hAnsi="Cambria" w:cs="Cambria"/>
        </w:rPr>
      </w:pPr>
    </w:p>
    <w:tbl>
      <w:tblPr>
        <w:tblStyle w:val="Grilledutableau"/>
        <w:tblW w:w="8359" w:type="dxa"/>
        <w:tblLook w:val="04A0" w:firstRow="1" w:lastRow="0" w:firstColumn="1" w:lastColumn="0" w:noHBand="0" w:noVBand="1"/>
      </w:tblPr>
      <w:tblGrid>
        <w:gridCol w:w="1696"/>
        <w:gridCol w:w="6663"/>
      </w:tblGrid>
      <w:tr w:rsidR="000862C1" w:rsidTr="008302B6">
        <w:tc>
          <w:tcPr>
            <w:tcW w:w="1696" w:type="dxa"/>
            <w:vMerge w:val="restart"/>
            <w:shd w:val="clear" w:color="auto" w:fill="EDEDED" w:themeFill="accent3" w:themeFillTint="33"/>
          </w:tcPr>
          <w:p w:rsidR="000862C1" w:rsidRPr="0064774D" w:rsidRDefault="000862C1" w:rsidP="00C80465">
            <w:pPr>
              <w:rPr>
                <w:rFonts w:ascii="Cambria" w:hAnsi="Cambria" w:cs="Cambria"/>
                <w:b/>
              </w:rPr>
            </w:pPr>
            <w:r w:rsidRPr="0064774D">
              <w:rPr>
                <w:rFonts w:ascii="Cambria" w:hAnsi="Cambria" w:cs="Cambria"/>
                <w:b/>
              </w:rPr>
              <w:t xml:space="preserve">Ont besoin </w:t>
            </w:r>
            <w:r w:rsidRPr="0064774D">
              <w:rPr>
                <w:rFonts w:ascii="Cambria" w:hAnsi="Cambria" w:cs="Cambria"/>
                <w:b/>
              </w:rPr>
              <w:lastRenderedPageBreak/>
              <w:t>d’approbation</w:t>
            </w:r>
          </w:p>
        </w:tc>
        <w:tc>
          <w:tcPr>
            <w:tcW w:w="6663" w:type="dxa"/>
            <w:shd w:val="clear" w:color="auto" w:fill="D9E2F3" w:themeFill="accent1" w:themeFillTint="33"/>
          </w:tcPr>
          <w:p w:rsidR="000862C1" w:rsidRPr="00101B8C" w:rsidRDefault="000862C1" w:rsidP="00101B8C">
            <w:pPr>
              <w:jc w:val="center"/>
              <w:rPr>
                <w:rFonts w:ascii="Cambria" w:hAnsi="Cambria" w:cs="Cambria"/>
                <w:u w:val="single"/>
              </w:rPr>
            </w:pPr>
            <w:r w:rsidRPr="00101B8C">
              <w:rPr>
                <w:rFonts w:ascii="Cambria" w:hAnsi="Cambria" w:cs="Cambria"/>
                <w:u w:val="single"/>
              </w:rPr>
              <w:lastRenderedPageBreak/>
              <w:t>Le superviseur</w:t>
            </w:r>
          </w:p>
          <w:p w:rsidR="006744FF" w:rsidRDefault="006744FF" w:rsidP="00C80465">
            <w:pPr>
              <w:rPr>
                <w:rFonts w:ascii="Cambria" w:hAnsi="Cambria" w:cs="Cambria"/>
              </w:rPr>
            </w:pPr>
            <w:r>
              <w:rPr>
                <w:rFonts w:ascii="Cambria" w:hAnsi="Cambria" w:cs="Cambria"/>
              </w:rPr>
              <w:lastRenderedPageBreak/>
              <w:t>Manque de confiance en lui et cherche l’approbation du stagiaire</w:t>
            </w:r>
          </w:p>
        </w:tc>
      </w:tr>
      <w:tr w:rsidR="000862C1" w:rsidTr="008302B6">
        <w:tc>
          <w:tcPr>
            <w:tcW w:w="1696" w:type="dxa"/>
            <w:vMerge/>
            <w:shd w:val="clear" w:color="auto" w:fill="EDEDED" w:themeFill="accent3" w:themeFillTint="33"/>
          </w:tcPr>
          <w:p w:rsidR="000862C1" w:rsidRPr="0064774D" w:rsidRDefault="000862C1" w:rsidP="00C80465">
            <w:pPr>
              <w:rPr>
                <w:rFonts w:ascii="Cambria" w:hAnsi="Cambria" w:cs="Cambria"/>
                <w:b/>
              </w:rPr>
            </w:pPr>
          </w:p>
        </w:tc>
        <w:tc>
          <w:tcPr>
            <w:tcW w:w="6663" w:type="dxa"/>
            <w:shd w:val="clear" w:color="auto" w:fill="FFF2CC" w:themeFill="accent4" w:themeFillTint="33"/>
          </w:tcPr>
          <w:p w:rsidR="000862C1" w:rsidRPr="00101B8C" w:rsidRDefault="000862C1" w:rsidP="00101B8C">
            <w:pPr>
              <w:jc w:val="center"/>
              <w:rPr>
                <w:rFonts w:ascii="Cambria" w:hAnsi="Cambria" w:cs="Cambria"/>
                <w:u w:val="single"/>
              </w:rPr>
            </w:pPr>
            <w:r w:rsidRPr="00101B8C">
              <w:rPr>
                <w:rFonts w:ascii="Cambria" w:hAnsi="Cambria" w:cs="Cambria"/>
                <w:u w:val="single"/>
              </w:rPr>
              <w:t>Le stagiaire</w:t>
            </w:r>
          </w:p>
          <w:p w:rsidR="006744FF" w:rsidRDefault="000E0CA1" w:rsidP="00C80465">
            <w:pPr>
              <w:rPr>
                <w:rFonts w:ascii="Cambria" w:hAnsi="Cambria" w:cs="Cambria"/>
              </w:rPr>
            </w:pPr>
            <w:r>
              <w:rPr>
                <w:rFonts w:ascii="Cambria" w:hAnsi="Cambria" w:cs="Cambria"/>
              </w:rPr>
              <w:t>À</w:t>
            </w:r>
            <w:r w:rsidR="006744FF">
              <w:rPr>
                <w:rFonts w:ascii="Cambria" w:hAnsi="Cambria" w:cs="Cambria"/>
              </w:rPr>
              <w:t xml:space="preserve"> besoin de se faire rassurer, de se faire dire qu’il est compétent</w:t>
            </w:r>
          </w:p>
        </w:tc>
      </w:tr>
      <w:tr w:rsidR="000862C1" w:rsidTr="008302B6">
        <w:tc>
          <w:tcPr>
            <w:tcW w:w="1696" w:type="dxa"/>
            <w:vMerge w:val="restart"/>
            <w:shd w:val="clear" w:color="auto" w:fill="EDEDED" w:themeFill="accent3" w:themeFillTint="33"/>
          </w:tcPr>
          <w:p w:rsidR="000862C1" w:rsidRPr="0064774D" w:rsidRDefault="000862C1" w:rsidP="00C80465">
            <w:pPr>
              <w:rPr>
                <w:rFonts w:ascii="Cambria" w:hAnsi="Cambria" w:cs="Cambria"/>
                <w:b/>
              </w:rPr>
            </w:pPr>
            <w:r w:rsidRPr="0064774D">
              <w:rPr>
                <w:rFonts w:ascii="Cambria" w:hAnsi="Cambria" w:cs="Cambria"/>
                <w:b/>
              </w:rPr>
              <w:t>Ont un grand besoin d’être aimé</w:t>
            </w:r>
          </w:p>
        </w:tc>
        <w:tc>
          <w:tcPr>
            <w:tcW w:w="6663" w:type="dxa"/>
            <w:shd w:val="clear" w:color="auto" w:fill="D9E2F3" w:themeFill="accent1" w:themeFillTint="33"/>
          </w:tcPr>
          <w:p w:rsidR="000862C1" w:rsidRPr="003369B3" w:rsidRDefault="000862C1" w:rsidP="003369B3">
            <w:pPr>
              <w:jc w:val="center"/>
              <w:rPr>
                <w:rFonts w:ascii="Cambria" w:hAnsi="Cambria" w:cs="Cambria"/>
                <w:u w:val="single"/>
              </w:rPr>
            </w:pPr>
            <w:r w:rsidRPr="003369B3">
              <w:rPr>
                <w:rFonts w:ascii="Cambria" w:hAnsi="Cambria" w:cs="Cambria"/>
                <w:u w:val="single"/>
              </w:rPr>
              <w:t>Le superviseur</w:t>
            </w:r>
          </w:p>
          <w:p w:rsidR="006744FF" w:rsidRDefault="006744FF" w:rsidP="00C80465">
            <w:pPr>
              <w:rPr>
                <w:rFonts w:ascii="Cambria" w:hAnsi="Cambria" w:cs="Cambria"/>
              </w:rPr>
            </w:pPr>
            <w:r>
              <w:rPr>
                <w:rFonts w:ascii="Cambria" w:hAnsi="Cambria" w:cs="Cambria"/>
              </w:rPr>
              <w:t xml:space="preserve">Ne veut pas donner de rétroaction négative au stagiaire de peur que celui-ci « ne l’aime plus ». </w:t>
            </w:r>
          </w:p>
          <w:p w:rsidR="006744FF" w:rsidRDefault="00E96386" w:rsidP="00C80465">
            <w:pPr>
              <w:rPr>
                <w:rFonts w:ascii="Cambria" w:hAnsi="Cambria" w:cs="Cambria"/>
              </w:rPr>
            </w:pPr>
            <w:r>
              <w:rPr>
                <w:rFonts w:ascii="Cambria" w:hAnsi="Cambria" w:cs="Cambria"/>
              </w:rPr>
              <w:t>Peut être tenté de renoncer à son pouvoir et d’</w:t>
            </w:r>
            <w:r w:rsidR="00815750">
              <w:rPr>
                <w:rFonts w:ascii="Cambria" w:hAnsi="Cambria" w:cs="Cambria"/>
              </w:rPr>
              <w:t>être</w:t>
            </w:r>
            <w:r>
              <w:rPr>
                <w:rFonts w:ascii="Cambria" w:hAnsi="Cambria" w:cs="Cambria"/>
              </w:rPr>
              <w:t xml:space="preserve"> comme un ami, un collègue.</w:t>
            </w:r>
          </w:p>
        </w:tc>
      </w:tr>
      <w:tr w:rsidR="000862C1" w:rsidTr="008302B6">
        <w:tc>
          <w:tcPr>
            <w:tcW w:w="1696" w:type="dxa"/>
            <w:vMerge/>
            <w:shd w:val="clear" w:color="auto" w:fill="EDEDED" w:themeFill="accent3" w:themeFillTint="33"/>
          </w:tcPr>
          <w:p w:rsidR="000862C1" w:rsidRPr="0064774D" w:rsidRDefault="000862C1" w:rsidP="00C80465">
            <w:pPr>
              <w:rPr>
                <w:rFonts w:ascii="Cambria" w:hAnsi="Cambria" w:cs="Cambria"/>
                <w:b/>
              </w:rPr>
            </w:pPr>
          </w:p>
        </w:tc>
        <w:tc>
          <w:tcPr>
            <w:tcW w:w="6663" w:type="dxa"/>
            <w:shd w:val="clear" w:color="auto" w:fill="FFF2CC" w:themeFill="accent4" w:themeFillTint="33"/>
          </w:tcPr>
          <w:p w:rsidR="000862C1" w:rsidRPr="003369B3" w:rsidRDefault="000862C1" w:rsidP="003369B3">
            <w:pPr>
              <w:jc w:val="center"/>
              <w:rPr>
                <w:rFonts w:ascii="Cambria" w:hAnsi="Cambria" w:cs="Cambria"/>
                <w:u w:val="single"/>
              </w:rPr>
            </w:pPr>
            <w:r w:rsidRPr="003369B3">
              <w:rPr>
                <w:rFonts w:ascii="Cambria" w:hAnsi="Cambria" w:cs="Cambria"/>
                <w:u w:val="single"/>
              </w:rPr>
              <w:t>Le stagiaire</w:t>
            </w:r>
          </w:p>
          <w:p w:rsidR="00E96386" w:rsidRDefault="00E96386" w:rsidP="00C80465">
            <w:pPr>
              <w:rPr>
                <w:rFonts w:ascii="Cambria" w:hAnsi="Cambria" w:cs="Cambria"/>
              </w:rPr>
            </w:pPr>
            <w:r>
              <w:rPr>
                <w:rFonts w:ascii="Cambria" w:hAnsi="Cambria" w:cs="Cambria"/>
              </w:rPr>
              <w:t xml:space="preserve">Veut se faire dire qu’il est </w:t>
            </w:r>
            <w:r w:rsidR="00121384">
              <w:rPr>
                <w:rFonts w:ascii="Cambria" w:hAnsi="Cambria" w:cs="Cambria"/>
              </w:rPr>
              <w:t>apprécié. Il tente de redéfinir le but de la supervision en modifiant la relation de supervision. Il essaie, consciemment ou non, de rendre cette relation amicale ou essaie de « mener » la relation.</w:t>
            </w:r>
          </w:p>
        </w:tc>
      </w:tr>
      <w:tr w:rsidR="000862C1" w:rsidTr="008302B6">
        <w:tc>
          <w:tcPr>
            <w:tcW w:w="1696" w:type="dxa"/>
            <w:vMerge w:val="restart"/>
            <w:shd w:val="clear" w:color="auto" w:fill="EDEDED" w:themeFill="accent3" w:themeFillTint="33"/>
          </w:tcPr>
          <w:p w:rsidR="000862C1" w:rsidRPr="0064774D" w:rsidRDefault="000862C1" w:rsidP="00C80465">
            <w:pPr>
              <w:rPr>
                <w:rFonts w:ascii="Cambria" w:hAnsi="Cambria" w:cs="Cambria"/>
                <w:b/>
              </w:rPr>
            </w:pPr>
            <w:r w:rsidRPr="0064774D">
              <w:rPr>
                <w:rFonts w:ascii="Cambria" w:hAnsi="Cambria" w:cs="Cambria"/>
                <w:b/>
              </w:rPr>
              <w:t>Se sentent menacés</w:t>
            </w:r>
          </w:p>
        </w:tc>
        <w:tc>
          <w:tcPr>
            <w:tcW w:w="6663" w:type="dxa"/>
            <w:shd w:val="clear" w:color="auto" w:fill="D9E2F3" w:themeFill="accent1" w:themeFillTint="33"/>
          </w:tcPr>
          <w:p w:rsidR="000862C1" w:rsidRPr="00D139B3" w:rsidRDefault="000862C1" w:rsidP="00D139B3">
            <w:pPr>
              <w:jc w:val="center"/>
              <w:rPr>
                <w:rFonts w:ascii="Cambria" w:hAnsi="Cambria" w:cs="Cambria"/>
                <w:u w:val="single"/>
              </w:rPr>
            </w:pPr>
            <w:r w:rsidRPr="00D139B3">
              <w:rPr>
                <w:rFonts w:ascii="Cambria" w:hAnsi="Cambria" w:cs="Cambria"/>
                <w:u w:val="single"/>
              </w:rPr>
              <w:t>Le superviseur</w:t>
            </w:r>
          </w:p>
          <w:p w:rsidR="00121384" w:rsidRDefault="00DF435F" w:rsidP="00C80465">
            <w:pPr>
              <w:rPr>
                <w:rFonts w:ascii="Cambria" w:hAnsi="Cambria" w:cs="Cambria"/>
              </w:rPr>
            </w:pPr>
            <w:r>
              <w:rPr>
                <w:rFonts w:ascii="Cambria" w:hAnsi="Cambria" w:cs="Cambria"/>
              </w:rPr>
              <w:t>Peut se sentir menacé</w:t>
            </w:r>
            <w:r w:rsidR="00785D04">
              <w:rPr>
                <w:rFonts w:ascii="Cambria" w:hAnsi="Cambria" w:cs="Cambria"/>
              </w:rPr>
              <w:t xml:space="preserve"> par un stagiaire qui présente de grandes compétences. </w:t>
            </w:r>
          </w:p>
          <w:p w:rsidR="00785D04" w:rsidRDefault="00785D04" w:rsidP="00C80465">
            <w:pPr>
              <w:rPr>
                <w:rFonts w:ascii="Cambria" w:hAnsi="Cambria" w:cs="Cambria"/>
              </w:rPr>
            </w:pPr>
            <w:r>
              <w:rPr>
                <w:rFonts w:ascii="Cambria" w:hAnsi="Cambria" w:cs="Cambria"/>
              </w:rPr>
              <w:t>Peut aussi sentir que le stagiaire le pousse à changer ses « anciennes » façons de faire.</w:t>
            </w:r>
          </w:p>
        </w:tc>
      </w:tr>
      <w:tr w:rsidR="000862C1" w:rsidTr="008302B6">
        <w:tc>
          <w:tcPr>
            <w:tcW w:w="1696" w:type="dxa"/>
            <w:vMerge/>
            <w:shd w:val="clear" w:color="auto" w:fill="EDEDED" w:themeFill="accent3" w:themeFillTint="33"/>
          </w:tcPr>
          <w:p w:rsidR="000862C1" w:rsidRPr="0064774D" w:rsidRDefault="000862C1" w:rsidP="00C80465">
            <w:pPr>
              <w:rPr>
                <w:rFonts w:ascii="Cambria" w:hAnsi="Cambria" w:cs="Cambria"/>
                <w:b/>
              </w:rPr>
            </w:pPr>
          </w:p>
        </w:tc>
        <w:tc>
          <w:tcPr>
            <w:tcW w:w="6663" w:type="dxa"/>
            <w:shd w:val="clear" w:color="auto" w:fill="FFF2CC" w:themeFill="accent4" w:themeFillTint="33"/>
          </w:tcPr>
          <w:p w:rsidR="000862C1" w:rsidRPr="00D139B3" w:rsidRDefault="000862C1" w:rsidP="00D139B3">
            <w:pPr>
              <w:jc w:val="center"/>
              <w:rPr>
                <w:rFonts w:ascii="Cambria" w:hAnsi="Cambria" w:cs="Cambria"/>
                <w:u w:val="single"/>
              </w:rPr>
            </w:pPr>
            <w:r w:rsidRPr="00D139B3">
              <w:rPr>
                <w:rFonts w:ascii="Cambria" w:hAnsi="Cambria" w:cs="Cambria"/>
                <w:u w:val="single"/>
              </w:rPr>
              <w:t>Le stagiaire</w:t>
            </w:r>
          </w:p>
          <w:p w:rsidR="00785D04" w:rsidRDefault="0042319A" w:rsidP="00C80465">
            <w:pPr>
              <w:rPr>
                <w:rFonts w:ascii="Cambria" w:hAnsi="Cambria" w:cs="Cambria"/>
              </w:rPr>
            </w:pPr>
            <w:r>
              <w:rPr>
                <w:rFonts w:ascii="Cambria" w:hAnsi="Cambria" w:cs="Cambria"/>
              </w:rPr>
              <w:t xml:space="preserve">N’aime pas être dans une position d’infériorité. Il se sent menacé dans son autonomie. Il essaie donc de démontrer sa « supériorité ». </w:t>
            </w:r>
          </w:p>
          <w:p w:rsidR="0042319A" w:rsidRDefault="0042319A" w:rsidP="00C80465">
            <w:pPr>
              <w:rPr>
                <w:rFonts w:ascii="Cambria" w:hAnsi="Cambria" w:cs="Cambria"/>
              </w:rPr>
            </w:pPr>
            <w:r>
              <w:rPr>
                <w:rFonts w:ascii="Cambria" w:hAnsi="Cambria" w:cs="Cambria"/>
              </w:rPr>
              <w:t>Se réfère à d</w:t>
            </w:r>
            <w:r w:rsidR="00474A36">
              <w:rPr>
                <w:rFonts w:ascii="Cambria" w:hAnsi="Cambria" w:cs="Cambria"/>
              </w:rPr>
              <w:t>e</w:t>
            </w:r>
            <w:r>
              <w:rPr>
                <w:rFonts w:ascii="Cambria" w:hAnsi="Cambria" w:cs="Cambria"/>
              </w:rPr>
              <w:t>s théories récentes, fait sentir que c’est lui qui contrôle la situation.</w:t>
            </w:r>
          </w:p>
        </w:tc>
      </w:tr>
      <w:tr w:rsidR="0064373F" w:rsidTr="008302B6">
        <w:tc>
          <w:tcPr>
            <w:tcW w:w="1696" w:type="dxa"/>
            <w:shd w:val="clear" w:color="auto" w:fill="EDEDED" w:themeFill="accent3" w:themeFillTint="33"/>
          </w:tcPr>
          <w:p w:rsidR="0064373F" w:rsidRPr="0064774D" w:rsidRDefault="00A15DA3" w:rsidP="00C80465">
            <w:pPr>
              <w:rPr>
                <w:rFonts w:ascii="Cambria" w:hAnsi="Cambria" w:cs="Cambria"/>
                <w:b/>
              </w:rPr>
            </w:pPr>
            <w:r w:rsidRPr="0064774D">
              <w:rPr>
                <w:rFonts w:ascii="Cambria" w:hAnsi="Cambria" w:cs="Cambria"/>
                <w:b/>
              </w:rPr>
              <w:t>N’aime pas utiliser son autorité</w:t>
            </w:r>
          </w:p>
        </w:tc>
        <w:tc>
          <w:tcPr>
            <w:tcW w:w="6663" w:type="dxa"/>
            <w:shd w:val="clear" w:color="auto" w:fill="D9E2F3" w:themeFill="accent1" w:themeFillTint="33"/>
          </w:tcPr>
          <w:p w:rsidR="0064373F" w:rsidRPr="00474A36" w:rsidRDefault="000862C1" w:rsidP="00474A36">
            <w:pPr>
              <w:jc w:val="center"/>
              <w:rPr>
                <w:rFonts w:ascii="Cambria" w:hAnsi="Cambria" w:cs="Cambria"/>
                <w:u w:val="single"/>
              </w:rPr>
            </w:pPr>
            <w:r w:rsidRPr="00474A36">
              <w:rPr>
                <w:rFonts w:ascii="Cambria" w:hAnsi="Cambria" w:cs="Cambria"/>
                <w:u w:val="single"/>
              </w:rPr>
              <w:t>Le superviseur</w:t>
            </w:r>
          </w:p>
          <w:p w:rsidR="0042319A" w:rsidRDefault="00D27817" w:rsidP="00C80465">
            <w:pPr>
              <w:rPr>
                <w:rFonts w:ascii="Cambria" w:hAnsi="Cambria" w:cs="Cambria"/>
              </w:rPr>
            </w:pPr>
            <w:r>
              <w:rPr>
                <w:rFonts w:ascii="Cambria" w:hAnsi="Cambria" w:cs="Cambria"/>
              </w:rPr>
              <w:t>N’est pas habitué à exercer un rôle d’autorité et peut se sentir mal à l’aise dans ce rôle.</w:t>
            </w:r>
          </w:p>
        </w:tc>
      </w:tr>
      <w:tr w:rsidR="0064373F" w:rsidTr="008302B6">
        <w:tc>
          <w:tcPr>
            <w:tcW w:w="1696" w:type="dxa"/>
            <w:shd w:val="clear" w:color="auto" w:fill="EDEDED" w:themeFill="accent3" w:themeFillTint="33"/>
          </w:tcPr>
          <w:p w:rsidR="0064373F" w:rsidRPr="0064774D" w:rsidRDefault="00A15DA3" w:rsidP="00C80465">
            <w:pPr>
              <w:rPr>
                <w:rFonts w:ascii="Cambria" w:hAnsi="Cambria" w:cs="Cambria"/>
                <w:b/>
              </w:rPr>
            </w:pPr>
            <w:r w:rsidRPr="0064774D">
              <w:rPr>
                <w:rFonts w:ascii="Cambria" w:hAnsi="Cambria" w:cs="Cambria"/>
                <w:b/>
              </w:rPr>
              <w:t>Réduire ses pertes au minimum</w:t>
            </w:r>
          </w:p>
        </w:tc>
        <w:tc>
          <w:tcPr>
            <w:tcW w:w="6663" w:type="dxa"/>
            <w:shd w:val="clear" w:color="auto" w:fill="FFF2CC" w:themeFill="accent4" w:themeFillTint="33"/>
          </w:tcPr>
          <w:p w:rsidR="0064373F" w:rsidRPr="00CE2729" w:rsidRDefault="00A15DA3" w:rsidP="00CE2729">
            <w:pPr>
              <w:jc w:val="center"/>
              <w:rPr>
                <w:rFonts w:ascii="Cambria" w:hAnsi="Cambria" w:cs="Cambria"/>
                <w:u w:val="single"/>
              </w:rPr>
            </w:pPr>
            <w:r w:rsidRPr="00CE2729">
              <w:rPr>
                <w:rFonts w:ascii="Cambria" w:hAnsi="Cambria" w:cs="Cambria"/>
                <w:u w:val="single"/>
              </w:rPr>
              <w:t>Le stagiaire</w:t>
            </w:r>
          </w:p>
          <w:p w:rsidR="00D27817" w:rsidRDefault="003F6F87" w:rsidP="00C80465">
            <w:pPr>
              <w:rPr>
                <w:rFonts w:ascii="Cambria" w:hAnsi="Cambria" w:cs="Cambria"/>
              </w:rPr>
            </w:pPr>
            <w:r>
              <w:rPr>
                <w:rFonts w:ascii="Cambria" w:hAnsi="Cambria" w:cs="Cambria"/>
              </w:rPr>
              <w:t>En détournant l’attention, le superviseur se montre moins exigeant. Le stagiaire tente de contrôler la situation pour réussir son stage en :</w:t>
            </w:r>
          </w:p>
          <w:p w:rsidR="003F6F87" w:rsidRDefault="003F6F87" w:rsidP="003F6F87">
            <w:pPr>
              <w:pStyle w:val="Paragraphedeliste"/>
              <w:numPr>
                <w:ilvl w:val="0"/>
                <w:numId w:val="19"/>
              </w:numPr>
              <w:rPr>
                <w:rFonts w:ascii="Cambria" w:hAnsi="Cambria" w:cs="Cambria"/>
              </w:rPr>
            </w:pPr>
            <w:r>
              <w:rPr>
                <w:rFonts w:ascii="Cambria" w:hAnsi="Cambria" w:cs="Cambria"/>
              </w:rPr>
              <w:t>Posant toutes les questions au superviseur</w:t>
            </w:r>
          </w:p>
          <w:p w:rsidR="003F6F87" w:rsidRDefault="003F6F87" w:rsidP="003F6F87">
            <w:pPr>
              <w:pStyle w:val="Paragraphedeliste"/>
              <w:numPr>
                <w:ilvl w:val="0"/>
                <w:numId w:val="19"/>
              </w:numPr>
              <w:rPr>
                <w:rFonts w:ascii="Cambria" w:hAnsi="Cambria" w:cs="Cambria"/>
              </w:rPr>
            </w:pPr>
            <w:r>
              <w:rPr>
                <w:rFonts w:ascii="Cambria" w:hAnsi="Cambria" w:cs="Cambria"/>
              </w:rPr>
              <w:t>Reconnaissant toutes ses erreurs</w:t>
            </w:r>
          </w:p>
          <w:p w:rsidR="003F6F87" w:rsidRPr="006B138D" w:rsidRDefault="003F6F87" w:rsidP="006B138D">
            <w:pPr>
              <w:pStyle w:val="Paragraphedeliste"/>
              <w:numPr>
                <w:ilvl w:val="0"/>
                <w:numId w:val="19"/>
              </w:numPr>
              <w:rPr>
                <w:rFonts w:ascii="Cambria" w:hAnsi="Cambria" w:cs="Cambria"/>
              </w:rPr>
            </w:pPr>
            <w:r>
              <w:rPr>
                <w:rFonts w:ascii="Cambria" w:hAnsi="Cambria" w:cs="Cambria"/>
              </w:rPr>
              <w:t>Demandant toujours : « que feriez-vous à ma place? »</w:t>
            </w:r>
          </w:p>
        </w:tc>
      </w:tr>
    </w:tbl>
    <w:p w:rsidR="00D122CE" w:rsidRDefault="00060EC3" w:rsidP="00C80465">
      <w:pPr>
        <w:rPr>
          <w:rFonts w:ascii="Cambria" w:hAnsi="Cambria" w:cs="Cambria"/>
        </w:rPr>
      </w:pPr>
      <w:r>
        <w:rPr>
          <w:noProof/>
          <w:lang w:eastAsia="fr-CA"/>
        </w:rPr>
        <w:drawing>
          <wp:anchor distT="0" distB="0" distL="114300" distR="114300" simplePos="0" relativeHeight="251824128" behindDoc="0" locked="0" layoutInCell="1" allowOverlap="1" wp14:anchorId="6FEDE01E" wp14:editId="3F532BC6">
            <wp:simplePos x="0" y="0"/>
            <wp:positionH relativeFrom="column">
              <wp:posOffset>-1143000</wp:posOffset>
            </wp:positionH>
            <wp:positionV relativeFrom="paragraph">
              <wp:posOffset>-5484876</wp:posOffset>
            </wp:positionV>
            <wp:extent cx="1020445" cy="498475"/>
            <wp:effectExtent l="0" t="0" r="0" b="0"/>
            <wp:wrapTopAndBottom/>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r w:rsidRPr="000444A4">
        <w:rPr>
          <w:b/>
          <w:noProof/>
          <w:color w:val="000000" w:themeColor="text1"/>
          <w:sz w:val="24"/>
          <w:szCs w:val="24"/>
          <w:lang w:eastAsia="fr-CA"/>
        </w:rPr>
        <mc:AlternateContent>
          <mc:Choice Requires="wps">
            <w:drawing>
              <wp:anchor distT="0" distB="0" distL="114300" distR="114300" simplePos="0" relativeHeight="251822080" behindDoc="0" locked="0" layoutInCell="1" allowOverlap="1" wp14:anchorId="36286907" wp14:editId="36A19694">
                <wp:simplePos x="0" y="0"/>
                <wp:positionH relativeFrom="column">
                  <wp:posOffset>-1202055</wp:posOffset>
                </wp:positionH>
                <wp:positionV relativeFrom="paragraph">
                  <wp:posOffset>-6502654</wp:posOffset>
                </wp:positionV>
                <wp:extent cx="1076325" cy="10902315"/>
                <wp:effectExtent l="0" t="0" r="15875" b="6985"/>
                <wp:wrapNone/>
                <wp:docPr id="57" name="Rectangle 57"/>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08727" id="Rectangle 57" o:spid="_x0000_s1026" style="position:absolute;margin-left:-94.65pt;margin-top:-512pt;width:84.75pt;height:858.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" fillcolor="#323e4f [2415]" strokecolor="#323e4f [2415]" strokeweight="1pt"/>
            </w:pict>
          </mc:Fallback>
        </mc:AlternateContent>
      </w:r>
      <w:r w:rsidR="00AC2F8D">
        <w:rPr>
          <w:rFonts w:ascii="Cambria" w:hAnsi="Cambria" w:cs="Cambria"/>
          <w:noProof/>
          <w:lang w:eastAsia="fr-CA"/>
        </w:rPr>
        <mc:AlternateContent>
          <mc:Choice Requires="wps">
            <w:drawing>
              <wp:anchor distT="0" distB="0" distL="114300" distR="114300" simplePos="0" relativeHeight="251820032" behindDoc="0" locked="0" layoutInCell="1" allowOverlap="1" wp14:anchorId="29FA9ABA" wp14:editId="4631CE64">
                <wp:simplePos x="0" y="0"/>
                <wp:positionH relativeFrom="column">
                  <wp:posOffset>-14393</wp:posOffset>
                </wp:positionH>
                <wp:positionV relativeFrom="paragraph">
                  <wp:posOffset>23424</wp:posOffset>
                </wp:positionV>
                <wp:extent cx="5305425" cy="608965"/>
                <wp:effectExtent l="0" t="0" r="15875" b="26035"/>
                <wp:wrapNone/>
                <wp:docPr id="38" name="Légende : flèche vers le bas 38"/>
                <wp:cNvGraphicFramePr/>
                <a:graphic xmlns:a="http://schemas.openxmlformats.org/drawingml/2006/main">
                  <a:graphicData uri="http://schemas.microsoft.com/office/word/2010/wordprocessingShape">
                    <wps:wsp>
                      <wps:cNvSpPr/>
                      <wps:spPr>
                        <a:xfrm>
                          <a:off x="0" y="0"/>
                          <a:ext cx="5305425" cy="608965"/>
                        </a:xfrm>
                        <a:prstGeom prst="downArrowCallout">
                          <a:avLst>
                            <a:gd name="adj1" fmla="val 25000"/>
                            <a:gd name="adj2" fmla="val 18740"/>
                            <a:gd name="adj3" fmla="val 25000"/>
                            <a:gd name="adj4" fmla="val 6497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7FFB" w:rsidRDefault="00BA7FFB" w:rsidP="008217C7">
                            <w:pPr>
                              <w:jc w:val="center"/>
                            </w:pPr>
                            <w:r>
                              <w:t>Comment y mettre 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A9AB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égende : flèche vers le bas 38" o:spid="_x0000_s1034" type="#_x0000_t80" style="position:absolute;margin-left:-1.15pt;margin-top:1.85pt;width:417.75pt;height:47.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" adj="14035,10335,16200,10490" fillcolor="#c00000" strokecolor="#c00000" strokeweight="1pt">
                <v:textbox>
                  <w:txbxContent>
                    <w:p w14:paraId="576DF286" w14:textId="19558729" w:rsidR="00BA7FFB" w:rsidRDefault="00BA7FFB" w:rsidP="008217C7">
                      <w:pPr>
                        <w:jc w:val="center"/>
                      </w:pPr>
                      <w:r>
                        <w:t>Comment y mettre fin?</w:t>
                      </w:r>
                    </w:p>
                  </w:txbxContent>
                </v:textbox>
              </v:shape>
            </w:pict>
          </mc:Fallback>
        </mc:AlternateContent>
      </w:r>
    </w:p>
    <w:p w:rsidR="00336D71" w:rsidRDefault="00336D71" w:rsidP="00C80465">
      <w:pPr>
        <w:rPr>
          <w:rFonts w:ascii="Cambria" w:hAnsi="Cambria" w:cs="Cambria"/>
        </w:rPr>
      </w:pPr>
    </w:p>
    <w:p w:rsidR="008217C7" w:rsidRDefault="008217C7" w:rsidP="00C80465">
      <w:pPr>
        <w:rPr>
          <w:rFonts w:ascii="Cambria" w:hAnsi="Cambria" w:cs="Cambria"/>
        </w:rPr>
      </w:pPr>
    </w:p>
    <w:p w:rsidR="008302B6" w:rsidRDefault="008302B6" w:rsidP="00C80465">
      <w:pPr>
        <w:rPr>
          <w:rFonts w:ascii="Cambria" w:hAnsi="Cambria" w:cs="Cambria"/>
        </w:rPr>
      </w:pPr>
    </w:p>
    <w:tbl>
      <w:tblPr>
        <w:tblStyle w:val="Grilledutableau"/>
        <w:tblW w:w="8359" w:type="dxa"/>
        <w:shd w:val="clear" w:color="auto" w:fill="D9E2F3" w:themeFill="accent1" w:themeFillTint="33"/>
        <w:tblLook w:val="04A0" w:firstRow="1" w:lastRow="0" w:firstColumn="1" w:lastColumn="0" w:noHBand="0" w:noVBand="1"/>
      </w:tblPr>
      <w:tblGrid>
        <w:gridCol w:w="8359"/>
      </w:tblGrid>
      <w:tr w:rsidR="00C55C2E" w:rsidTr="008302B6">
        <w:tc>
          <w:tcPr>
            <w:tcW w:w="8359" w:type="dxa"/>
            <w:shd w:val="clear" w:color="auto" w:fill="D9E2F3" w:themeFill="accent1" w:themeFillTint="33"/>
          </w:tcPr>
          <w:p w:rsidR="00C55C2E" w:rsidRDefault="003D1B1E" w:rsidP="00C80465">
            <w:pPr>
              <w:rPr>
                <w:rFonts w:ascii="Cambria" w:hAnsi="Cambria" w:cs="Cambria"/>
              </w:rPr>
            </w:pPr>
            <w:r>
              <w:rPr>
                <w:rFonts w:ascii="Cambria" w:hAnsi="Cambria" w:cs="Cambria"/>
              </w:rPr>
              <w:t>Tout d’abord, il est essentiel de faire une prise de conscience : analyser ses propres comportements en tant que superviseur. Ensuite, il s’agit de prendre le temps d’observer et d’analyser attentivement les comportements du stagiaire. Est-ce bien un jeu de pouvoir?</w:t>
            </w:r>
          </w:p>
        </w:tc>
      </w:tr>
    </w:tbl>
    <w:p w:rsidR="00C55C2E" w:rsidRPr="00D122CE" w:rsidRDefault="00C55C2E" w:rsidP="00C80465">
      <w:pPr>
        <w:rPr>
          <w:rFonts w:ascii="Cambria" w:hAnsi="Cambria" w:cs="Cambria"/>
        </w:rPr>
      </w:pPr>
    </w:p>
    <w:tbl>
      <w:tblPr>
        <w:tblStyle w:val="Grilledutableau"/>
        <w:tblW w:w="8359" w:type="dxa"/>
        <w:shd w:val="clear" w:color="auto" w:fill="D9E2F3" w:themeFill="accent1" w:themeFillTint="33"/>
        <w:tblLook w:val="04A0" w:firstRow="1" w:lastRow="0" w:firstColumn="1" w:lastColumn="0" w:noHBand="0" w:noVBand="1"/>
      </w:tblPr>
      <w:tblGrid>
        <w:gridCol w:w="8359"/>
      </w:tblGrid>
      <w:tr w:rsidR="00AC2F8D" w:rsidTr="00BA7FFB">
        <w:tc>
          <w:tcPr>
            <w:tcW w:w="8359" w:type="dxa"/>
            <w:shd w:val="clear" w:color="auto" w:fill="D9E2F3" w:themeFill="accent1" w:themeFillTint="33"/>
          </w:tcPr>
          <w:p w:rsidR="00AC2F8D" w:rsidRDefault="006B138D" w:rsidP="00BA7FFB">
            <w:pPr>
              <w:rPr>
                <w:rFonts w:ascii="Cambria" w:hAnsi="Cambria" w:cs="Cambria"/>
              </w:rPr>
            </w:pPr>
            <w:r>
              <w:rPr>
                <w:rFonts w:ascii="Cambria" w:hAnsi="Cambria" w:cs="Cambria"/>
              </w:rPr>
              <w:t>Tenter de comprendre ce qui nous pousse en tant que superviseur à participer aux jeux (manque de confiance en soi? Peur du jugement? Peur de décevoir?</w:t>
            </w:r>
            <w:r w:rsidR="0028360B">
              <w:rPr>
                <w:rFonts w:ascii="Cambria" w:hAnsi="Cambria" w:cs="Cambria"/>
              </w:rPr>
              <w:t>)</w:t>
            </w:r>
          </w:p>
          <w:p w:rsidR="00A063C6" w:rsidRDefault="00A063C6" w:rsidP="00BA7FFB">
            <w:pPr>
              <w:rPr>
                <w:rFonts w:ascii="Cambria" w:hAnsi="Cambria" w:cs="Cambria"/>
              </w:rPr>
            </w:pPr>
            <w:r>
              <w:rPr>
                <w:rFonts w:ascii="Cambria" w:hAnsi="Cambria" w:cs="Cambria"/>
              </w:rPr>
              <w:t>S’interroger sur c</w:t>
            </w:r>
            <w:r w:rsidR="008C3804">
              <w:rPr>
                <w:rFonts w:ascii="Cambria" w:hAnsi="Cambria" w:cs="Cambria"/>
              </w:rPr>
              <w:t>e qui incite le stagiaire à agir ainsi. Tenter d’i</w:t>
            </w:r>
            <w:r w:rsidR="003C785B">
              <w:rPr>
                <w:rFonts w:ascii="Cambria" w:hAnsi="Cambria" w:cs="Cambria"/>
              </w:rPr>
              <w:t>dentif</w:t>
            </w:r>
            <w:r w:rsidR="003038EA">
              <w:rPr>
                <w:rFonts w:ascii="Cambria" w:hAnsi="Cambria" w:cs="Cambria"/>
              </w:rPr>
              <w:t>i</w:t>
            </w:r>
            <w:r w:rsidR="003C785B">
              <w:rPr>
                <w:rFonts w:ascii="Cambria" w:hAnsi="Cambria" w:cs="Cambria"/>
              </w:rPr>
              <w:t>er ses motivations profondes.</w:t>
            </w:r>
          </w:p>
        </w:tc>
      </w:tr>
    </w:tbl>
    <w:p w:rsidR="000830D7" w:rsidRDefault="000830D7" w:rsidP="000830D7"/>
    <w:tbl>
      <w:tblPr>
        <w:tblStyle w:val="Grilledutableau"/>
        <w:tblW w:w="8359" w:type="dxa"/>
        <w:shd w:val="clear" w:color="auto" w:fill="D9E2F3" w:themeFill="accent1" w:themeFillTint="33"/>
        <w:tblLook w:val="04A0" w:firstRow="1" w:lastRow="0" w:firstColumn="1" w:lastColumn="0" w:noHBand="0" w:noVBand="1"/>
      </w:tblPr>
      <w:tblGrid>
        <w:gridCol w:w="8359"/>
      </w:tblGrid>
      <w:tr w:rsidR="00AC2F8D" w:rsidTr="00BA7FFB">
        <w:tc>
          <w:tcPr>
            <w:tcW w:w="8359" w:type="dxa"/>
            <w:shd w:val="clear" w:color="auto" w:fill="D9E2F3" w:themeFill="accent1" w:themeFillTint="33"/>
          </w:tcPr>
          <w:p w:rsidR="00AC2F8D" w:rsidRDefault="003C785B" w:rsidP="00BA7FFB">
            <w:pPr>
              <w:rPr>
                <w:rFonts w:ascii="Cambria" w:hAnsi="Cambria" w:cs="Cambria"/>
              </w:rPr>
            </w:pPr>
            <w:r>
              <w:rPr>
                <w:rFonts w:ascii="Cambria" w:hAnsi="Cambria" w:cs="Cambria"/>
              </w:rPr>
              <w:t>Ne pas se laisser manipuler : le plus important est d’arrêter de contribuer au jeu. Le jeu de pouvoir ne s’arrêtera que si le superviseur « refuse de jouer ».</w:t>
            </w:r>
          </w:p>
        </w:tc>
      </w:tr>
    </w:tbl>
    <w:p w:rsidR="00AC2F8D" w:rsidRDefault="00AC2F8D" w:rsidP="000830D7"/>
    <w:p w:rsidR="006E3F53" w:rsidRDefault="006E3F53" w:rsidP="000830D7"/>
    <w:p w:rsidR="006E3F53" w:rsidRDefault="006E3F53" w:rsidP="000830D7"/>
    <w:p w:rsidR="00746CE0" w:rsidRDefault="008914C8" w:rsidP="000830D7">
      <w:r w:rsidRPr="000444A4">
        <w:rPr>
          <w:b/>
          <w:noProof/>
          <w:color w:val="000000" w:themeColor="text1"/>
          <w:sz w:val="24"/>
          <w:szCs w:val="24"/>
          <w:lang w:eastAsia="fr-CA"/>
        </w:rPr>
        <mc:AlternateContent>
          <mc:Choice Requires="wps">
            <w:drawing>
              <wp:anchor distT="0" distB="0" distL="114300" distR="114300" simplePos="0" relativeHeight="251826176" behindDoc="0" locked="0" layoutInCell="1" allowOverlap="1" wp14:anchorId="5E6D845C" wp14:editId="40383F17">
                <wp:simplePos x="0" y="0"/>
                <wp:positionH relativeFrom="column">
                  <wp:posOffset>-1198476</wp:posOffset>
                </wp:positionH>
                <wp:positionV relativeFrom="paragraph">
                  <wp:posOffset>-923464</wp:posOffset>
                </wp:positionV>
                <wp:extent cx="1076325" cy="10902315"/>
                <wp:effectExtent l="0" t="0" r="15875" b="6985"/>
                <wp:wrapNone/>
                <wp:docPr id="11" name="Rectangle 11"/>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4CD55" id="Rectangle 11" o:spid="_x0000_s1026" style="position:absolute;margin-left:-94.35pt;margin-top:-72.7pt;width:84.75pt;height:85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" fillcolor="#323e4f [2415]" strokecolor="#323e4f [2415]" strokeweight="1pt"/>
            </w:pict>
          </mc:Fallback>
        </mc:AlternateContent>
      </w:r>
      <w:r w:rsidR="00CB52CD">
        <w:rPr>
          <w:noProof/>
          <w:lang w:eastAsia="fr-CA"/>
        </w:rPr>
        <w:drawing>
          <wp:anchor distT="0" distB="0" distL="114300" distR="114300" simplePos="0" relativeHeight="251828224" behindDoc="0" locked="0" layoutInCell="1" allowOverlap="1" wp14:anchorId="00F0283F" wp14:editId="3BA4B1F8">
            <wp:simplePos x="0" y="0"/>
            <wp:positionH relativeFrom="column">
              <wp:posOffset>-1143254</wp:posOffset>
            </wp:positionH>
            <wp:positionV relativeFrom="paragraph">
              <wp:posOffset>-127</wp:posOffset>
            </wp:positionV>
            <wp:extent cx="1020445" cy="498475"/>
            <wp:effectExtent l="0" t="0" r="0" b="0"/>
            <wp:wrapTopAndBottom/>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r w:rsidR="004029B6">
        <w:t xml:space="preserve">Voici qui met fin à votre auto-évaluation de superviseur. En espérant que cela vous soit utile et n’oubliez pas que le personnel de l’UQO est disponible au besoin pour vous supporter </w:t>
      </w:r>
      <w:r w:rsidR="004029B6">
        <w:lastRenderedPageBreak/>
        <w:t xml:space="preserve">dans </w:t>
      </w:r>
      <w:r w:rsidR="00383E09">
        <w:t xml:space="preserve">votre fonction de superviseur. </w:t>
      </w:r>
      <w:r w:rsidR="00F4181C">
        <w:t>Nous profitons de l’occasion pour vous remercier de votre implication… sans vous la compétence des étudiants de l’UQO serait incomplète</w:t>
      </w:r>
      <w:r w:rsidR="00BA7FFB">
        <w:t>,</w:t>
      </w:r>
      <w:r w:rsidR="00F4181C">
        <w:t xml:space="preserve"> car</w:t>
      </w:r>
      <w:r w:rsidR="00746CE0">
        <w:t>, comme le dit la pensée suivante :</w:t>
      </w:r>
    </w:p>
    <w:p w:rsidR="00C91A15" w:rsidRDefault="00C91A15" w:rsidP="000830D7"/>
    <w:p w:rsidR="00746CE0" w:rsidRDefault="009F6C13" w:rsidP="000830D7">
      <w:r>
        <w:t>« </w:t>
      </w:r>
      <w:r w:rsidR="00746CE0">
        <w:t>Vouloir acquérir de l’expérience uniquement avec la théorie, c’est comme vouloir</w:t>
      </w:r>
      <w:r>
        <w:t xml:space="preserve">                   </w:t>
      </w:r>
      <w:r w:rsidR="00746CE0">
        <w:t xml:space="preserve"> </w:t>
      </w:r>
      <w:r>
        <w:t xml:space="preserve">         </w:t>
      </w:r>
      <w:r w:rsidR="00746CE0">
        <w:t>se débarrasser de la faim en lisant le menu.</w:t>
      </w:r>
      <w:r>
        <w:t> »</w:t>
      </w:r>
    </w:p>
    <w:p w:rsidR="00F4181C" w:rsidRPr="00C80F9E" w:rsidRDefault="00F4181C" w:rsidP="00F4181C">
      <w:pPr>
        <w:spacing w:after="160" w:line="276" w:lineRule="auto"/>
        <w:rPr>
          <w:b/>
          <w:color w:val="262626" w:themeColor="text1" w:themeTint="D9"/>
          <w:kern w:val="2"/>
          <w:sz w:val="20"/>
          <w:szCs w:val="20"/>
          <w:lang w:eastAsia="ja-JP"/>
          <w14:ligatures w14:val="standard"/>
        </w:rPr>
      </w:pPr>
    </w:p>
    <w:p w:rsidR="00F4181C" w:rsidRDefault="0072789D" w:rsidP="000830D7">
      <w:r>
        <w:t xml:space="preserve">L’équipe de direction de </w:t>
      </w:r>
      <w:r w:rsidR="009A46D0">
        <w:t>2</w:t>
      </w:r>
      <w:r w:rsidR="009A46D0" w:rsidRPr="009A46D0">
        <w:rPr>
          <w:vertAlign w:val="superscript"/>
        </w:rPr>
        <w:t>e</w:t>
      </w:r>
      <w:r w:rsidR="009A46D0">
        <w:t xml:space="preserve"> cycle de l’UQO</w:t>
      </w:r>
    </w:p>
    <w:p w:rsidR="008914C8" w:rsidRPr="008914C8" w:rsidRDefault="008914C8" w:rsidP="008914C8">
      <w:pPr>
        <w:spacing w:after="160" w:line="276" w:lineRule="auto"/>
        <w:contextualSpacing/>
        <w:rPr>
          <w:rFonts w:eastAsiaTheme="minorHAnsi"/>
          <w:i/>
          <w:color w:val="000000" w:themeColor="text1"/>
          <w:sz w:val="20"/>
          <w:szCs w:val="20"/>
          <w:lang w:val="fr-FR" w:eastAsia="en-US" w:bidi="fr-FR"/>
        </w:rPr>
      </w:pPr>
      <w:r w:rsidRPr="008914C8">
        <w:rPr>
          <w:rFonts w:eastAsiaTheme="minorHAnsi"/>
          <w:i/>
          <w:color w:val="000000" w:themeColor="text1"/>
          <w:sz w:val="20"/>
          <w:szCs w:val="20"/>
          <w:lang w:val="fr-FR" w:eastAsia="en-US" w:bidi="fr-FR"/>
        </w:rPr>
        <w:t>Responsable des programmes de deuxième cycle en sciences infirmières</w:t>
      </w:r>
    </w:p>
    <w:p w:rsidR="008914C8" w:rsidRPr="008914C8" w:rsidRDefault="008914C8" w:rsidP="008914C8">
      <w:pPr>
        <w:spacing w:after="160" w:line="276" w:lineRule="auto"/>
        <w:contextualSpacing/>
        <w:rPr>
          <w:rFonts w:eastAsiaTheme="minorHAnsi"/>
          <w:b/>
          <w:color w:val="000000" w:themeColor="text1"/>
          <w:sz w:val="20"/>
          <w:szCs w:val="20"/>
          <w:lang w:val="fr-FR" w:eastAsia="en-US" w:bidi="fr-FR"/>
        </w:rPr>
      </w:pPr>
      <w:r w:rsidRPr="008914C8">
        <w:rPr>
          <w:rFonts w:eastAsiaTheme="minorHAnsi"/>
          <w:b/>
          <w:color w:val="000000" w:themeColor="text1"/>
          <w:sz w:val="20"/>
          <w:szCs w:val="20"/>
          <w:lang w:val="fr-FR" w:eastAsia="en-US" w:bidi="fr-FR"/>
        </w:rPr>
        <w:t>Lucie Lemelin</w:t>
      </w:r>
    </w:p>
    <w:p w:rsidR="008914C8" w:rsidRPr="008914C8" w:rsidRDefault="008914C8" w:rsidP="008914C8">
      <w:pPr>
        <w:spacing w:after="160" w:line="276" w:lineRule="auto"/>
        <w:contextualSpacing/>
        <w:rPr>
          <w:rFonts w:eastAsiaTheme="minorHAnsi"/>
          <w:b/>
          <w:color w:val="000000" w:themeColor="text1"/>
          <w:sz w:val="20"/>
          <w:szCs w:val="20"/>
          <w:lang w:val="fr-FR" w:eastAsia="en-US" w:bidi="fr-FR"/>
        </w:rPr>
      </w:pPr>
      <w:r w:rsidRPr="008914C8">
        <w:rPr>
          <w:rFonts w:eastAsiaTheme="minorHAnsi"/>
          <w:noProof/>
          <w:color w:val="000000" w:themeColor="text1"/>
          <w:sz w:val="20"/>
          <w:szCs w:val="20"/>
          <w:lang w:eastAsia="fr-CA"/>
        </w:rPr>
        <w:drawing>
          <wp:inline distT="0" distB="0" distL="0" distR="0" wp14:anchorId="2EDCDEB7" wp14:editId="6A58EB7E">
            <wp:extent cx="685800" cy="685800"/>
            <wp:effectExtent l="0" t="0" r="0"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lang w:val="fr-FR" w:eastAsia="en-US" w:bidi="fr-FR"/>
        </w:rPr>
        <w:t>Professeure</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lang w:val="fr-FR" w:eastAsia="en-US" w:bidi="fr-FR"/>
        </w:rPr>
        <w:t>Département des sciences infirmières</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lang w:val="fr-FR" w:eastAsia="en-US" w:bidi="fr-FR"/>
        </w:rPr>
        <w:t>Université du Québec en Outaouais</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u w:val="single"/>
          <w:lang w:val="fr-FR" w:eastAsia="en-US" w:bidi="fr-FR"/>
        </w:rPr>
        <w:t>Bureau</w:t>
      </w:r>
      <w:r w:rsidRPr="008914C8">
        <w:rPr>
          <w:rFonts w:eastAsiaTheme="minorHAnsi"/>
          <w:color w:val="000000" w:themeColor="text1"/>
          <w:sz w:val="20"/>
          <w:szCs w:val="20"/>
          <w:lang w:val="fr-FR" w:eastAsia="en-US" w:bidi="fr-FR"/>
        </w:rPr>
        <w:t> : J-3222, Pavillon Campus de Saint-Jérôme</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u w:val="single"/>
          <w:lang w:val="fr-FR" w:eastAsia="en-US" w:bidi="fr-FR"/>
        </w:rPr>
        <w:t>Téléphone</w:t>
      </w:r>
      <w:r w:rsidRPr="008914C8">
        <w:rPr>
          <w:rFonts w:eastAsiaTheme="minorHAnsi"/>
          <w:color w:val="000000" w:themeColor="text1"/>
          <w:sz w:val="20"/>
          <w:szCs w:val="20"/>
          <w:lang w:val="fr-FR" w:eastAsia="en-US" w:bidi="fr-FR"/>
        </w:rPr>
        <w:t> : 450-530-7616 poste</w:t>
      </w:r>
      <w:r w:rsidR="003038EA">
        <w:rPr>
          <w:rFonts w:eastAsiaTheme="minorHAnsi"/>
          <w:color w:val="000000" w:themeColor="text1"/>
          <w:sz w:val="20"/>
          <w:szCs w:val="20"/>
          <w:lang w:val="fr-FR" w:eastAsia="en-US" w:bidi="fr-FR"/>
        </w:rPr>
        <w:t> </w:t>
      </w:r>
      <w:r w:rsidRPr="008914C8">
        <w:rPr>
          <w:rFonts w:eastAsiaTheme="minorHAnsi"/>
          <w:color w:val="000000" w:themeColor="text1"/>
          <w:sz w:val="20"/>
          <w:szCs w:val="20"/>
          <w:lang w:val="fr-FR" w:eastAsia="en-US" w:bidi="fr-FR"/>
        </w:rPr>
        <w:t>4006</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u w:val="single"/>
          <w:lang w:val="fr-FR" w:eastAsia="en-US" w:bidi="fr-FR"/>
        </w:rPr>
        <w:t>Courriel</w:t>
      </w:r>
      <w:r w:rsidRPr="008914C8">
        <w:rPr>
          <w:rFonts w:eastAsiaTheme="minorHAnsi"/>
          <w:color w:val="000000" w:themeColor="text1"/>
          <w:sz w:val="20"/>
          <w:szCs w:val="20"/>
          <w:lang w:val="fr-FR" w:eastAsia="en-US" w:bidi="fr-FR"/>
        </w:rPr>
        <w:t xml:space="preserve"> : </w:t>
      </w:r>
      <w:hyperlink r:id="rId24" w:history="1">
        <w:r w:rsidRPr="008914C8">
          <w:rPr>
            <w:rFonts w:eastAsiaTheme="minorHAnsi"/>
            <w:color w:val="0563C1" w:themeColor="hyperlink"/>
            <w:sz w:val="20"/>
            <w:szCs w:val="20"/>
            <w:u w:val="single"/>
            <w:lang w:val="fr-FR" w:eastAsia="en-US" w:bidi="fr-FR"/>
          </w:rPr>
          <w:t>Lucie.lemelin@uqo.ca</w:t>
        </w:r>
      </w:hyperlink>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p>
    <w:p w:rsidR="008914C8" w:rsidRPr="008914C8" w:rsidRDefault="008914C8" w:rsidP="008914C8">
      <w:pPr>
        <w:spacing w:after="160" w:line="276" w:lineRule="auto"/>
        <w:contextualSpacing/>
        <w:rPr>
          <w:rFonts w:eastAsiaTheme="minorHAnsi"/>
          <w:i/>
          <w:color w:val="000000" w:themeColor="text1"/>
          <w:sz w:val="20"/>
          <w:szCs w:val="20"/>
          <w:lang w:val="fr-FR" w:eastAsia="en-US" w:bidi="fr-FR"/>
        </w:rPr>
      </w:pPr>
      <w:r w:rsidRPr="008914C8">
        <w:rPr>
          <w:rFonts w:eastAsiaTheme="minorHAnsi"/>
          <w:i/>
          <w:color w:val="000000" w:themeColor="text1"/>
          <w:sz w:val="20"/>
          <w:szCs w:val="20"/>
          <w:lang w:val="fr-FR" w:eastAsia="en-US" w:bidi="fr-FR"/>
        </w:rPr>
        <w:t>Coordonnateurs d’étude de programme de deuxième cycle IPS</w:t>
      </w:r>
    </w:p>
    <w:p w:rsidR="008914C8" w:rsidRPr="008914C8" w:rsidRDefault="008914C8" w:rsidP="008914C8">
      <w:pPr>
        <w:spacing w:after="160" w:line="276" w:lineRule="auto"/>
        <w:contextualSpacing/>
        <w:rPr>
          <w:rFonts w:eastAsiaTheme="minorHAnsi"/>
          <w:b/>
          <w:color w:val="000000" w:themeColor="text1"/>
          <w:sz w:val="20"/>
          <w:szCs w:val="20"/>
          <w:lang w:val="fr-FR" w:eastAsia="en-US" w:bidi="fr-FR"/>
        </w:rPr>
      </w:pPr>
      <w:r w:rsidRPr="008914C8">
        <w:rPr>
          <w:rFonts w:eastAsiaTheme="minorHAnsi"/>
          <w:b/>
          <w:color w:val="000000" w:themeColor="text1"/>
          <w:sz w:val="20"/>
          <w:szCs w:val="20"/>
          <w:lang w:val="fr-FR" w:eastAsia="en-US" w:bidi="fr-FR"/>
        </w:rPr>
        <w:t>Gilles Coulombe</w:t>
      </w:r>
      <w:r w:rsidRPr="008914C8">
        <w:rPr>
          <w:rFonts w:eastAsiaTheme="minorHAnsi"/>
          <w:noProof/>
          <w:color w:val="50637D" w:themeColor="text2" w:themeTint="E6"/>
          <w:sz w:val="20"/>
          <w:szCs w:val="20"/>
          <w:lang w:eastAsia="fr-CA"/>
        </w:rPr>
        <w:drawing>
          <wp:anchor distT="0" distB="0" distL="114300" distR="114300" simplePos="0" relativeHeight="251831296" behindDoc="0" locked="0" layoutInCell="1" allowOverlap="1" wp14:anchorId="704F38E2" wp14:editId="2A461676">
            <wp:simplePos x="0" y="0"/>
            <wp:positionH relativeFrom="column">
              <wp:posOffset>2540</wp:posOffset>
            </wp:positionH>
            <wp:positionV relativeFrom="paragraph">
              <wp:posOffset>160020</wp:posOffset>
            </wp:positionV>
            <wp:extent cx="609600" cy="812165"/>
            <wp:effectExtent l="0" t="0" r="0" b="635"/>
            <wp:wrapTopAndBottom/>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00" cy="812165"/>
                    </a:xfrm>
                    <a:prstGeom prst="rect">
                      <a:avLst/>
                    </a:prstGeom>
                  </pic:spPr>
                </pic:pic>
              </a:graphicData>
            </a:graphic>
            <wp14:sizeRelH relativeFrom="margin">
              <wp14:pctWidth>0</wp14:pctWidth>
            </wp14:sizeRelH>
            <wp14:sizeRelV relativeFrom="margin">
              <wp14:pctHeight>0</wp14:pctHeight>
            </wp14:sizeRelV>
          </wp:anchor>
        </w:drawing>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lang w:val="fr-FR" w:eastAsia="en-US" w:bidi="fr-FR"/>
        </w:rPr>
        <w:t>Département des sciences infirmières</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lang w:val="fr-FR" w:eastAsia="en-US" w:bidi="fr-FR"/>
        </w:rPr>
        <w:t>Université du Québec en Outaouais</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u w:val="single"/>
          <w:lang w:val="fr-FR" w:eastAsia="en-US" w:bidi="fr-FR"/>
        </w:rPr>
        <w:t>Bureau</w:t>
      </w:r>
      <w:r w:rsidRPr="008914C8">
        <w:rPr>
          <w:rFonts w:eastAsiaTheme="minorHAnsi"/>
          <w:color w:val="000000" w:themeColor="text1"/>
          <w:sz w:val="20"/>
          <w:szCs w:val="20"/>
          <w:lang w:val="fr-FR" w:eastAsia="en-US" w:bidi="fr-FR"/>
        </w:rPr>
        <w:t xml:space="preserve"> : C-1801, Pavillon Campus </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lang w:val="fr-FR" w:eastAsia="en-US" w:bidi="fr-FR"/>
        </w:rPr>
        <w:t>Alexandre-Tâché (Gatineau)</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u w:val="single"/>
          <w:lang w:val="fr-FR" w:eastAsia="en-US" w:bidi="fr-FR"/>
        </w:rPr>
        <w:t>Téléphone</w:t>
      </w:r>
      <w:r w:rsidRPr="008914C8">
        <w:rPr>
          <w:rFonts w:eastAsiaTheme="minorHAnsi"/>
          <w:color w:val="000000" w:themeColor="text1"/>
          <w:sz w:val="20"/>
          <w:szCs w:val="20"/>
          <w:lang w:val="fr-FR" w:eastAsia="en-US" w:bidi="fr-FR"/>
        </w:rPr>
        <w:t> : 819-595-3900 poste</w:t>
      </w:r>
      <w:r w:rsidR="003038EA">
        <w:rPr>
          <w:rFonts w:eastAsiaTheme="minorHAnsi"/>
          <w:color w:val="000000" w:themeColor="text1"/>
          <w:sz w:val="20"/>
          <w:szCs w:val="20"/>
          <w:lang w:val="fr-FR" w:eastAsia="en-US" w:bidi="fr-FR"/>
        </w:rPr>
        <w:t> </w:t>
      </w:r>
      <w:r w:rsidRPr="008914C8">
        <w:rPr>
          <w:rFonts w:eastAsiaTheme="minorHAnsi"/>
          <w:color w:val="000000" w:themeColor="text1"/>
          <w:sz w:val="20"/>
          <w:szCs w:val="20"/>
          <w:lang w:val="fr-FR" w:eastAsia="en-US" w:bidi="fr-FR"/>
        </w:rPr>
        <w:t>1562</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u w:val="single"/>
          <w:lang w:val="fr-FR" w:eastAsia="en-US" w:bidi="fr-FR"/>
        </w:rPr>
        <w:t>Courriel</w:t>
      </w:r>
      <w:r w:rsidRPr="008914C8">
        <w:rPr>
          <w:rFonts w:eastAsiaTheme="minorHAnsi"/>
          <w:color w:val="000000" w:themeColor="text1"/>
          <w:sz w:val="20"/>
          <w:szCs w:val="20"/>
          <w:lang w:val="fr-FR" w:eastAsia="en-US" w:bidi="fr-FR"/>
        </w:rPr>
        <w:t xml:space="preserve"> : </w:t>
      </w:r>
      <w:hyperlink r:id="rId26" w:history="1">
        <w:r w:rsidRPr="008914C8">
          <w:rPr>
            <w:rFonts w:eastAsiaTheme="minorHAnsi"/>
            <w:color w:val="0563C1" w:themeColor="hyperlink"/>
            <w:sz w:val="20"/>
            <w:szCs w:val="20"/>
            <w:u w:val="single"/>
            <w:lang w:val="fr-FR" w:eastAsia="en-US" w:bidi="fr-FR"/>
          </w:rPr>
          <w:t>Gilles.colombe@uqo.ca</w:t>
        </w:r>
      </w:hyperlink>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p>
    <w:p w:rsidR="008914C8" w:rsidRPr="008914C8" w:rsidRDefault="008914C8" w:rsidP="008914C8">
      <w:pPr>
        <w:spacing w:after="160" w:line="276" w:lineRule="auto"/>
        <w:contextualSpacing/>
        <w:rPr>
          <w:rFonts w:eastAsiaTheme="minorHAnsi"/>
          <w:i/>
          <w:color w:val="000000" w:themeColor="text1"/>
          <w:sz w:val="20"/>
          <w:szCs w:val="20"/>
          <w:lang w:val="fr-FR" w:eastAsia="en-US" w:bidi="fr-FR"/>
        </w:rPr>
      </w:pPr>
      <w:r w:rsidRPr="008914C8">
        <w:rPr>
          <w:rFonts w:eastAsiaTheme="minorHAnsi"/>
          <w:i/>
          <w:color w:val="000000" w:themeColor="text1"/>
          <w:sz w:val="20"/>
          <w:szCs w:val="20"/>
          <w:lang w:val="fr-FR" w:eastAsia="en-US" w:bidi="fr-FR"/>
        </w:rPr>
        <w:t>Coordonnatrice d’étude de programme de deuxième cycle IPS</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b/>
          <w:noProof/>
          <w:color w:val="000000" w:themeColor="text1"/>
          <w:sz w:val="20"/>
          <w:szCs w:val="20"/>
          <w:lang w:eastAsia="fr-CA"/>
        </w:rPr>
        <w:drawing>
          <wp:anchor distT="0" distB="0" distL="114300" distR="114300" simplePos="0" relativeHeight="251830272" behindDoc="0" locked="0" layoutInCell="1" allowOverlap="1" wp14:anchorId="5DD8771F" wp14:editId="545EBA53">
            <wp:simplePos x="0" y="0"/>
            <wp:positionH relativeFrom="column">
              <wp:posOffset>2540</wp:posOffset>
            </wp:positionH>
            <wp:positionV relativeFrom="paragraph">
              <wp:posOffset>181610</wp:posOffset>
            </wp:positionV>
            <wp:extent cx="736600" cy="553720"/>
            <wp:effectExtent l="0" t="0" r="0" b="5080"/>
            <wp:wrapTopAndBottom/>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6600" cy="553720"/>
                    </a:xfrm>
                    <a:prstGeom prst="rect">
                      <a:avLst/>
                    </a:prstGeom>
                  </pic:spPr>
                </pic:pic>
              </a:graphicData>
            </a:graphic>
            <wp14:sizeRelH relativeFrom="margin">
              <wp14:pctWidth>0</wp14:pctWidth>
            </wp14:sizeRelH>
            <wp14:sizeRelV relativeFrom="margin">
              <wp14:pctHeight>0</wp14:pctHeight>
            </wp14:sizeRelV>
          </wp:anchor>
        </w:drawing>
      </w:r>
      <w:r w:rsidRPr="008914C8">
        <w:rPr>
          <w:rFonts w:eastAsiaTheme="minorHAnsi"/>
          <w:b/>
          <w:color w:val="000000" w:themeColor="text1"/>
          <w:sz w:val="20"/>
          <w:szCs w:val="20"/>
          <w:lang w:val="fr-FR" w:eastAsia="en-US" w:bidi="fr-FR"/>
        </w:rPr>
        <w:t>Mélisa Lallier</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lang w:val="fr-FR" w:eastAsia="en-US" w:bidi="fr-FR"/>
        </w:rPr>
        <w:t>Infirmière praticienne 1</w:t>
      </w:r>
      <w:r w:rsidRPr="008914C8">
        <w:rPr>
          <w:rFonts w:eastAsiaTheme="minorHAnsi"/>
          <w:color w:val="000000" w:themeColor="text1"/>
          <w:sz w:val="20"/>
          <w:szCs w:val="20"/>
          <w:vertAlign w:val="superscript"/>
          <w:lang w:val="fr-FR" w:eastAsia="en-US" w:bidi="fr-FR"/>
        </w:rPr>
        <w:t>re</w:t>
      </w:r>
      <w:r w:rsidRPr="008914C8">
        <w:rPr>
          <w:rFonts w:eastAsiaTheme="minorHAnsi"/>
          <w:color w:val="000000" w:themeColor="text1"/>
          <w:sz w:val="20"/>
          <w:szCs w:val="20"/>
          <w:lang w:val="fr-FR" w:eastAsia="en-US" w:bidi="fr-FR"/>
        </w:rPr>
        <w:t xml:space="preserve"> ligne</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lang w:val="fr-FR" w:eastAsia="en-US" w:bidi="fr-FR"/>
        </w:rPr>
        <w:t>Département des sciences infirmières</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lang w:val="fr-FR" w:eastAsia="en-US" w:bidi="fr-FR"/>
        </w:rPr>
        <w:t>Université du Québec en Outaouais</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u w:val="single"/>
          <w:lang w:val="fr-FR" w:eastAsia="en-US" w:bidi="fr-FR"/>
        </w:rPr>
        <w:t>Bureau</w:t>
      </w:r>
      <w:r w:rsidRPr="008914C8">
        <w:rPr>
          <w:rFonts w:eastAsiaTheme="minorHAnsi"/>
          <w:color w:val="000000" w:themeColor="text1"/>
          <w:sz w:val="20"/>
          <w:szCs w:val="20"/>
          <w:lang w:val="fr-FR" w:eastAsia="en-US" w:bidi="fr-FR"/>
        </w:rPr>
        <w:t> : J-2105, Pavillon Campus de Saint-Jérôme</w:t>
      </w:r>
    </w:p>
    <w:p w:rsidR="008914C8"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u w:val="single"/>
          <w:lang w:val="fr-FR" w:eastAsia="en-US" w:bidi="fr-FR"/>
        </w:rPr>
        <w:t>Téléphone</w:t>
      </w:r>
      <w:r w:rsidRPr="008914C8">
        <w:rPr>
          <w:rFonts w:eastAsiaTheme="minorHAnsi"/>
          <w:color w:val="000000" w:themeColor="text1"/>
          <w:sz w:val="20"/>
          <w:szCs w:val="20"/>
          <w:lang w:val="fr-FR" w:eastAsia="en-US" w:bidi="fr-FR"/>
        </w:rPr>
        <w:t> : 450-530-7616 poste</w:t>
      </w:r>
      <w:r w:rsidR="003038EA">
        <w:rPr>
          <w:rFonts w:eastAsiaTheme="minorHAnsi"/>
          <w:color w:val="000000" w:themeColor="text1"/>
          <w:sz w:val="20"/>
          <w:szCs w:val="20"/>
          <w:lang w:val="fr-FR" w:eastAsia="en-US" w:bidi="fr-FR"/>
        </w:rPr>
        <w:t> </w:t>
      </w:r>
      <w:r w:rsidRPr="008914C8">
        <w:rPr>
          <w:rFonts w:eastAsiaTheme="minorHAnsi"/>
          <w:color w:val="000000" w:themeColor="text1"/>
          <w:sz w:val="20"/>
          <w:szCs w:val="20"/>
          <w:lang w:val="fr-FR" w:eastAsia="en-US" w:bidi="fr-FR"/>
        </w:rPr>
        <w:t>4127</w:t>
      </w:r>
    </w:p>
    <w:p w:rsidR="003C785B" w:rsidRPr="008914C8" w:rsidRDefault="008914C8" w:rsidP="008914C8">
      <w:pPr>
        <w:spacing w:after="160" w:line="276" w:lineRule="auto"/>
        <w:contextualSpacing/>
        <w:rPr>
          <w:rFonts w:eastAsiaTheme="minorHAnsi"/>
          <w:color w:val="000000" w:themeColor="text1"/>
          <w:sz w:val="20"/>
          <w:szCs w:val="20"/>
          <w:lang w:val="fr-FR" w:eastAsia="en-US" w:bidi="fr-FR"/>
        </w:rPr>
      </w:pPr>
      <w:r w:rsidRPr="008914C8">
        <w:rPr>
          <w:rFonts w:eastAsiaTheme="minorHAnsi"/>
          <w:color w:val="000000" w:themeColor="text1"/>
          <w:sz w:val="20"/>
          <w:szCs w:val="20"/>
          <w:u w:val="single"/>
          <w:lang w:val="fr-FR" w:eastAsia="en-US" w:bidi="fr-FR"/>
        </w:rPr>
        <w:t>Courriel</w:t>
      </w:r>
      <w:r w:rsidRPr="008914C8">
        <w:rPr>
          <w:rFonts w:eastAsiaTheme="minorHAnsi"/>
          <w:color w:val="000000" w:themeColor="text1"/>
          <w:sz w:val="20"/>
          <w:szCs w:val="20"/>
          <w:lang w:val="fr-FR" w:eastAsia="en-US" w:bidi="fr-FR"/>
        </w:rPr>
        <w:t xml:space="preserve"> : </w:t>
      </w:r>
      <w:hyperlink r:id="rId28" w:history="1">
        <w:r w:rsidRPr="008914C8">
          <w:rPr>
            <w:rFonts w:eastAsiaTheme="minorHAnsi"/>
            <w:color w:val="0563C1" w:themeColor="hyperlink"/>
            <w:sz w:val="20"/>
            <w:szCs w:val="20"/>
            <w:u w:val="single"/>
            <w:lang w:val="fr-FR" w:eastAsia="en-US" w:bidi="fr-FR"/>
          </w:rPr>
          <w:t>Mélisa.lallier@uqo.ca</w:t>
        </w:r>
      </w:hyperlink>
    </w:p>
    <w:p w:rsidR="00B63CF9" w:rsidRDefault="002A6DA2" w:rsidP="000830D7">
      <w:r>
        <w:rPr>
          <w:noProof/>
          <w:lang w:eastAsia="fr-CA"/>
        </w:rPr>
        <w:lastRenderedPageBreak/>
        <w:drawing>
          <wp:anchor distT="0" distB="0" distL="114300" distR="114300" simplePos="0" relativeHeight="251835392" behindDoc="0" locked="0" layoutInCell="1" allowOverlap="1" wp14:anchorId="024590CC" wp14:editId="41D08BD8">
            <wp:simplePos x="0" y="0"/>
            <wp:positionH relativeFrom="column">
              <wp:posOffset>-1143346</wp:posOffset>
            </wp:positionH>
            <wp:positionV relativeFrom="paragraph">
              <wp:posOffset>0</wp:posOffset>
            </wp:positionV>
            <wp:extent cx="1020445" cy="498475"/>
            <wp:effectExtent l="0" t="0" r="0" b="0"/>
            <wp:wrapTopAndBottom/>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445" cy="498475"/>
                    </a:xfrm>
                    <a:prstGeom prst="rect">
                      <a:avLst/>
                    </a:prstGeom>
                  </pic:spPr>
                </pic:pic>
              </a:graphicData>
            </a:graphic>
            <wp14:sizeRelH relativeFrom="margin">
              <wp14:pctWidth>0</wp14:pctWidth>
            </wp14:sizeRelH>
            <wp14:sizeRelV relativeFrom="margin">
              <wp14:pctHeight>0</wp14:pctHeight>
            </wp14:sizeRelV>
          </wp:anchor>
        </w:drawing>
      </w:r>
      <w:r w:rsidRPr="000444A4">
        <w:rPr>
          <w:b/>
          <w:noProof/>
          <w:color w:val="000000" w:themeColor="text1"/>
          <w:sz w:val="24"/>
          <w:szCs w:val="24"/>
          <w:lang w:eastAsia="fr-CA"/>
        </w:rPr>
        <mc:AlternateContent>
          <mc:Choice Requires="wps">
            <w:drawing>
              <wp:anchor distT="0" distB="0" distL="114300" distR="114300" simplePos="0" relativeHeight="251833344" behindDoc="0" locked="0" layoutInCell="1" allowOverlap="1" wp14:anchorId="33F4773D" wp14:editId="3211C77E">
                <wp:simplePos x="0" y="0"/>
                <wp:positionH relativeFrom="column">
                  <wp:posOffset>-1191029</wp:posOffset>
                </wp:positionH>
                <wp:positionV relativeFrom="paragraph">
                  <wp:posOffset>-914977</wp:posOffset>
                </wp:positionV>
                <wp:extent cx="1076325" cy="10902315"/>
                <wp:effectExtent l="0" t="0" r="15875" b="6985"/>
                <wp:wrapNone/>
                <wp:docPr id="92" name="Rectangle 92"/>
                <wp:cNvGraphicFramePr/>
                <a:graphic xmlns:a="http://schemas.openxmlformats.org/drawingml/2006/main">
                  <a:graphicData uri="http://schemas.microsoft.com/office/word/2010/wordprocessingShape">
                    <wps:wsp>
                      <wps:cNvSpPr/>
                      <wps:spPr>
                        <a:xfrm>
                          <a:off x="0" y="0"/>
                          <a:ext cx="1076325" cy="1090231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60E9A" id="Rectangle 92" o:spid="_x0000_s1026" style="position:absolute;margin-left:-93.8pt;margin-top:-72.05pt;width:84.75pt;height:858.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" fillcolor="#323e4f [2415]" strokecolor="#323e4f [2415]" strokeweight="1pt"/>
            </w:pict>
          </mc:Fallback>
        </mc:AlternateContent>
      </w:r>
      <w:r w:rsidR="00B63CF9">
        <w:t>Références :</w:t>
      </w:r>
    </w:p>
    <w:p w:rsidR="00C36B8F" w:rsidRDefault="00C36B8F" w:rsidP="00A03F90">
      <w:r>
        <w:t>Cardinal, D., Couturier, L., Savard, J., Tremblay, M., Desmarais, M. (</w:t>
      </w:r>
      <w:r w:rsidR="00CF4BA4">
        <w:t xml:space="preserve">2014). La supervision de stagiaires : un art qui s’apprend. </w:t>
      </w:r>
      <w:r w:rsidR="007C7F4E">
        <w:t>Reflets : revus d’intervention sociale et communautaire, vol.20, #1</w:t>
      </w:r>
      <w:r w:rsidR="00110BCE">
        <w:t>, pp.42-75</w:t>
      </w:r>
    </w:p>
    <w:p w:rsidR="00D2061B" w:rsidRDefault="00D2061B" w:rsidP="00A03F90"/>
    <w:p w:rsidR="00D2061B" w:rsidRDefault="00D2061B" w:rsidP="00A03F90">
      <w:r>
        <w:t>Collège des médecins du Québec (2016). Rôle et responsabilités de l’apprenant et du superviseur</w:t>
      </w:r>
    </w:p>
    <w:p w:rsidR="00A03F90" w:rsidRDefault="00A03F90" w:rsidP="00A03F90"/>
    <w:p w:rsidR="00CD6E48" w:rsidRDefault="00CD6E48" w:rsidP="00A03F90">
      <w:r>
        <w:t xml:space="preserve">Collège des médecins du Québec (2017). Apprendre à bien </w:t>
      </w:r>
      <w:r w:rsidR="009C4B17">
        <w:t>tenir un dossier clinique : une responsabilité des superviseurs et des apprenants.</w:t>
      </w:r>
    </w:p>
    <w:p w:rsidR="00A03F90" w:rsidRDefault="00A03F90" w:rsidP="00A03F90"/>
    <w:p w:rsidR="006C3F6D" w:rsidRDefault="006C3F6D" w:rsidP="00A03F90">
      <w:r>
        <w:t xml:space="preserve">Consortium National de Formation en Santé (2017). </w:t>
      </w:r>
      <w:r w:rsidR="00CD6E48">
        <w:t>Bâtir un climat de confiance. Volet Université d’Ottawa</w:t>
      </w:r>
    </w:p>
    <w:p w:rsidR="00A03F90" w:rsidRDefault="00A03F90" w:rsidP="00A03F90"/>
    <w:p w:rsidR="00CD6E48" w:rsidRDefault="00CD6E48" w:rsidP="00A03F90">
      <w:r>
        <w:t>Consortium National de Formation en Santé (2017). L’art de superviser des stagiaires : évaluer le rendement. Volet Université d’Ottawa</w:t>
      </w:r>
    </w:p>
    <w:p w:rsidR="00A03F90" w:rsidRDefault="00A03F90" w:rsidP="00A03F90"/>
    <w:p w:rsidR="00B63CF9" w:rsidRDefault="00C36B8F" w:rsidP="00A03F90">
      <w:r>
        <w:t>Consortium Natinal de Formation en Santé (2017). Comprendre les principes de base de la supervision. Volet Université d’Ottawa</w:t>
      </w:r>
    </w:p>
    <w:p w:rsidR="007B5619" w:rsidRDefault="007B5619" w:rsidP="00A03F90"/>
    <w:p w:rsidR="007B5619" w:rsidRDefault="007B5619" w:rsidP="00A03F90">
      <w:r>
        <w:t xml:space="preserve">Consortium National de Formation en Santé (2017). </w:t>
      </w:r>
      <w:r w:rsidR="00097B01">
        <w:t>L’art de superviser des stagiaires : Façonner le raisonnement clinique</w:t>
      </w:r>
    </w:p>
    <w:p w:rsidR="00D2061B" w:rsidRDefault="00D2061B" w:rsidP="00A03F90"/>
    <w:p w:rsidR="00D2061B" w:rsidRDefault="00D2061B" w:rsidP="00A03F90">
      <w:r>
        <w:t>Faculté des sciences infirmières de l’Université</w:t>
      </w:r>
      <w:r w:rsidR="00C5100D">
        <w:t xml:space="preserve"> Laval (2018). Guide de stage en sciences infirmières. Consultation le 29 avril 2018 au guidestage.fsi.ulaval.ca</w:t>
      </w:r>
    </w:p>
    <w:p w:rsidR="00977DCF" w:rsidRDefault="00977DCF" w:rsidP="00A03F90"/>
    <w:p w:rsidR="0070741C" w:rsidRDefault="0070741C" w:rsidP="00A03F90">
      <w:r>
        <w:t>Gazette officielle du Québec</w:t>
      </w:r>
      <w:r w:rsidR="00B9016C">
        <w:t xml:space="preserve"> (2018). Lois et règlements, Éditeurs officiel</w:t>
      </w:r>
      <w:r w:rsidR="003038EA">
        <w:t>s</w:t>
      </w:r>
      <w:r w:rsidR="00B9016C">
        <w:t xml:space="preserve"> du Québec, partie</w:t>
      </w:r>
      <w:r w:rsidR="003038EA">
        <w:t> </w:t>
      </w:r>
      <w:r w:rsidR="00B9016C">
        <w:t>2, #8</w:t>
      </w:r>
    </w:p>
    <w:p w:rsidR="00A03F90" w:rsidRDefault="00A03F90" w:rsidP="00A03F90"/>
    <w:p w:rsidR="001D2055" w:rsidRDefault="001D2055" w:rsidP="00A03F90">
      <w:r>
        <w:t>OIIQ</w:t>
      </w:r>
      <w:r w:rsidR="00FB2006">
        <w:t xml:space="preserve"> &amp; CMQ</w:t>
      </w:r>
      <w:r>
        <w:t xml:space="preserve"> (201</w:t>
      </w:r>
      <w:r w:rsidR="00815750">
        <w:t>8</w:t>
      </w:r>
      <w:r>
        <w:t>). Lignes directrices. Pratique clinique de l’infirmière praticienne spécialisée en soins de 1</w:t>
      </w:r>
      <w:r w:rsidRPr="00A03F90">
        <w:rPr>
          <w:vertAlign w:val="superscript"/>
        </w:rPr>
        <w:t>re</w:t>
      </w:r>
      <w:r>
        <w:t xml:space="preserve"> ligne</w:t>
      </w:r>
    </w:p>
    <w:p w:rsidR="00A03F90" w:rsidRDefault="00A03F90" w:rsidP="00A03F90"/>
    <w:p w:rsidR="00FB2006" w:rsidRDefault="00FB2006" w:rsidP="00A03F90">
      <w:r>
        <w:t>OIIQ &amp; CMQ (201</w:t>
      </w:r>
      <w:r w:rsidR="00815750">
        <w:t>8</w:t>
      </w:r>
      <w:r>
        <w:t>). Lignes directrices. Pratique clinique de l’infirmière praticienne spécialisée en soins pédiatriques</w:t>
      </w:r>
    </w:p>
    <w:p w:rsidR="00A03F90" w:rsidRDefault="00A03F90" w:rsidP="00A03F90"/>
    <w:p w:rsidR="00FB2006" w:rsidRDefault="00FB2006" w:rsidP="00A03F90">
      <w:r>
        <w:t>OIIQ &amp; CMQ (201</w:t>
      </w:r>
      <w:r w:rsidR="00815750">
        <w:t>8</w:t>
      </w:r>
      <w:r>
        <w:t xml:space="preserve">). Lignes directrices. Pratique clinique de l’infirmière praticienne spécialisée en </w:t>
      </w:r>
      <w:r w:rsidR="00823D96">
        <w:t>santé mentale</w:t>
      </w:r>
    </w:p>
    <w:p w:rsidR="00C5100D" w:rsidRDefault="00C5100D" w:rsidP="00A03F90"/>
    <w:p w:rsidR="00C5100D" w:rsidRDefault="00C5100D" w:rsidP="00A03F90">
      <w:r>
        <w:t>Sanche, G. (2016). Poser un</w:t>
      </w:r>
      <w:r w:rsidR="003F36A6">
        <w:t xml:space="preserve"> diagnostic pédagogique</w:t>
      </w:r>
      <w:r w:rsidR="00772088">
        <w:t>. Faculté de Médecine, Unive</w:t>
      </w:r>
      <w:r w:rsidR="002A6DA2">
        <w:t>r</w:t>
      </w:r>
      <w:r w:rsidR="00772088">
        <w:t>sité de Montréal.</w:t>
      </w:r>
    </w:p>
    <w:p w:rsidR="00DB374B" w:rsidRDefault="00DB374B" w:rsidP="00DB374B"/>
    <w:p w:rsidR="00BF3F2C" w:rsidRDefault="00BF3F2C" w:rsidP="00DB374B"/>
    <w:p w:rsidR="00FC4745" w:rsidRDefault="00FC4745" w:rsidP="00DB374B"/>
    <w:p w:rsidR="00FB2006" w:rsidRDefault="00FB2006" w:rsidP="00A03F90">
      <w:pPr>
        <w:pStyle w:val="Paragraphedeliste"/>
        <w:ind w:left="1440"/>
      </w:pPr>
    </w:p>
    <w:p w:rsidR="000830D7" w:rsidRDefault="000830D7" w:rsidP="000830D7"/>
    <w:sectPr w:rsidR="000830D7">
      <w:footerReference w:type="even" r:id="rId2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7518C" w:rsidRDefault="00B7518C" w:rsidP="0079403A">
      <w:r>
        <w:separator/>
      </w:r>
    </w:p>
  </w:endnote>
  <w:endnote w:type="continuationSeparator" w:id="0">
    <w:p w:rsidR="00B7518C" w:rsidRDefault="00B7518C" w:rsidP="00794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961793295"/>
      <w:docPartObj>
        <w:docPartGallery w:val="Page Numbers (Bottom of Page)"/>
        <w:docPartUnique/>
      </w:docPartObj>
    </w:sdtPr>
    <w:sdtEndPr>
      <w:rPr>
        <w:rStyle w:val="Numrodepage"/>
      </w:rPr>
    </w:sdtEndPr>
    <w:sdtContent>
      <w:p w:rsidR="00BA7FFB" w:rsidRDefault="00BA7FFB" w:rsidP="00BA7FF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BA7FFB" w:rsidRDefault="00BA7FF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7518C" w:rsidRDefault="00B7518C" w:rsidP="0079403A">
      <w:r>
        <w:separator/>
      </w:r>
    </w:p>
  </w:footnote>
  <w:footnote w:type="continuationSeparator" w:id="0">
    <w:p w:rsidR="00B7518C" w:rsidRDefault="00B7518C" w:rsidP="007940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D2801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9.75pt;height:300pt;visibility:visible;mso-wrap-style:square" o:bullet="t">
        <v:imagedata r:id="rId1" o:title=""/>
      </v:shape>
    </w:pict>
  </w:numPicBullet>
  <w:abstractNum w:abstractNumId="0" w15:restartNumberingAfterBreak="0">
    <w:nsid w:val="19EB7001"/>
    <w:multiLevelType w:val="hybridMultilevel"/>
    <w:tmpl w:val="5DA27CB0"/>
    <w:lvl w:ilvl="0" w:tplc="040C0001">
      <w:start w:val="1"/>
      <w:numFmt w:val="bullet"/>
      <w:lvlText w:val=""/>
      <w:lvlJc w:val="left"/>
      <w:pPr>
        <w:ind w:left="773" w:hanging="360"/>
      </w:pPr>
      <w:rPr>
        <w:rFonts w:ascii="Symbol" w:hAnsi="Symbol"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 w15:restartNumberingAfterBreak="0">
    <w:nsid w:val="1C0D535E"/>
    <w:multiLevelType w:val="hybridMultilevel"/>
    <w:tmpl w:val="12942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87263D"/>
    <w:multiLevelType w:val="hybridMultilevel"/>
    <w:tmpl w:val="95428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143CCB"/>
    <w:multiLevelType w:val="hybridMultilevel"/>
    <w:tmpl w:val="8A14C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465DCF"/>
    <w:multiLevelType w:val="hybridMultilevel"/>
    <w:tmpl w:val="3D288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6B2FF2"/>
    <w:multiLevelType w:val="hybridMultilevel"/>
    <w:tmpl w:val="4CB63C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6D4532"/>
    <w:multiLevelType w:val="hybridMultilevel"/>
    <w:tmpl w:val="937EB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4A27DC"/>
    <w:multiLevelType w:val="hybridMultilevel"/>
    <w:tmpl w:val="D070F52E"/>
    <w:lvl w:ilvl="0" w:tplc="FFFFFFFF">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FAA0AFD"/>
    <w:multiLevelType w:val="hybridMultilevel"/>
    <w:tmpl w:val="7B40EC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1B7E23"/>
    <w:multiLevelType w:val="hybridMultilevel"/>
    <w:tmpl w:val="D76CF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902513"/>
    <w:multiLevelType w:val="hybridMultilevel"/>
    <w:tmpl w:val="11B6B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7C435D"/>
    <w:multiLevelType w:val="hybridMultilevel"/>
    <w:tmpl w:val="0DBAD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486458"/>
    <w:multiLevelType w:val="hybridMultilevel"/>
    <w:tmpl w:val="9B848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3F3464"/>
    <w:multiLevelType w:val="hybridMultilevel"/>
    <w:tmpl w:val="1B20E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E7D7F4B"/>
    <w:multiLevelType w:val="hybridMultilevel"/>
    <w:tmpl w:val="5E80EC48"/>
    <w:lvl w:ilvl="0" w:tplc="FFFFFFFF">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3D0682"/>
    <w:multiLevelType w:val="hybridMultilevel"/>
    <w:tmpl w:val="FFFFFFFF"/>
    <w:lvl w:ilvl="0" w:tplc="C11CC792">
      <w:start w:val="1"/>
      <w:numFmt w:val="bullet"/>
      <w:lvlText w:val=""/>
      <w:lvlPicBulletId w:val="0"/>
      <w:lvlJc w:val="left"/>
      <w:pPr>
        <w:tabs>
          <w:tab w:val="num" w:pos="720"/>
        </w:tabs>
        <w:ind w:left="720" w:hanging="360"/>
      </w:pPr>
      <w:rPr>
        <w:rFonts w:ascii="Symbol" w:hAnsi="Symbol" w:hint="default"/>
      </w:rPr>
    </w:lvl>
    <w:lvl w:ilvl="1" w:tplc="E00CDDE8" w:tentative="1">
      <w:start w:val="1"/>
      <w:numFmt w:val="bullet"/>
      <w:lvlText w:val=""/>
      <w:lvlJc w:val="left"/>
      <w:pPr>
        <w:tabs>
          <w:tab w:val="num" w:pos="1440"/>
        </w:tabs>
        <w:ind w:left="1440" w:hanging="360"/>
      </w:pPr>
      <w:rPr>
        <w:rFonts w:ascii="Symbol" w:hAnsi="Symbol" w:hint="default"/>
      </w:rPr>
    </w:lvl>
    <w:lvl w:ilvl="2" w:tplc="B24213FC" w:tentative="1">
      <w:start w:val="1"/>
      <w:numFmt w:val="bullet"/>
      <w:lvlText w:val=""/>
      <w:lvlJc w:val="left"/>
      <w:pPr>
        <w:tabs>
          <w:tab w:val="num" w:pos="2160"/>
        </w:tabs>
        <w:ind w:left="2160" w:hanging="360"/>
      </w:pPr>
      <w:rPr>
        <w:rFonts w:ascii="Symbol" w:hAnsi="Symbol" w:hint="default"/>
      </w:rPr>
    </w:lvl>
    <w:lvl w:ilvl="3" w:tplc="2C9A6694" w:tentative="1">
      <w:start w:val="1"/>
      <w:numFmt w:val="bullet"/>
      <w:lvlText w:val=""/>
      <w:lvlJc w:val="left"/>
      <w:pPr>
        <w:tabs>
          <w:tab w:val="num" w:pos="2880"/>
        </w:tabs>
        <w:ind w:left="2880" w:hanging="360"/>
      </w:pPr>
      <w:rPr>
        <w:rFonts w:ascii="Symbol" w:hAnsi="Symbol" w:hint="default"/>
      </w:rPr>
    </w:lvl>
    <w:lvl w:ilvl="4" w:tplc="DBB2B9B2" w:tentative="1">
      <w:start w:val="1"/>
      <w:numFmt w:val="bullet"/>
      <w:lvlText w:val=""/>
      <w:lvlJc w:val="left"/>
      <w:pPr>
        <w:tabs>
          <w:tab w:val="num" w:pos="3600"/>
        </w:tabs>
        <w:ind w:left="3600" w:hanging="360"/>
      </w:pPr>
      <w:rPr>
        <w:rFonts w:ascii="Symbol" w:hAnsi="Symbol" w:hint="default"/>
      </w:rPr>
    </w:lvl>
    <w:lvl w:ilvl="5" w:tplc="67548ACE" w:tentative="1">
      <w:start w:val="1"/>
      <w:numFmt w:val="bullet"/>
      <w:lvlText w:val=""/>
      <w:lvlJc w:val="left"/>
      <w:pPr>
        <w:tabs>
          <w:tab w:val="num" w:pos="4320"/>
        </w:tabs>
        <w:ind w:left="4320" w:hanging="360"/>
      </w:pPr>
      <w:rPr>
        <w:rFonts w:ascii="Symbol" w:hAnsi="Symbol" w:hint="default"/>
      </w:rPr>
    </w:lvl>
    <w:lvl w:ilvl="6" w:tplc="9364D3B8" w:tentative="1">
      <w:start w:val="1"/>
      <w:numFmt w:val="bullet"/>
      <w:lvlText w:val=""/>
      <w:lvlJc w:val="left"/>
      <w:pPr>
        <w:tabs>
          <w:tab w:val="num" w:pos="5040"/>
        </w:tabs>
        <w:ind w:left="5040" w:hanging="360"/>
      </w:pPr>
      <w:rPr>
        <w:rFonts w:ascii="Symbol" w:hAnsi="Symbol" w:hint="default"/>
      </w:rPr>
    </w:lvl>
    <w:lvl w:ilvl="7" w:tplc="EC727D5A" w:tentative="1">
      <w:start w:val="1"/>
      <w:numFmt w:val="bullet"/>
      <w:lvlText w:val=""/>
      <w:lvlJc w:val="left"/>
      <w:pPr>
        <w:tabs>
          <w:tab w:val="num" w:pos="5760"/>
        </w:tabs>
        <w:ind w:left="5760" w:hanging="360"/>
      </w:pPr>
      <w:rPr>
        <w:rFonts w:ascii="Symbol" w:hAnsi="Symbol" w:hint="default"/>
      </w:rPr>
    </w:lvl>
    <w:lvl w:ilvl="8" w:tplc="6890D1A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91F706C"/>
    <w:multiLevelType w:val="hybridMultilevel"/>
    <w:tmpl w:val="6F7A08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212E97"/>
    <w:multiLevelType w:val="multilevel"/>
    <w:tmpl w:val="10889642"/>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8" w15:restartNumberingAfterBreak="0">
    <w:nsid w:val="7A990990"/>
    <w:multiLevelType w:val="hybridMultilevel"/>
    <w:tmpl w:val="381CE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0"/>
  </w:num>
  <w:num w:numId="4">
    <w:abstractNumId w:val="15"/>
  </w:num>
  <w:num w:numId="5">
    <w:abstractNumId w:val="8"/>
  </w:num>
  <w:num w:numId="6">
    <w:abstractNumId w:val="0"/>
  </w:num>
  <w:num w:numId="7">
    <w:abstractNumId w:val="7"/>
  </w:num>
  <w:num w:numId="8">
    <w:abstractNumId w:val="17"/>
  </w:num>
  <w:num w:numId="9">
    <w:abstractNumId w:val="3"/>
  </w:num>
  <w:num w:numId="10">
    <w:abstractNumId w:val="12"/>
  </w:num>
  <w:num w:numId="11">
    <w:abstractNumId w:val="6"/>
  </w:num>
  <w:num w:numId="12">
    <w:abstractNumId w:val="13"/>
  </w:num>
  <w:num w:numId="13">
    <w:abstractNumId w:val="5"/>
  </w:num>
  <w:num w:numId="14">
    <w:abstractNumId w:val="4"/>
  </w:num>
  <w:num w:numId="15">
    <w:abstractNumId w:val="16"/>
  </w:num>
  <w:num w:numId="16">
    <w:abstractNumId w:val="2"/>
  </w:num>
  <w:num w:numId="17">
    <w:abstractNumId w:val="9"/>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9"/>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1B75"/>
    <w:rsid w:val="000009D7"/>
    <w:rsid w:val="00003661"/>
    <w:rsid w:val="00004E06"/>
    <w:rsid w:val="00013829"/>
    <w:rsid w:val="00015F80"/>
    <w:rsid w:val="00016A9F"/>
    <w:rsid w:val="000223DC"/>
    <w:rsid w:val="000251E2"/>
    <w:rsid w:val="0002703B"/>
    <w:rsid w:val="000307EF"/>
    <w:rsid w:val="00032DD0"/>
    <w:rsid w:val="00035708"/>
    <w:rsid w:val="0003738B"/>
    <w:rsid w:val="00042CFD"/>
    <w:rsid w:val="000444A4"/>
    <w:rsid w:val="00060EC3"/>
    <w:rsid w:val="000760D2"/>
    <w:rsid w:val="000830D7"/>
    <w:rsid w:val="00085551"/>
    <w:rsid w:val="000862C1"/>
    <w:rsid w:val="0009317C"/>
    <w:rsid w:val="00094E43"/>
    <w:rsid w:val="00097863"/>
    <w:rsid w:val="00097B01"/>
    <w:rsid w:val="000A3662"/>
    <w:rsid w:val="000B31A0"/>
    <w:rsid w:val="000B3855"/>
    <w:rsid w:val="000C18B1"/>
    <w:rsid w:val="000C5245"/>
    <w:rsid w:val="000C5E52"/>
    <w:rsid w:val="000D5394"/>
    <w:rsid w:val="000D5728"/>
    <w:rsid w:val="000D755C"/>
    <w:rsid w:val="000E0CA1"/>
    <w:rsid w:val="000E1603"/>
    <w:rsid w:val="000E346B"/>
    <w:rsid w:val="000E4B94"/>
    <w:rsid w:val="001018FB"/>
    <w:rsid w:val="00101B8C"/>
    <w:rsid w:val="00110BCE"/>
    <w:rsid w:val="00113FEA"/>
    <w:rsid w:val="00114554"/>
    <w:rsid w:val="0011704F"/>
    <w:rsid w:val="00121384"/>
    <w:rsid w:val="001259BA"/>
    <w:rsid w:val="001266B8"/>
    <w:rsid w:val="00142B08"/>
    <w:rsid w:val="001436FE"/>
    <w:rsid w:val="00144AEB"/>
    <w:rsid w:val="00146F42"/>
    <w:rsid w:val="00147225"/>
    <w:rsid w:val="00157F8C"/>
    <w:rsid w:val="001615F5"/>
    <w:rsid w:val="0017207D"/>
    <w:rsid w:val="0017253B"/>
    <w:rsid w:val="001756C2"/>
    <w:rsid w:val="00177211"/>
    <w:rsid w:val="001846C6"/>
    <w:rsid w:val="001862DA"/>
    <w:rsid w:val="001938A0"/>
    <w:rsid w:val="00195336"/>
    <w:rsid w:val="00197CF5"/>
    <w:rsid w:val="001A0251"/>
    <w:rsid w:val="001A5749"/>
    <w:rsid w:val="001B08F3"/>
    <w:rsid w:val="001B6E05"/>
    <w:rsid w:val="001C03AB"/>
    <w:rsid w:val="001D2055"/>
    <w:rsid w:val="001D2159"/>
    <w:rsid w:val="001D2B0A"/>
    <w:rsid w:val="001D48A3"/>
    <w:rsid w:val="001E0A8B"/>
    <w:rsid w:val="001E0B3E"/>
    <w:rsid w:val="001E27F6"/>
    <w:rsid w:val="001F53AC"/>
    <w:rsid w:val="001F71AA"/>
    <w:rsid w:val="00203D59"/>
    <w:rsid w:val="002058FE"/>
    <w:rsid w:val="00205DE5"/>
    <w:rsid w:val="002070F4"/>
    <w:rsid w:val="00221871"/>
    <w:rsid w:val="00224139"/>
    <w:rsid w:val="00240B67"/>
    <w:rsid w:val="002411A9"/>
    <w:rsid w:val="0024126B"/>
    <w:rsid w:val="0024339B"/>
    <w:rsid w:val="0024750F"/>
    <w:rsid w:val="0024785D"/>
    <w:rsid w:val="002529C6"/>
    <w:rsid w:val="00257F3C"/>
    <w:rsid w:val="002619E0"/>
    <w:rsid w:val="00263502"/>
    <w:rsid w:val="00264C2B"/>
    <w:rsid w:val="0027126E"/>
    <w:rsid w:val="00283089"/>
    <w:rsid w:val="0028360B"/>
    <w:rsid w:val="0028693B"/>
    <w:rsid w:val="00290B27"/>
    <w:rsid w:val="00290D6A"/>
    <w:rsid w:val="002A02F3"/>
    <w:rsid w:val="002A4E23"/>
    <w:rsid w:val="002A6DA2"/>
    <w:rsid w:val="002B1854"/>
    <w:rsid w:val="002B45D9"/>
    <w:rsid w:val="002D4C4D"/>
    <w:rsid w:val="002D5376"/>
    <w:rsid w:val="002D7133"/>
    <w:rsid w:val="002E2D19"/>
    <w:rsid w:val="002E2E8F"/>
    <w:rsid w:val="002E4237"/>
    <w:rsid w:val="002E4436"/>
    <w:rsid w:val="002E5352"/>
    <w:rsid w:val="002E6E98"/>
    <w:rsid w:val="002F219B"/>
    <w:rsid w:val="002F43C7"/>
    <w:rsid w:val="002F5806"/>
    <w:rsid w:val="00300730"/>
    <w:rsid w:val="003038EA"/>
    <w:rsid w:val="003060F1"/>
    <w:rsid w:val="00315DD1"/>
    <w:rsid w:val="00320405"/>
    <w:rsid w:val="00325087"/>
    <w:rsid w:val="00325442"/>
    <w:rsid w:val="0033013E"/>
    <w:rsid w:val="00333B8A"/>
    <w:rsid w:val="003369B3"/>
    <w:rsid w:val="00336D71"/>
    <w:rsid w:val="0034217F"/>
    <w:rsid w:val="0035453E"/>
    <w:rsid w:val="00357DC7"/>
    <w:rsid w:val="0037199C"/>
    <w:rsid w:val="003736BA"/>
    <w:rsid w:val="00383E09"/>
    <w:rsid w:val="003854E5"/>
    <w:rsid w:val="00385A02"/>
    <w:rsid w:val="00386CD9"/>
    <w:rsid w:val="00387256"/>
    <w:rsid w:val="003A2080"/>
    <w:rsid w:val="003A73CB"/>
    <w:rsid w:val="003B43AD"/>
    <w:rsid w:val="003B491A"/>
    <w:rsid w:val="003B60FF"/>
    <w:rsid w:val="003B70D8"/>
    <w:rsid w:val="003C54C0"/>
    <w:rsid w:val="003C785B"/>
    <w:rsid w:val="003D14DB"/>
    <w:rsid w:val="003D1B1E"/>
    <w:rsid w:val="003D494D"/>
    <w:rsid w:val="003E1D1C"/>
    <w:rsid w:val="003E20A1"/>
    <w:rsid w:val="003E3CE5"/>
    <w:rsid w:val="003E3D38"/>
    <w:rsid w:val="003E6FAE"/>
    <w:rsid w:val="003E7EC1"/>
    <w:rsid w:val="003F36A6"/>
    <w:rsid w:val="003F611B"/>
    <w:rsid w:val="003F6F87"/>
    <w:rsid w:val="004009D6"/>
    <w:rsid w:val="004029B6"/>
    <w:rsid w:val="004040BC"/>
    <w:rsid w:val="0041012E"/>
    <w:rsid w:val="004113DF"/>
    <w:rsid w:val="00411BCE"/>
    <w:rsid w:val="0041509A"/>
    <w:rsid w:val="004165BF"/>
    <w:rsid w:val="0042319A"/>
    <w:rsid w:val="0043046A"/>
    <w:rsid w:val="00462921"/>
    <w:rsid w:val="004635FE"/>
    <w:rsid w:val="0047371B"/>
    <w:rsid w:val="00474A36"/>
    <w:rsid w:val="00477743"/>
    <w:rsid w:val="004819D8"/>
    <w:rsid w:val="004A20FF"/>
    <w:rsid w:val="004A276E"/>
    <w:rsid w:val="004A33B2"/>
    <w:rsid w:val="004A360D"/>
    <w:rsid w:val="004B2DC3"/>
    <w:rsid w:val="004B71F7"/>
    <w:rsid w:val="004B7B4C"/>
    <w:rsid w:val="004C451A"/>
    <w:rsid w:val="004D2E14"/>
    <w:rsid w:val="004D4C71"/>
    <w:rsid w:val="004E0F35"/>
    <w:rsid w:val="004E5C13"/>
    <w:rsid w:val="004E641F"/>
    <w:rsid w:val="004E742E"/>
    <w:rsid w:val="0050500F"/>
    <w:rsid w:val="00506809"/>
    <w:rsid w:val="005124D1"/>
    <w:rsid w:val="00513E2B"/>
    <w:rsid w:val="00517FF8"/>
    <w:rsid w:val="00524E47"/>
    <w:rsid w:val="00525777"/>
    <w:rsid w:val="00525A6A"/>
    <w:rsid w:val="0052661D"/>
    <w:rsid w:val="00527932"/>
    <w:rsid w:val="00535675"/>
    <w:rsid w:val="005415FD"/>
    <w:rsid w:val="00550905"/>
    <w:rsid w:val="0055265D"/>
    <w:rsid w:val="00557BDB"/>
    <w:rsid w:val="00564456"/>
    <w:rsid w:val="005701A6"/>
    <w:rsid w:val="00576E99"/>
    <w:rsid w:val="00577A08"/>
    <w:rsid w:val="00577AAC"/>
    <w:rsid w:val="00577E5E"/>
    <w:rsid w:val="00580A29"/>
    <w:rsid w:val="00581B75"/>
    <w:rsid w:val="00594C2C"/>
    <w:rsid w:val="00595DE1"/>
    <w:rsid w:val="00597030"/>
    <w:rsid w:val="005A3362"/>
    <w:rsid w:val="005A7BC4"/>
    <w:rsid w:val="005B7F8B"/>
    <w:rsid w:val="005C5BF7"/>
    <w:rsid w:val="005C616E"/>
    <w:rsid w:val="005D0670"/>
    <w:rsid w:val="005D5D1B"/>
    <w:rsid w:val="005E3F88"/>
    <w:rsid w:val="005E48D8"/>
    <w:rsid w:val="005E6952"/>
    <w:rsid w:val="005E773A"/>
    <w:rsid w:val="005F0062"/>
    <w:rsid w:val="005F272D"/>
    <w:rsid w:val="005F5BE2"/>
    <w:rsid w:val="005F7356"/>
    <w:rsid w:val="005F7F7F"/>
    <w:rsid w:val="00603275"/>
    <w:rsid w:val="00604150"/>
    <w:rsid w:val="00606476"/>
    <w:rsid w:val="0060671E"/>
    <w:rsid w:val="00606E2E"/>
    <w:rsid w:val="00622F36"/>
    <w:rsid w:val="00624A04"/>
    <w:rsid w:val="006360B0"/>
    <w:rsid w:val="00637BB5"/>
    <w:rsid w:val="00637C6C"/>
    <w:rsid w:val="0064373F"/>
    <w:rsid w:val="0064774D"/>
    <w:rsid w:val="00647E01"/>
    <w:rsid w:val="00650146"/>
    <w:rsid w:val="00653E4C"/>
    <w:rsid w:val="00662C3C"/>
    <w:rsid w:val="00663DDA"/>
    <w:rsid w:val="00665AF5"/>
    <w:rsid w:val="006744FF"/>
    <w:rsid w:val="00677407"/>
    <w:rsid w:val="00677D77"/>
    <w:rsid w:val="00685CB5"/>
    <w:rsid w:val="00691465"/>
    <w:rsid w:val="00694889"/>
    <w:rsid w:val="00695989"/>
    <w:rsid w:val="006A2F06"/>
    <w:rsid w:val="006A51E5"/>
    <w:rsid w:val="006B138D"/>
    <w:rsid w:val="006B1C3E"/>
    <w:rsid w:val="006B2A6A"/>
    <w:rsid w:val="006B601D"/>
    <w:rsid w:val="006C1695"/>
    <w:rsid w:val="006C3F6D"/>
    <w:rsid w:val="006D6557"/>
    <w:rsid w:val="006E1634"/>
    <w:rsid w:val="006E174B"/>
    <w:rsid w:val="006E317B"/>
    <w:rsid w:val="006E3F53"/>
    <w:rsid w:val="006E4592"/>
    <w:rsid w:val="006F7EF5"/>
    <w:rsid w:val="0070741C"/>
    <w:rsid w:val="00710DC9"/>
    <w:rsid w:val="0072740A"/>
    <w:rsid w:val="0072789D"/>
    <w:rsid w:val="00730A94"/>
    <w:rsid w:val="0073772F"/>
    <w:rsid w:val="00737C2C"/>
    <w:rsid w:val="0074344D"/>
    <w:rsid w:val="00746CE0"/>
    <w:rsid w:val="00747FCE"/>
    <w:rsid w:val="00764ADF"/>
    <w:rsid w:val="00765ED0"/>
    <w:rsid w:val="007675CE"/>
    <w:rsid w:val="00772088"/>
    <w:rsid w:val="00772D02"/>
    <w:rsid w:val="00777538"/>
    <w:rsid w:val="007806A2"/>
    <w:rsid w:val="00780BD4"/>
    <w:rsid w:val="00780CFA"/>
    <w:rsid w:val="00781234"/>
    <w:rsid w:val="0078156B"/>
    <w:rsid w:val="00782A25"/>
    <w:rsid w:val="00785D04"/>
    <w:rsid w:val="00786D16"/>
    <w:rsid w:val="0079403A"/>
    <w:rsid w:val="00794882"/>
    <w:rsid w:val="0079576D"/>
    <w:rsid w:val="007A0ADC"/>
    <w:rsid w:val="007A75A7"/>
    <w:rsid w:val="007B460C"/>
    <w:rsid w:val="007B48CC"/>
    <w:rsid w:val="007B5619"/>
    <w:rsid w:val="007B65DD"/>
    <w:rsid w:val="007B762B"/>
    <w:rsid w:val="007C321C"/>
    <w:rsid w:val="007C6CC0"/>
    <w:rsid w:val="007C7F4E"/>
    <w:rsid w:val="007D1429"/>
    <w:rsid w:val="007F1BAD"/>
    <w:rsid w:val="0081340E"/>
    <w:rsid w:val="00815750"/>
    <w:rsid w:val="008217C7"/>
    <w:rsid w:val="00823D96"/>
    <w:rsid w:val="0082658F"/>
    <w:rsid w:val="008302B6"/>
    <w:rsid w:val="00852E7B"/>
    <w:rsid w:val="008619CD"/>
    <w:rsid w:val="008627EA"/>
    <w:rsid w:val="0086349F"/>
    <w:rsid w:val="00875BA6"/>
    <w:rsid w:val="008779F7"/>
    <w:rsid w:val="00881622"/>
    <w:rsid w:val="00886260"/>
    <w:rsid w:val="008914C8"/>
    <w:rsid w:val="008A2FF8"/>
    <w:rsid w:val="008A5C8A"/>
    <w:rsid w:val="008B64A9"/>
    <w:rsid w:val="008C3804"/>
    <w:rsid w:val="008C3E0A"/>
    <w:rsid w:val="008C4C8C"/>
    <w:rsid w:val="008C5786"/>
    <w:rsid w:val="008C725B"/>
    <w:rsid w:val="008E451B"/>
    <w:rsid w:val="008E759C"/>
    <w:rsid w:val="008F1591"/>
    <w:rsid w:val="008F4B00"/>
    <w:rsid w:val="00903196"/>
    <w:rsid w:val="00904A82"/>
    <w:rsid w:val="00911331"/>
    <w:rsid w:val="00912EFF"/>
    <w:rsid w:val="0092010A"/>
    <w:rsid w:val="0092438E"/>
    <w:rsid w:val="00924D56"/>
    <w:rsid w:val="00927E63"/>
    <w:rsid w:val="00940868"/>
    <w:rsid w:val="0094088E"/>
    <w:rsid w:val="009416EE"/>
    <w:rsid w:val="009426D8"/>
    <w:rsid w:val="00945ECC"/>
    <w:rsid w:val="00946110"/>
    <w:rsid w:val="009666BC"/>
    <w:rsid w:val="00973035"/>
    <w:rsid w:val="00975B40"/>
    <w:rsid w:val="00976B2B"/>
    <w:rsid w:val="00977DCF"/>
    <w:rsid w:val="009842FC"/>
    <w:rsid w:val="00984669"/>
    <w:rsid w:val="00986821"/>
    <w:rsid w:val="00993206"/>
    <w:rsid w:val="00993F9E"/>
    <w:rsid w:val="009965BE"/>
    <w:rsid w:val="00996B93"/>
    <w:rsid w:val="009A32C9"/>
    <w:rsid w:val="009A46D0"/>
    <w:rsid w:val="009A73FA"/>
    <w:rsid w:val="009B235D"/>
    <w:rsid w:val="009B3455"/>
    <w:rsid w:val="009B53D9"/>
    <w:rsid w:val="009B68F3"/>
    <w:rsid w:val="009B74BB"/>
    <w:rsid w:val="009C4B17"/>
    <w:rsid w:val="009D2CE7"/>
    <w:rsid w:val="009D3484"/>
    <w:rsid w:val="009D6D6E"/>
    <w:rsid w:val="009E714E"/>
    <w:rsid w:val="009F55A3"/>
    <w:rsid w:val="009F6C13"/>
    <w:rsid w:val="009F7991"/>
    <w:rsid w:val="00A005BB"/>
    <w:rsid w:val="00A01B83"/>
    <w:rsid w:val="00A02FBA"/>
    <w:rsid w:val="00A03F90"/>
    <w:rsid w:val="00A063C6"/>
    <w:rsid w:val="00A15DA3"/>
    <w:rsid w:val="00A20CF0"/>
    <w:rsid w:val="00A21EAF"/>
    <w:rsid w:val="00A21F53"/>
    <w:rsid w:val="00A343AC"/>
    <w:rsid w:val="00A34C4B"/>
    <w:rsid w:val="00A43330"/>
    <w:rsid w:val="00A47EEC"/>
    <w:rsid w:val="00A527F9"/>
    <w:rsid w:val="00A61F7C"/>
    <w:rsid w:val="00A621A3"/>
    <w:rsid w:val="00A66543"/>
    <w:rsid w:val="00A76310"/>
    <w:rsid w:val="00A820F2"/>
    <w:rsid w:val="00A85553"/>
    <w:rsid w:val="00A865A0"/>
    <w:rsid w:val="00A86C5B"/>
    <w:rsid w:val="00A91CE4"/>
    <w:rsid w:val="00A97447"/>
    <w:rsid w:val="00AB2DBB"/>
    <w:rsid w:val="00AB4491"/>
    <w:rsid w:val="00AC2F8D"/>
    <w:rsid w:val="00AC444F"/>
    <w:rsid w:val="00AC4D69"/>
    <w:rsid w:val="00AC6D6A"/>
    <w:rsid w:val="00AE19A6"/>
    <w:rsid w:val="00AE2F36"/>
    <w:rsid w:val="00AE64FE"/>
    <w:rsid w:val="00AF17D2"/>
    <w:rsid w:val="00B00C10"/>
    <w:rsid w:val="00B055DF"/>
    <w:rsid w:val="00B134BC"/>
    <w:rsid w:val="00B13FED"/>
    <w:rsid w:val="00B2577E"/>
    <w:rsid w:val="00B27955"/>
    <w:rsid w:val="00B33187"/>
    <w:rsid w:val="00B4173E"/>
    <w:rsid w:val="00B423C4"/>
    <w:rsid w:val="00B43643"/>
    <w:rsid w:val="00B525D5"/>
    <w:rsid w:val="00B528CC"/>
    <w:rsid w:val="00B56D81"/>
    <w:rsid w:val="00B63CF9"/>
    <w:rsid w:val="00B64A78"/>
    <w:rsid w:val="00B7518C"/>
    <w:rsid w:val="00B858E5"/>
    <w:rsid w:val="00B9016C"/>
    <w:rsid w:val="00B908AF"/>
    <w:rsid w:val="00B90EBF"/>
    <w:rsid w:val="00B958FD"/>
    <w:rsid w:val="00BA07F3"/>
    <w:rsid w:val="00BA1BC0"/>
    <w:rsid w:val="00BA2A8C"/>
    <w:rsid w:val="00BA3A65"/>
    <w:rsid w:val="00BA5639"/>
    <w:rsid w:val="00BA63E1"/>
    <w:rsid w:val="00BA7D41"/>
    <w:rsid w:val="00BA7FFB"/>
    <w:rsid w:val="00BB6617"/>
    <w:rsid w:val="00BC000B"/>
    <w:rsid w:val="00BC29A8"/>
    <w:rsid w:val="00BD290E"/>
    <w:rsid w:val="00BD7062"/>
    <w:rsid w:val="00BD7797"/>
    <w:rsid w:val="00BD7AFD"/>
    <w:rsid w:val="00BE78D2"/>
    <w:rsid w:val="00BF2B79"/>
    <w:rsid w:val="00BF3F2C"/>
    <w:rsid w:val="00C03404"/>
    <w:rsid w:val="00C10C43"/>
    <w:rsid w:val="00C12C90"/>
    <w:rsid w:val="00C16982"/>
    <w:rsid w:val="00C200D5"/>
    <w:rsid w:val="00C21EEC"/>
    <w:rsid w:val="00C236DA"/>
    <w:rsid w:val="00C239C5"/>
    <w:rsid w:val="00C32158"/>
    <w:rsid w:val="00C35ABE"/>
    <w:rsid w:val="00C36B8F"/>
    <w:rsid w:val="00C36F97"/>
    <w:rsid w:val="00C44DD3"/>
    <w:rsid w:val="00C45FD1"/>
    <w:rsid w:val="00C5100D"/>
    <w:rsid w:val="00C53DD6"/>
    <w:rsid w:val="00C55C2E"/>
    <w:rsid w:val="00C55E94"/>
    <w:rsid w:val="00C57A2B"/>
    <w:rsid w:val="00C6560B"/>
    <w:rsid w:val="00C66C19"/>
    <w:rsid w:val="00C72962"/>
    <w:rsid w:val="00C74CC6"/>
    <w:rsid w:val="00C7624E"/>
    <w:rsid w:val="00C80465"/>
    <w:rsid w:val="00C80F9E"/>
    <w:rsid w:val="00C81E3F"/>
    <w:rsid w:val="00C846D1"/>
    <w:rsid w:val="00C90C72"/>
    <w:rsid w:val="00C91A15"/>
    <w:rsid w:val="00C929AD"/>
    <w:rsid w:val="00CB5220"/>
    <w:rsid w:val="00CB52CD"/>
    <w:rsid w:val="00CC1516"/>
    <w:rsid w:val="00CC7CF4"/>
    <w:rsid w:val="00CD5619"/>
    <w:rsid w:val="00CD6583"/>
    <w:rsid w:val="00CD6E48"/>
    <w:rsid w:val="00CE2729"/>
    <w:rsid w:val="00CF4BA4"/>
    <w:rsid w:val="00CF54F0"/>
    <w:rsid w:val="00D010E1"/>
    <w:rsid w:val="00D122CE"/>
    <w:rsid w:val="00D139B3"/>
    <w:rsid w:val="00D14644"/>
    <w:rsid w:val="00D2061B"/>
    <w:rsid w:val="00D24E17"/>
    <w:rsid w:val="00D27817"/>
    <w:rsid w:val="00D34894"/>
    <w:rsid w:val="00D513E8"/>
    <w:rsid w:val="00D572CA"/>
    <w:rsid w:val="00D6449A"/>
    <w:rsid w:val="00D65440"/>
    <w:rsid w:val="00D71B0D"/>
    <w:rsid w:val="00D86900"/>
    <w:rsid w:val="00D91FE9"/>
    <w:rsid w:val="00D92B3C"/>
    <w:rsid w:val="00D97FDC"/>
    <w:rsid w:val="00DA2758"/>
    <w:rsid w:val="00DB240A"/>
    <w:rsid w:val="00DB374B"/>
    <w:rsid w:val="00DB3D9F"/>
    <w:rsid w:val="00DB7690"/>
    <w:rsid w:val="00DC5BA6"/>
    <w:rsid w:val="00DD09F7"/>
    <w:rsid w:val="00DD3F98"/>
    <w:rsid w:val="00DF1513"/>
    <w:rsid w:val="00DF1B0D"/>
    <w:rsid w:val="00DF435F"/>
    <w:rsid w:val="00DF470F"/>
    <w:rsid w:val="00E06F96"/>
    <w:rsid w:val="00E13BFD"/>
    <w:rsid w:val="00E1523D"/>
    <w:rsid w:val="00E1653D"/>
    <w:rsid w:val="00E16969"/>
    <w:rsid w:val="00E218A5"/>
    <w:rsid w:val="00E30480"/>
    <w:rsid w:val="00E34FB8"/>
    <w:rsid w:val="00E425FC"/>
    <w:rsid w:val="00E50AC0"/>
    <w:rsid w:val="00E659EF"/>
    <w:rsid w:val="00E7077A"/>
    <w:rsid w:val="00E747CE"/>
    <w:rsid w:val="00E81A24"/>
    <w:rsid w:val="00E81FE7"/>
    <w:rsid w:val="00E83D33"/>
    <w:rsid w:val="00E84117"/>
    <w:rsid w:val="00E9448E"/>
    <w:rsid w:val="00E96386"/>
    <w:rsid w:val="00EA246C"/>
    <w:rsid w:val="00EA368B"/>
    <w:rsid w:val="00EA6FE7"/>
    <w:rsid w:val="00EB0A7C"/>
    <w:rsid w:val="00EB2DF5"/>
    <w:rsid w:val="00EB3981"/>
    <w:rsid w:val="00EC0E0C"/>
    <w:rsid w:val="00EC57BB"/>
    <w:rsid w:val="00EE093C"/>
    <w:rsid w:val="00EE3575"/>
    <w:rsid w:val="00EE6124"/>
    <w:rsid w:val="00EF52C2"/>
    <w:rsid w:val="00F04FC5"/>
    <w:rsid w:val="00F070BA"/>
    <w:rsid w:val="00F13365"/>
    <w:rsid w:val="00F13BC1"/>
    <w:rsid w:val="00F15252"/>
    <w:rsid w:val="00F3406E"/>
    <w:rsid w:val="00F4181C"/>
    <w:rsid w:val="00F510AA"/>
    <w:rsid w:val="00F517BD"/>
    <w:rsid w:val="00F54151"/>
    <w:rsid w:val="00F6088D"/>
    <w:rsid w:val="00F6278C"/>
    <w:rsid w:val="00F62904"/>
    <w:rsid w:val="00F6682D"/>
    <w:rsid w:val="00F67409"/>
    <w:rsid w:val="00F77782"/>
    <w:rsid w:val="00F80275"/>
    <w:rsid w:val="00F81579"/>
    <w:rsid w:val="00FA450B"/>
    <w:rsid w:val="00FB2006"/>
    <w:rsid w:val="00FB2F50"/>
    <w:rsid w:val="00FB3EE1"/>
    <w:rsid w:val="00FB5BD1"/>
    <w:rsid w:val="00FB7563"/>
    <w:rsid w:val="00FB7C5D"/>
    <w:rsid w:val="00FC1D07"/>
    <w:rsid w:val="00FC4745"/>
    <w:rsid w:val="00FC5A19"/>
    <w:rsid w:val="00FC7981"/>
    <w:rsid w:val="00FD0C2A"/>
    <w:rsid w:val="00FD387C"/>
    <w:rsid w:val="00FD5C5B"/>
    <w:rsid w:val="00FF1DCE"/>
    <w:rsid w:val="00FF34F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850EA94-2518-E540-A8AF-B74A61DD5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39B"/>
  </w:style>
  <w:style w:type="paragraph" w:styleId="Titre1">
    <w:name w:val="heading 1"/>
    <w:basedOn w:val="Normal"/>
    <w:next w:val="Normal"/>
    <w:link w:val="Titre1Car"/>
    <w:uiPriority w:val="9"/>
    <w:qFormat/>
    <w:rsid w:val="002D537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1523D"/>
    <w:pPr>
      <w:ind w:left="720"/>
      <w:contextualSpacing/>
    </w:pPr>
  </w:style>
  <w:style w:type="character" w:customStyle="1" w:styleId="Titre1Car">
    <w:name w:val="Titre 1 Car"/>
    <w:basedOn w:val="Policepardfaut"/>
    <w:link w:val="Titre1"/>
    <w:uiPriority w:val="9"/>
    <w:rsid w:val="002D5376"/>
    <w:rPr>
      <w:rFonts w:asciiTheme="majorHAnsi" w:eastAsiaTheme="majorEastAsia" w:hAnsiTheme="majorHAnsi" w:cstheme="majorBidi"/>
      <w:color w:val="2F5496" w:themeColor="accent1" w:themeShade="BF"/>
      <w:sz w:val="32"/>
      <w:szCs w:val="32"/>
    </w:rPr>
  </w:style>
  <w:style w:type="character" w:styleId="Titredulivre">
    <w:name w:val="Book Title"/>
    <w:basedOn w:val="Policepardfaut"/>
    <w:uiPriority w:val="33"/>
    <w:qFormat/>
    <w:rsid w:val="002D5376"/>
    <w:rPr>
      <w:b/>
      <w:bCs/>
      <w:i/>
      <w:iCs/>
      <w:spacing w:val="5"/>
    </w:rPr>
  </w:style>
  <w:style w:type="character" w:styleId="Rfrenceintense">
    <w:name w:val="Intense Reference"/>
    <w:basedOn w:val="Policepardfaut"/>
    <w:uiPriority w:val="32"/>
    <w:qFormat/>
    <w:rsid w:val="00B64A78"/>
    <w:rPr>
      <w:b/>
      <w:bCs/>
      <w:smallCaps/>
      <w:color w:val="4472C4" w:themeColor="accent1"/>
      <w:spacing w:val="5"/>
    </w:rPr>
  </w:style>
  <w:style w:type="table" w:styleId="Grilledutableau">
    <w:name w:val="Table Grid"/>
    <w:basedOn w:val="TableauNormal"/>
    <w:uiPriority w:val="39"/>
    <w:rsid w:val="004E0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79403A"/>
    <w:rPr>
      <w:sz w:val="20"/>
      <w:szCs w:val="20"/>
    </w:rPr>
  </w:style>
  <w:style w:type="character" w:customStyle="1" w:styleId="NotedefinCar">
    <w:name w:val="Note de fin Car"/>
    <w:basedOn w:val="Policepardfaut"/>
    <w:link w:val="Notedefin"/>
    <w:uiPriority w:val="99"/>
    <w:semiHidden/>
    <w:rsid w:val="0079403A"/>
    <w:rPr>
      <w:sz w:val="20"/>
      <w:szCs w:val="20"/>
    </w:rPr>
  </w:style>
  <w:style w:type="character" w:styleId="Appeldenotedefin">
    <w:name w:val="endnote reference"/>
    <w:basedOn w:val="Policepardfaut"/>
    <w:uiPriority w:val="99"/>
    <w:semiHidden/>
    <w:unhideWhenUsed/>
    <w:rsid w:val="0079403A"/>
    <w:rPr>
      <w:vertAlign w:val="superscript"/>
    </w:rPr>
  </w:style>
  <w:style w:type="paragraph" w:styleId="En-tte">
    <w:name w:val="header"/>
    <w:basedOn w:val="Normal"/>
    <w:link w:val="En-tteCar"/>
    <w:uiPriority w:val="99"/>
    <w:unhideWhenUsed/>
    <w:rsid w:val="00E06F96"/>
    <w:pPr>
      <w:tabs>
        <w:tab w:val="center" w:pos="4153"/>
        <w:tab w:val="right" w:pos="8306"/>
      </w:tabs>
    </w:pPr>
  </w:style>
  <w:style w:type="character" w:customStyle="1" w:styleId="En-tteCar">
    <w:name w:val="En-tête Car"/>
    <w:basedOn w:val="Policepardfaut"/>
    <w:link w:val="En-tte"/>
    <w:uiPriority w:val="99"/>
    <w:rsid w:val="00E06F96"/>
  </w:style>
  <w:style w:type="paragraph" w:styleId="Pieddepage">
    <w:name w:val="footer"/>
    <w:basedOn w:val="Normal"/>
    <w:link w:val="PieddepageCar"/>
    <w:uiPriority w:val="99"/>
    <w:unhideWhenUsed/>
    <w:rsid w:val="00E06F96"/>
    <w:pPr>
      <w:tabs>
        <w:tab w:val="center" w:pos="4153"/>
        <w:tab w:val="right" w:pos="8306"/>
      </w:tabs>
    </w:pPr>
  </w:style>
  <w:style w:type="character" w:customStyle="1" w:styleId="PieddepageCar">
    <w:name w:val="Pied de page Car"/>
    <w:basedOn w:val="Policepardfaut"/>
    <w:link w:val="Pieddepage"/>
    <w:uiPriority w:val="99"/>
    <w:rsid w:val="00E06F96"/>
  </w:style>
  <w:style w:type="character" w:styleId="Numrodepage">
    <w:name w:val="page number"/>
    <w:basedOn w:val="Policepardfaut"/>
    <w:uiPriority w:val="99"/>
    <w:semiHidden/>
    <w:unhideWhenUsed/>
    <w:rsid w:val="00E06F96"/>
  </w:style>
  <w:style w:type="paragraph" w:styleId="Titre">
    <w:name w:val="Title"/>
    <w:basedOn w:val="Normal"/>
    <w:next w:val="Normal"/>
    <w:link w:val="TitreCar"/>
    <w:uiPriority w:val="10"/>
    <w:qFormat/>
    <w:rsid w:val="0094611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4611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C321C"/>
    <w:pPr>
      <w:numPr>
        <w:ilvl w:val="1"/>
      </w:numPr>
      <w:spacing w:after="160"/>
    </w:pPr>
    <w:rPr>
      <w:color w:val="5A5A5A" w:themeColor="text1" w:themeTint="A5"/>
      <w:spacing w:val="15"/>
    </w:rPr>
  </w:style>
  <w:style w:type="character" w:customStyle="1" w:styleId="Sous-titreCar">
    <w:name w:val="Sous-titre Car"/>
    <w:basedOn w:val="Policepardfaut"/>
    <w:link w:val="Sous-titre"/>
    <w:uiPriority w:val="11"/>
    <w:rsid w:val="007C321C"/>
    <w:rPr>
      <w:color w:val="5A5A5A" w:themeColor="text1" w:themeTint="A5"/>
      <w:spacing w:val="15"/>
    </w:rPr>
  </w:style>
  <w:style w:type="character" w:styleId="Accentuationlgre">
    <w:name w:val="Subtle Emphasis"/>
    <w:basedOn w:val="Policepardfaut"/>
    <w:uiPriority w:val="19"/>
    <w:qFormat/>
    <w:rsid w:val="007C321C"/>
    <w:rPr>
      <w:i/>
      <w:iCs/>
      <w:color w:val="404040" w:themeColor="text1" w:themeTint="BF"/>
    </w:rPr>
  </w:style>
  <w:style w:type="character" w:styleId="Accentuationintense">
    <w:name w:val="Intense Emphasis"/>
    <w:basedOn w:val="Policepardfaut"/>
    <w:uiPriority w:val="21"/>
    <w:qFormat/>
    <w:rsid w:val="007C321C"/>
    <w:rPr>
      <w:i/>
      <w:iCs/>
      <w:color w:val="4472C4" w:themeColor="accent1"/>
    </w:rPr>
  </w:style>
  <w:style w:type="table" w:customStyle="1" w:styleId="TableauListe3-Accentuation61">
    <w:name w:val="Tableau Liste 3 - Accentuation 61"/>
    <w:basedOn w:val="TableauNormal"/>
    <w:uiPriority w:val="48"/>
    <w:rsid w:val="007D142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Hyperlien">
    <w:name w:val="Hyperlink"/>
    <w:basedOn w:val="Policepardfaut"/>
    <w:uiPriority w:val="99"/>
    <w:unhideWhenUsed/>
    <w:rsid w:val="0078156B"/>
    <w:rPr>
      <w:color w:val="0563C1" w:themeColor="hyperlink"/>
      <w:u w:val="single"/>
    </w:rPr>
  </w:style>
  <w:style w:type="character" w:customStyle="1" w:styleId="Mentionnonrsolue1">
    <w:name w:val="Mention non résolue1"/>
    <w:basedOn w:val="Policepardfaut"/>
    <w:uiPriority w:val="99"/>
    <w:semiHidden/>
    <w:unhideWhenUsed/>
    <w:rsid w:val="0078156B"/>
    <w:rPr>
      <w:color w:val="605E5C"/>
      <w:shd w:val="clear" w:color="auto" w:fill="E1DFDD"/>
    </w:rPr>
  </w:style>
  <w:style w:type="table" w:customStyle="1" w:styleId="TableauGrille5Fonc-Accentuation21">
    <w:name w:val="Tableau Grille 5 Foncé - Accentuation 21"/>
    <w:basedOn w:val="TableauNormal"/>
    <w:uiPriority w:val="50"/>
    <w:rsid w:val="006B1C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auGrille5Fonc1">
    <w:name w:val="Tableau Grille 5 Foncé1"/>
    <w:basedOn w:val="TableauNormal"/>
    <w:uiPriority w:val="50"/>
    <w:rsid w:val="003A73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auGrille5Fonc-Accentuation31">
    <w:name w:val="Tableau Grille 5 Foncé - Accentuation 31"/>
    <w:basedOn w:val="TableauNormal"/>
    <w:uiPriority w:val="50"/>
    <w:rsid w:val="006D65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extedebulles">
    <w:name w:val="Balloon Text"/>
    <w:basedOn w:val="Normal"/>
    <w:link w:val="TextedebullesCar"/>
    <w:uiPriority w:val="99"/>
    <w:semiHidden/>
    <w:unhideWhenUsed/>
    <w:rsid w:val="00BA7FF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A7FF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png"/><Relationship Id="rId26" Type="http://schemas.openxmlformats.org/officeDocument/2006/relationships/hyperlink" Target="mailto:Gilles.colombe@uqo.ca"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7.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Lucie.lemelin@uqo.ca" TargetMode="External"/><Relationship Id="rId5" Type="http://schemas.openxmlformats.org/officeDocument/2006/relationships/footnotes" Target="footnotes.xml"/><Relationship Id="rId15" Type="http://schemas.openxmlformats.org/officeDocument/2006/relationships/hyperlink" Target="https://www.oiiq.org/en/pratique-professionnelle/exercice-infirmier/ips/lignes-directrices" TargetMode="External"/><Relationship Id="rId23" Type="http://schemas.openxmlformats.org/officeDocument/2006/relationships/image" Target="media/image10.jpeg"/><Relationship Id="rId28" Type="http://schemas.openxmlformats.org/officeDocument/2006/relationships/hyperlink" Target="mailto:M&#233;lisa.lallier@uqo.ca"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0.jpeg"/><Relationship Id="rId22" Type="http://schemas.openxmlformats.org/officeDocument/2006/relationships/image" Target="media/image90.png"/><Relationship Id="rId27" Type="http://schemas.openxmlformats.org/officeDocument/2006/relationships/image" Target="media/image12.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5596</Words>
  <Characters>30783</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CSSS du Lac-des-Deux-Montagnes</Company>
  <LinksUpToDate>false</LinksUpToDate>
  <CharactersWithSpaces>36307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Melisa Lallier</dc:creator>
  <cp:lastModifiedBy>Melisa Lallier</cp:lastModifiedBy>
  <cp:revision>2</cp:revision>
  <dcterms:created xsi:type="dcterms:W3CDTF">2021-08-13T15:31:00Z</dcterms:created>
  <dcterms:modified xsi:type="dcterms:W3CDTF">2021-08-13T15:31:00Z</dcterms:modified>
</cp:coreProperties>
</file>