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7B" w:rsidRDefault="00897C34">
      <w:pPr>
        <w:spacing w:before="86" w:after="0" w:line="240" w:lineRule="auto"/>
        <w:ind w:right="98"/>
        <w:jc w:val="right"/>
        <w:rPr>
          <w:rFonts w:ascii="Arial" w:eastAsia="Arial" w:hAnsi="Arial" w:cs="Arial"/>
          <w:b/>
          <w:bCs/>
          <w:sz w:val="32"/>
          <w:szCs w:val="32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64770</wp:posOffset>
            </wp:positionV>
            <wp:extent cx="1714500" cy="533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OFFRE</w:t>
      </w:r>
      <w:r w:rsidRPr="00897C34">
        <w:rPr>
          <w:rFonts w:ascii="Arial" w:eastAsia="Arial" w:hAnsi="Arial" w:cs="Arial"/>
          <w:b/>
          <w:bCs/>
          <w:spacing w:val="-1"/>
          <w:sz w:val="32"/>
          <w:szCs w:val="32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32"/>
          <w:szCs w:val="32"/>
          <w:lang w:val="fr-CA"/>
        </w:rPr>
        <w:t>D’EMPLOI</w:t>
      </w:r>
    </w:p>
    <w:p w:rsidR="00927F58" w:rsidRDefault="00927F58" w:rsidP="00927F58">
      <w:pPr>
        <w:widowControl/>
        <w:spacing w:before="160" w:after="0" w:line="240" w:lineRule="auto"/>
        <w:ind w:left="2160" w:right="96"/>
        <w:jc w:val="right"/>
        <w:rPr>
          <w:rFonts w:ascii="Arial" w:eastAsia="Arial" w:hAnsi="Arial" w:cs="Arial"/>
          <w:b/>
          <w:bCs/>
          <w:sz w:val="24"/>
          <w:szCs w:val="24"/>
          <w:lang w:val="fr-CA"/>
        </w:rPr>
      </w:pPr>
      <w:r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Concours no 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>201</w:t>
      </w:r>
      <w:r w:rsidR="00E23C44">
        <w:rPr>
          <w:rFonts w:ascii="Arial" w:eastAsia="Arial" w:hAnsi="Arial" w:cs="Arial"/>
          <w:b/>
          <w:bCs/>
          <w:sz w:val="24"/>
          <w:szCs w:val="24"/>
          <w:lang w:val="fr-CA"/>
        </w:rPr>
        <w:t>6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>-</w:t>
      </w:r>
      <w:r w:rsidR="00376DD1">
        <w:rPr>
          <w:rFonts w:ascii="Arial" w:eastAsia="Arial" w:hAnsi="Arial" w:cs="Arial"/>
          <w:b/>
          <w:bCs/>
          <w:sz w:val="24"/>
          <w:szCs w:val="24"/>
          <w:lang w:val="fr-CA"/>
        </w:rPr>
        <w:t>01</w:t>
      </w:r>
    </w:p>
    <w:p w:rsidR="00927F58" w:rsidRPr="00927F58" w:rsidRDefault="00927F58" w:rsidP="00927F58">
      <w:pPr>
        <w:spacing w:before="160" w:after="0" w:line="240" w:lineRule="auto"/>
        <w:ind w:right="98"/>
        <w:jc w:val="right"/>
        <w:rPr>
          <w:rFonts w:ascii="Arial" w:eastAsia="Arial" w:hAnsi="Arial" w:cs="Arial"/>
          <w:b/>
          <w:sz w:val="24"/>
          <w:szCs w:val="24"/>
          <w:lang w:val="fr-CA"/>
        </w:rPr>
      </w:pPr>
      <w:r w:rsidRPr="00927F58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Le 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>1</w:t>
      </w:r>
      <w:r w:rsidR="00581A83">
        <w:rPr>
          <w:rFonts w:ascii="Arial" w:eastAsia="Arial" w:hAnsi="Arial" w:cs="Arial"/>
          <w:b/>
          <w:bCs/>
          <w:sz w:val="24"/>
          <w:szCs w:val="24"/>
          <w:lang w:val="fr-CA"/>
        </w:rPr>
        <w:t>9</w:t>
      </w:r>
      <w:r w:rsidR="00F5154F">
        <w:rPr>
          <w:rFonts w:ascii="Arial" w:eastAsia="Arial" w:hAnsi="Arial" w:cs="Arial"/>
          <w:b/>
          <w:bCs/>
          <w:sz w:val="24"/>
          <w:szCs w:val="24"/>
          <w:lang w:val="fr-CA"/>
        </w:rPr>
        <w:t xml:space="preserve"> janvier 201</w:t>
      </w:r>
      <w:r w:rsidR="00E23C44">
        <w:rPr>
          <w:rFonts w:ascii="Arial" w:eastAsia="Arial" w:hAnsi="Arial" w:cs="Arial"/>
          <w:b/>
          <w:bCs/>
          <w:sz w:val="24"/>
          <w:szCs w:val="24"/>
          <w:lang w:val="fr-CA"/>
        </w:rPr>
        <w:t>6</w:t>
      </w:r>
    </w:p>
    <w:p w:rsidR="0027567B" w:rsidRPr="00897C34" w:rsidRDefault="0027567B">
      <w:pPr>
        <w:spacing w:before="15" w:after="0" w:line="260" w:lineRule="exact"/>
        <w:rPr>
          <w:sz w:val="26"/>
          <w:szCs w:val="26"/>
          <w:lang w:val="fr-CA"/>
        </w:rPr>
      </w:pPr>
    </w:p>
    <w:p w:rsidR="0027567B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897C34" w:rsidRDefault="00897C34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540022">
      <w:pPr>
        <w:spacing w:after="0" w:line="200" w:lineRule="exact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</w:p>
    <w:p w:rsidR="0027567B" w:rsidRPr="00897C34" w:rsidRDefault="0027567B">
      <w:pPr>
        <w:spacing w:before="6" w:after="0" w:line="280" w:lineRule="exact"/>
        <w:rPr>
          <w:sz w:val="28"/>
          <w:szCs w:val="28"/>
          <w:lang w:val="fr-CA"/>
        </w:rPr>
      </w:pPr>
    </w:p>
    <w:p w:rsidR="00E23C44" w:rsidRDefault="00897C34">
      <w:pPr>
        <w:spacing w:before="29" w:after="0" w:line="322" w:lineRule="exact"/>
        <w:ind w:left="2196" w:right="2198"/>
        <w:jc w:val="center"/>
        <w:rPr>
          <w:rFonts w:ascii="Arial" w:eastAsia="Arial" w:hAnsi="Arial" w:cs="Arial"/>
          <w:b/>
          <w:bCs/>
          <w:sz w:val="28"/>
          <w:szCs w:val="28"/>
          <w:lang w:val="fr-CA"/>
        </w:rPr>
      </w:pP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PROFESSEURE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OU</w:t>
      </w:r>
      <w:r w:rsidRPr="00897C34">
        <w:rPr>
          <w:rFonts w:ascii="Arial" w:eastAsia="Arial" w:hAnsi="Arial" w:cs="Arial"/>
          <w:b/>
          <w:bCs/>
          <w:spacing w:val="-3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PR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>O</w:t>
      </w:r>
      <w:r w:rsidRPr="00897C34">
        <w:rPr>
          <w:rFonts w:ascii="Arial" w:eastAsia="Arial" w:hAnsi="Arial" w:cs="Arial"/>
          <w:b/>
          <w:bCs/>
          <w:sz w:val="28"/>
          <w:szCs w:val="28"/>
          <w:lang w:val="fr-CA"/>
        </w:rPr>
        <w:t>FESSEUR</w:t>
      </w:r>
      <w:r w:rsidRPr="00897C34">
        <w:rPr>
          <w:rFonts w:ascii="Arial" w:eastAsia="Arial" w:hAnsi="Arial" w:cs="Arial"/>
          <w:b/>
          <w:bCs/>
          <w:spacing w:val="-20"/>
          <w:sz w:val="28"/>
          <w:szCs w:val="28"/>
          <w:lang w:val="fr-CA"/>
        </w:rPr>
        <w:t xml:space="preserve"> </w:t>
      </w:r>
      <w:r w:rsidRPr="00897C34">
        <w:rPr>
          <w:rFonts w:ascii="Arial" w:eastAsia="Arial" w:hAnsi="Arial" w:cs="Arial"/>
          <w:b/>
          <w:bCs/>
          <w:w w:val="99"/>
          <w:sz w:val="28"/>
          <w:szCs w:val="28"/>
          <w:lang w:val="fr-CA"/>
        </w:rPr>
        <w:t>EN</w:t>
      </w:r>
      <w:r w:rsidRPr="00897C34">
        <w:rPr>
          <w:rFonts w:ascii="Arial" w:eastAsia="Arial" w:hAnsi="Arial" w:cs="Arial"/>
          <w:b/>
          <w:bCs/>
          <w:spacing w:val="1"/>
          <w:sz w:val="28"/>
          <w:szCs w:val="28"/>
          <w:lang w:val="fr-CA"/>
        </w:rPr>
        <w:t xml:space="preserve"> </w:t>
      </w:r>
      <w:r w:rsidR="00E23C44">
        <w:rPr>
          <w:rFonts w:ascii="Arial" w:eastAsia="Arial" w:hAnsi="Arial" w:cs="Arial"/>
          <w:b/>
          <w:bCs/>
          <w:sz w:val="28"/>
          <w:szCs w:val="28"/>
          <w:lang w:val="fr-CA"/>
        </w:rPr>
        <w:t xml:space="preserve">MANAGEMENT </w:t>
      </w:r>
    </w:p>
    <w:p w:rsidR="0027567B" w:rsidRPr="00897C34" w:rsidRDefault="00E23C44">
      <w:pPr>
        <w:spacing w:before="29" w:after="0" w:line="322" w:lineRule="exact"/>
        <w:ind w:left="2196" w:right="2198"/>
        <w:jc w:val="center"/>
        <w:rPr>
          <w:rFonts w:ascii="Arial" w:eastAsia="Arial" w:hAnsi="Arial" w:cs="Arial"/>
          <w:sz w:val="28"/>
          <w:szCs w:val="28"/>
          <w:lang w:val="fr-CA"/>
        </w:rPr>
      </w:pPr>
      <w:r>
        <w:rPr>
          <w:rFonts w:ascii="Arial" w:eastAsia="Arial" w:hAnsi="Arial" w:cs="Arial"/>
          <w:b/>
          <w:bCs/>
          <w:sz w:val="28"/>
          <w:szCs w:val="28"/>
          <w:lang w:val="fr-CA"/>
        </w:rPr>
        <w:t>(GESTION DES PERSONNES)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before="18" w:after="0" w:line="220" w:lineRule="exact"/>
        <w:rPr>
          <w:lang w:val="fr-CA"/>
        </w:rPr>
      </w:pPr>
    </w:p>
    <w:p w:rsidR="0027567B" w:rsidRPr="00897C34" w:rsidRDefault="00897C34">
      <w:pPr>
        <w:spacing w:after="0" w:line="240" w:lineRule="auto"/>
        <w:ind w:left="2982" w:right="2980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Poste menant à la p</w:t>
      </w:r>
      <w:r w:rsidRPr="00897C34">
        <w:rPr>
          <w:rFonts w:ascii="Arial" w:eastAsia="Arial" w:hAnsi="Arial" w:cs="Arial"/>
          <w:b/>
          <w:bCs/>
          <w:spacing w:val="-1"/>
          <w:sz w:val="24"/>
          <w:szCs w:val="24"/>
          <w:lang w:val="fr-CA"/>
        </w:rPr>
        <w:t>e</w:t>
      </w:r>
      <w:r w:rsidRPr="00897C34">
        <w:rPr>
          <w:rFonts w:ascii="Arial" w:eastAsia="Arial" w:hAnsi="Arial" w:cs="Arial"/>
          <w:b/>
          <w:bCs/>
          <w:sz w:val="24"/>
          <w:szCs w:val="24"/>
          <w:lang w:val="fr-CA"/>
        </w:rPr>
        <w:t>rmanence</w:t>
      </w: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>
      <w:pPr>
        <w:spacing w:after="0" w:line="200" w:lineRule="exact"/>
        <w:rPr>
          <w:sz w:val="20"/>
          <w:szCs w:val="20"/>
          <w:lang w:val="fr-CA"/>
        </w:rPr>
      </w:pPr>
    </w:p>
    <w:p w:rsidR="0027567B" w:rsidRPr="00897C34" w:rsidRDefault="0027567B" w:rsidP="00540022">
      <w:pPr>
        <w:spacing w:before="9" w:after="0" w:line="220" w:lineRule="exact"/>
        <w:rPr>
          <w:lang w:val="fr-CA"/>
        </w:rPr>
      </w:pPr>
    </w:p>
    <w:p w:rsidR="00E23C44" w:rsidRDefault="00E23C44" w:rsidP="00E23C44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  <w:r>
        <w:rPr>
          <w:rFonts w:ascii="Arial" w:eastAsia="Arial" w:hAnsi="Arial" w:cs="Arial"/>
          <w:b/>
          <w:bCs/>
          <w:i/>
          <w:lang w:val="fr-CA"/>
        </w:rPr>
        <w:t>Le Département des sciences administratives</w:t>
      </w:r>
      <w:r w:rsidRPr="00CA3A7E">
        <w:rPr>
          <w:rFonts w:ascii="Arial" w:eastAsia="Arial" w:hAnsi="Arial" w:cs="Arial"/>
          <w:b/>
          <w:bCs/>
          <w:i/>
          <w:lang w:val="fr-CA"/>
        </w:rPr>
        <w:t xml:space="preserve"> de l’Université </w:t>
      </w:r>
      <w:r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 xml:space="preserve">du 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 xml:space="preserve">Québec </w:t>
      </w:r>
      <w:r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 xml:space="preserve">en 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Outaouais sollicite</w:t>
      </w:r>
      <w:r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d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e</w:t>
      </w:r>
      <w:r w:rsidRPr="00CA3A7E">
        <w:rPr>
          <w:rFonts w:ascii="Arial" w:eastAsia="Arial" w:hAnsi="Arial" w:cs="Arial"/>
          <w:b/>
          <w:bCs/>
          <w:i/>
          <w:lang w:val="fr-CA"/>
        </w:rPr>
        <w:t>s</w:t>
      </w:r>
      <w:r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candida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t</w:t>
      </w:r>
      <w:r w:rsidRPr="00CA3A7E">
        <w:rPr>
          <w:rFonts w:ascii="Arial" w:eastAsia="Arial" w:hAnsi="Arial" w:cs="Arial"/>
          <w:b/>
          <w:bCs/>
          <w:i/>
          <w:lang w:val="fr-CA"/>
        </w:rPr>
        <w:t>ures en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v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u</w:t>
      </w:r>
      <w:r w:rsidRPr="00CA3A7E">
        <w:rPr>
          <w:rFonts w:ascii="Arial" w:eastAsia="Arial" w:hAnsi="Arial" w:cs="Arial"/>
          <w:b/>
          <w:bCs/>
          <w:i/>
          <w:lang w:val="fr-CA"/>
        </w:rPr>
        <w:t>e</w:t>
      </w:r>
      <w:r w:rsidRPr="00CA3A7E">
        <w:rPr>
          <w:rFonts w:ascii="Arial" w:eastAsia="Arial" w:hAnsi="Arial" w:cs="Arial"/>
          <w:b/>
          <w:bCs/>
          <w:i/>
          <w:spacing w:val="10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pour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v</w:t>
      </w:r>
      <w:r w:rsidRPr="00CA3A7E">
        <w:rPr>
          <w:rFonts w:ascii="Arial" w:eastAsia="Arial" w:hAnsi="Arial" w:cs="Arial"/>
          <w:b/>
          <w:bCs/>
          <w:i/>
          <w:lang w:val="fr-CA"/>
        </w:rPr>
        <w:t>oir</w:t>
      </w:r>
      <w:r w:rsidRPr="00CA3A7E">
        <w:rPr>
          <w:rFonts w:ascii="Arial" w:eastAsia="Arial" w:hAnsi="Arial" w:cs="Arial"/>
          <w:b/>
          <w:bCs/>
          <w:i/>
          <w:spacing w:val="5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à</w:t>
      </w:r>
      <w:r w:rsidRPr="00CA3A7E">
        <w:rPr>
          <w:rFonts w:ascii="Arial" w:eastAsia="Arial" w:hAnsi="Arial" w:cs="Arial"/>
          <w:b/>
          <w:bCs/>
          <w:i/>
          <w:spacing w:val="12"/>
          <w:lang w:val="fr-CA"/>
        </w:rPr>
        <w:t xml:space="preserve"> </w:t>
      </w:r>
      <w:r>
        <w:rPr>
          <w:rFonts w:ascii="Arial" w:eastAsia="Arial" w:hAnsi="Arial" w:cs="Arial"/>
          <w:b/>
          <w:bCs/>
          <w:i/>
          <w:lang w:val="fr-CA"/>
        </w:rPr>
        <w:t>un</w:t>
      </w:r>
      <w:r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p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o</w:t>
      </w:r>
      <w:r w:rsidRPr="00CA3A7E">
        <w:rPr>
          <w:rFonts w:ascii="Arial" w:eastAsia="Arial" w:hAnsi="Arial" w:cs="Arial"/>
          <w:b/>
          <w:bCs/>
          <w:i/>
          <w:lang w:val="fr-CA"/>
        </w:rPr>
        <w:t>ste</w:t>
      </w:r>
      <w:r w:rsidRPr="00CA3A7E">
        <w:rPr>
          <w:rFonts w:ascii="Arial" w:eastAsia="Arial" w:hAnsi="Arial" w:cs="Arial"/>
          <w:b/>
          <w:bCs/>
          <w:i/>
          <w:spacing w:val="8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de</w:t>
      </w:r>
      <w:r w:rsidRPr="00CA3A7E">
        <w:rPr>
          <w:rFonts w:ascii="Arial" w:eastAsia="Arial" w:hAnsi="Arial" w:cs="Arial"/>
          <w:b/>
          <w:bCs/>
          <w:i/>
          <w:spacing w:val="11"/>
          <w:lang w:val="fr-CA"/>
        </w:rPr>
        <w:t xml:space="preserve"> </w:t>
      </w:r>
      <w:r w:rsidRPr="00CA3A7E">
        <w:rPr>
          <w:rFonts w:ascii="Arial" w:eastAsia="Arial" w:hAnsi="Arial" w:cs="Arial"/>
          <w:b/>
          <w:bCs/>
          <w:i/>
          <w:lang w:val="fr-CA"/>
        </w:rPr>
        <w:t>pro</w:t>
      </w:r>
      <w:r w:rsidRPr="00CA3A7E">
        <w:rPr>
          <w:rFonts w:ascii="Arial" w:eastAsia="Arial" w:hAnsi="Arial" w:cs="Arial"/>
          <w:b/>
          <w:bCs/>
          <w:i/>
          <w:spacing w:val="-1"/>
          <w:lang w:val="fr-CA"/>
        </w:rPr>
        <w:t>f</w:t>
      </w:r>
      <w:r w:rsidRPr="00CA3A7E">
        <w:rPr>
          <w:rFonts w:ascii="Arial" w:eastAsia="Arial" w:hAnsi="Arial" w:cs="Arial"/>
          <w:b/>
          <w:bCs/>
          <w:i/>
          <w:lang w:val="fr-CA"/>
        </w:rPr>
        <w:t>esseur</w:t>
      </w:r>
      <w:r w:rsidRPr="00CA3A7E">
        <w:rPr>
          <w:rFonts w:ascii="Arial" w:eastAsia="Arial" w:hAnsi="Arial" w:cs="Arial"/>
          <w:b/>
          <w:bCs/>
          <w:i/>
          <w:spacing w:val="2"/>
          <w:lang w:val="fr-CA"/>
        </w:rPr>
        <w:t xml:space="preserve"> </w:t>
      </w:r>
      <w:r>
        <w:rPr>
          <w:rFonts w:ascii="Arial" w:eastAsia="Arial" w:hAnsi="Arial" w:cs="Arial"/>
          <w:b/>
          <w:bCs/>
          <w:i/>
          <w:lang w:val="fr-CA"/>
        </w:rPr>
        <w:t>dans le domaine du management.</w:t>
      </w:r>
    </w:p>
    <w:p w:rsidR="00E23C44" w:rsidRPr="00B86DB0" w:rsidRDefault="00E23C44" w:rsidP="00E23C44">
      <w:pPr>
        <w:spacing w:after="0" w:line="240" w:lineRule="auto"/>
        <w:jc w:val="both"/>
        <w:rPr>
          <w:rFonts w:ascii="Arial" w:eastAsia="Times" w:hAnsi="Arial" w:cs="Arial"/>
          <w:lang w:val="fr-CA" w:eastAsia="fr-FR"/>
        </w:rPr>
      </w:pPr>
    </w:p>
    <w:p w:rsidR="00E23C44" w:rsidRDefault="00E23C44" w:rsidP="00E23C44">
      <w:pPr>
        <w:pStyle w:val="Corpsdetexte2"/>
        <w:rPr>
          <w:rFonts w:cs="Arial"/>
          <w:b w:val="0"/>
          <w:color w:val="auto"/>
          <w:sz w:val="22"/>
          <w:lang w:val="fr-FR"/>
        </w:rPr>
      </w:pPr>
      <w:r>
        <w:rPr>
          <w:rFonts w:cs="Arial"/>
          <w:b w:val="0"/>
          <w:color w:val="auto"/>
          <w:sz w:val="22"/>
          <w:lang w:val="fr-FR"/>
        </w:rPr>
        <w:t>La personne recherchée doit être titulaire d'un doctorat (</w:t>
      </w:r>
      <w:proofErr w:type="spellStart"/>
      <w:r>
        <w:rPr>
          <w:rFonts w:cs="Arial"/>
          <w:b w:val="0"/>
          <w:color w:val="auto"/>
          <w:sz w:val="22"/>
          <w:lang w:val="fr-FR"/>
        </w:rPr>
        <w:t>Ph.D</w:t>
      </w:r>
      <w:proofErr w:type="spellEnd"/>
      <w:r>
        <w:rPr>
          <w:rFonts w:cs="Arial"/>
          <w:b w:val="0"/>
          <w:color w:val="auto"/>
          <w:sz w:val="22"/>
          <w:lang w:val="fr-FR"/>
        </w:rPr>
        <w:t>.) en administration avec spécialisation en management. Les candidatures des personnes en rédaction de thèse pourront également être considérées.</w:t>
      </w:r>
      <w:r>
        <w:rPr>
          <w:rFonts w:cs="Arial"/>
          <w:b w:val="0"/>
          <w:color w:val="auto"/>
          <w:sz w:val="22"/>
          <w:szCs w:val="26"/>
          <w:lang w:val="fr-CA"/>
        </w:rPr>
        <w:t xml:space="preserve"> Une </w:t>
      </w:r>
      <w:r>
        <w:rPr>
          <w:rFonts w:cs="Arial"/>
          <w:b w:val="0"/>
          <w:iCs/>
          <w:color w:val="auto"/>
          <w:sz w:val="22"/>
          <w:lang w:val="fr-FR"/>
        </w:rPr>
        <w:t xml:space="preserve">compétence reconnue en gestion des ressources humaines et en développement et changement organisationnels serait </w:t>
      </w:r>
      <w:r>
        <w:rPr>
          <w:rFonts w:cs="Arial"/>
          <w:b w:val="0"/>
          <w:color w:val="auto"/>
          <w:sz w:val="22"/>
          <w:lang w:val="fr-FR"/>
        </w:rPr>
        <w:t>souhaitable. Des connaissances approfondies de la gestion des ressources humaines dans des entreprises d’économie sociale seront considérées comme un atout.</w:t>
      </w:r>
    </w:p>
    <w:p w:rsidR="00E23C44" w:rsidRPr="00B86DB0" w:rsidRDefault="00E23C44" w:rsidP="00E23C44">
      <w:pPr>
        <w:spacing w:after="0" w:line="240" w:lineRule="auto"/>
        <w:jc w:val="both"/>
        <w:rPr>
          <w:rFonts w:ascii="Arial" w:eastAsia="Times" w:hAnsi="Arial" w:cs="Arial"/>
          <w:lang w:val="fr-CA" w:eastAsia="fr-FR"/>
        </w:rPr>
      </w:pPr>
    </w:p>
    <w:p w:rsidR="00E23C44" w:rsidRPr="00B86DB0" w:rsidRDefault="00E23C44" w:rsidP="00E23C44">
      <w:pPr>
        <w:spacing w:after="0" w:line="240" w:lineRule="auto"/>
        <w:jc w:val="both"/>
        <w:rPr>
          <w:rFonts w:ascii="Times New Roman" w:eastAsia="Times" w:hAnsi="Times New Roman"/>
          <w:lang w:val="fr-FR" w:eastAsia="fr-FR"/>
        </w:rPr>
      </w:pPr>
      <w:r w:rsidRPr="00B86DB0">
        <w:rPr>
          <w:rFonts w:ascii="Arial" w:eastAsia="Times" w:hAnsi="Arial" w:cs="Arial"/>
          <w:lang w:val="fr-CA" w:eastAsia="fr-FR"/>
        </w:rPr>
        <w:t>La personne dont la candidature sera retenue devra démontrer un excellent potentiel en recherche et en enseignement universitaires, posséder des aptitudes à l'encadrement d'étudiants</w:t>
      </w:r>
      <w:r w:rsidR="00581A83">
        <w:rPr>
          <w:rFonts w:ascii="Arial" w:eastAsia="Times" w:hAnsi="Arial" w:cs="Arial"/>
          <w:lang w:val="fr-CA" w:eastAsia="fr-FR"/>
        </w:rPr>
        <w:t xml:space="preserve"> à tous les cycles</w:t>
      </w:r>
      <w:bookmarkStart w:id="0" w:name="_GoBack"/>
      <w:bookmarkEnd w:id="0"/>
      <w:r w:rsidRPr="00B86DB0">
        <w:rPr>
          <w:rFonts w:ascii="Arial" w:eastAsia="Times" w:hAnsi="Arial" w:cs="Arial"/>
          <w:lang w:val="fr-CA" w:eastAsia="fr-FR"/>
        </w:rPr>
        <w:t xml:space="preserve"> et</w:t>
      </w:r>
      <w:r w:rsidRPr="00B86DB0">
        <w:rPr>
          <w:rFonts w:ascii="Arial" w:eastAsia="Times" w:hAnsi="Arial" w:cs="Arial"/>
          <w:bCs/>
          <w:lang w:val="fr-CA" w:eastAsia="fr-FR"/>
        </w:rPr>
        <w:t xml:space="preserve"> </w:t>
      </w:r>
      <w:r w:rsidRPr="00B86DB0">
        <w:rPr>
          <w:rFonts w:ascii="Arial" w:eastAsia="Times" w:hAnsi="Arial" w:cs="Arial"/>
          <w:lang w:val="fr-CA" w:eastAsia="fr-FR"/>
        </w:rPr>
        <w:t>être disposée à offrir des services à la collectivité. Elle devra également faire preuve d'une excellente connaissance de la langue française orale et écrite</w:t>
      </w:r>
      <w:r w:rsidRPr="00B86DB0">
        <w:rPr>
          <w:rFonts w:ascii="Times New Roman" w:eastAsia="Times" w:hAnsi="Times New Roman"/>
          <w:lang w:val="fr-FR" w:eastAsia="fr-FR"/>
        </w:rPr>
        <w:t xml:space="preserve">. </w:t>
      </w:r>
    </w:p>
    <w:p w:rsidR="00E23C44" w:rsidRPr="007A7A9D" w:rsidRDefault="00E23C44" w:rsidP="00E23C44">
      <w:pPr>
        <w:spacing w:line="240" w:lineRule="auto"/>
        <w:jc w:val="both"/>
        <w:rPr>
          <w:rFonts w:ascii="Arial" w:hAnsi="Arial" w:cs="Arial"/>
          <w:lang w:val="fr-CA"/>
        </w:rPr>
      </w:pP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7A7A9D">
        <w:rPr>
          <w:rFonts w:ascii="Arial" w:hAnsi="Arial" w:cs="Arial"/>
          <w:b/>
          <w:lang w:val="fr-CA"/>
        </w:rPr>
        <w:t>Traitement:</w:t>
      </w:r>
      <w:r w:rsidRPr="007A7A9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7A7A9D">
        <w:rPr>
          <w:rFonts w:ascii="Arial" w:hAnsi="Arial" w:cs="Arial"/>
          <w:lang w:val="fr-CA"/>
        </w:rPr>
        <w:t xml:space="preserve">Selon les dispositions de la </w:t>
      </w:r>
      <w:r>
        <w:rPr>
          <w:rFonts w:ascii="Arial" w:hAnsi="Arial" w:cs="Arial"/>
          <w:lang w:val="fr-CA"/>
        </w:rPr>
        <w:t>c</w:t>
      </w:r>
      <w:r w:rsidRPr="007A7A9D">
        <w:rPr>
          <w:rFonts w:ascii="Arial" w:hAnsi="Arial" w:cs="Arial"/>
          <w:lang w:val="fr-CA"/>
        </w:rPr>
        <w:t>onvention collective</w:t>
      </w:r>
    </w:p>
    <w:p w:rsidR="00E23C44" w:rsidRPr="007A7A9D" w:rsidRDefault="00E23C44" w:rsidP="00E23C44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7A7A9D">
        <w:rPr>
          <w:rFonts w:ascii="Arial" w:hAnsi="Arial" w:cs="Arial"/>
          <w:b/>
          <w:lang w:val="fr-CA"/>
        </w:rPr>
        <w:t>Site de travail:</w:t>
      </w:r>
      <w:r w:rsidRPr="007A7A9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Saint-Jérôme</w:t>
      </w: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lang w:val="fr-CA"/>
        </w:rPr>
      </w:pPr>
      <w:r w:rsidRPr="007A7A9D">
        <w:rPr>
          <w:rFonts w:ascii="Arial" w:hAnsi="Arial" w:cs="Arial"/>
          <w:b/>
          <w:lang w:val="fr-CA"/>
        </w:rPr>
        <w:t>Entrée en fonction :</w:t>
      </w:r>
      <w:r w:rsidRPr="007A7A9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7A7A9D">
        <w:rPr>
          <w:rFonts w:ascii="Arial" w:hAnsi="Arial" w:cs="Arial"/>
          <w:lang w:val="fr-CA"/>
        </w:rPr>
        <w:t>1er mai 201</w:t>
      </w:r>
      <w:r>
        <w:rPr>
          <w:rFonts w:ascii="Arial" w:hAnsi="Arial" w:cs="Arial"/>
          <w:lang w:val="fr-CA"/>
        </w:rPr>
        <w:t>6</w:t>
      </w:r>
      <w:r w:rsidRPr="007A7A9D">
        <w:rPr>
          <w:rFonts w:ascii="Arial" w:hAnsi="Arial" w:cs="Arial"/>
          <w:lang w:val="fr-CA"/>
        </w:rPr>
        <w:t xml:space="preserve"> ou selon toute entente à cet effet avec l’Université</w:t>
      </w:r>
    </w:p>
    <w:p w:rsidR="00E23C44" w:rsidRPr="007A7A9D" w:rsidRDefault="00E23C44" w:rsidP="00E23C44">
      <w:pPr>
        <w:spacing w:after="0" w:line="240" w:lineRule="auto"/>
        <w:jc w:val="both"/>
        <w:rPr>
          <w:rFonts w:ascii="Arial" w:hAnsi="Arial" w:cs="Arial"/>
          <w:lang w:val="fr-CA"/>
        </w:rPr>
      </w:pPr>
    </w:p>
    <w:p w:rsidR="00E23C44" w:rsidRDefault="00E23C44" w:rsidP="00E23C44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Les personnes intéressées sont priées de faire parvenir leur candidature accompagnée d'un curriculum vitae détaillé, des attestations d'études pertinentes et des coordonnées de trois répondants </w:t>
      </w:r>
      <w:r>
        <w:rPr>
          <w:rFonts w:ascii="Arial" w:hAnsi="Arial" w:cs="Arial"/>
          <w:b/>
          <w:bCs/>
          <w:lang w:val="fr-FR"/>
        </w:rPr>
        <w:t xml:space="preserve">avant 16 h 30 le 12 février 2016 </w:t>
      </w:r>
      <w:r>
        <w:rPr>
          <w:rFonts w:ascii="Arial" w:hAnsi="Arial" w:cs="Arial"/>
          <w:lang w:val="fr-FR"/>
        </w:rPr>
        <w:t>à l’attention de :</w:t>
      </w: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Monsieur Juan Salazar</w:t>
      </w: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D</w:t>
      </w:r>
      <w:r w:rsidRPr="00D006AC">
        <w:rPr>
          <w:rFonts w:ascii="Arial" w:hAnsi="Arial" w:cs="Arial"/>
          <w:bCs/>
          <w:lang w:val="fr-FR"/>
        </w:rPr>
        <w:t>irecteur du Département des sciences administratives</w:t>
      </w: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D006AC">
        <w:rPr>
          <w:rFonts w:ascii="Arial" w:hAnsi="Arial" w:cs="Arial"/>
          <w:bCs/>
          <w:lang w:val="fr-FR"/>
        </w:rPr>
        <w:t>Université du Québec en Outaouais</w:t>
      </w: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Case postale 1250, s</w:t>
      </w:r>
      <w:r w:rsidRPr="00D006AC">
        <w:rPr>
          <w:rFonts w:ascii="Arial" w:hAnsi="Arial" w:cs="Arial"/>
          <w:bCs/>
          <w:lang w:val="fr-FR"/>
        </w:rPr>
        <w:t>uccursale Hull</w:t>
      </w: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Gatineau (Québec)  J8X 3X7</w:t>
      </w: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E23C44" w:rsidRDefault="00E23C44" w:rsidP="00E23C44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</w:p>
    <w:p w:rsidR="00E23C44" w:rsidRPr="00D006AC" w:rsidRDefault="00E23C44" w:rsidP="00E23C44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D006AC">
        <w:rPr>
          <w:rFonts w:ascii="Arial" w:hAnsi="Arial" w:cs="Arial"/>
          <w:bCs/>
          <w:lang w:val="fr-FR"/>
        </w:rPr>
        <w:t xml:space="preserve">Courriel: </w:t>
      </w:r>
      <w:r w:rsidRPr="00D006AC">
        <w:rPr>
          <w:rFonts w:ascii="Arial" w:hAnsi="Arial" w:cs="Arial"/>
          <w:bCs/>
          <w:u w:val="single"/>
          <w:lang w:val="fr-FR"/>
        </w:rPr>
        <w:t>j</w:t>
      </w:r>
      <w:r>
        <w:rPr>
          <w:rFonts w:ascii="Arial" w:hAnsi="Arial" w:cs="Arial"/>
          <w:bCs/>
          <w:u w:val="single"/>
          <w:lang w:val="fr-FR"/>
        </w:rPr>
        <w:t>u</w:t>
      </w:r>
      <w:r w:rsidRPr="00D006AC">
        <w:rPr>
          <w:rFonts w:ascii="Arial" w:hAnsi="Arial" w:cs="Arial"/>
          <w:bCs/>
          <w:u w:val="single"/>
          <w:lang w:val="fr-FR"/>
        </w:rPr>
        <w:t>an.sa</w:t>
      </w:r>
      <w:r>
        <w:rPr>
          <w:rFonts w:ascii="Arial" w:hAnsi="Arial" w:cs="Arial"/>
          <w:bCs/>
          <w:u w:val="single"/>
          <w:lang w:val="fr-FR"/>
        </w:rPr>
        <w:t>lazar</w:t>
      </w:r>
      <w:r w:rsidRPr="00D006AC">
        <w:rPr>
          <w:rFonts w:ascii="Arial" w:hAnsi="Arial" w:cs="Arial"/>
          <w:bCs/>
          <w:u w:val="single"/>
          <w:lang w:val="fr-FR"/>
        </w:rPr>
        <w:t>@uqo.ca</w:t>
      </w:r>
    </w:p>
    <w:p w:rsidR="00E23C44" w:rsidRDefault="00E23C44" w:rsidP="00E23C44">
      <w:pPr>
        <w:pStyle w:val="Titre8"/>
        <w:ind w:left="0"/>
        <w:rPr>
          <w:b w:val="0"/>
          <w:lang w:val="fr-CA"/>
        </w:rPr>
      </w:pPr>
      <w:r w:rsidRPr="00D006AC">
        <w:rPr>
          <w:b w:val="0"/>
          <w:lang w:val="fr-CA"/>
        </w:rPr>
        <w:t xml:space="preserve">Téléphone: (819) </w:t>
      </w:r>
      <w:r>
        <w:rPr>
          <w:b w:val="0"/>
          <w:lang w:val="fr-CA"/>
        </w:rPr>
        <w:t>595-3900 poste 2625</w:t>
      </w:r>
      <w:r w:rsidRPr="00D006AC">
        <w:rPr>
          <w:b w:val="0"/>
          <w:lang w:val="fr-CA"/>
        </w:rPr>
        <w:tab/>
      </w:r>
      <w:r w:rsidRPr="00D006AC">
        <w:rPr>
          <w:b w:val="0"/>
          <w:lang w:val="fr-CA"/>
        </w:rPr>
        <w:tab/>
      </w:r>
    </w:p>
    <w:p w:rsidR="00E23C44" w:rsidRPr="00D006AC" w:rsidRDefault="00E23C44" w:rsidP="00E23C44">
      <w:pPr>
        <w:pStyle w:val="Titre8"/>
        <w:ind w:left="0"/>
        <w:rPr>
          <w:b w:val="0"/>
          <w:lang w:val="fr-CA"/>
        </w:rPr>
      </w:pPr>
      <w:r w:rsidRPr="00D006AC">
        <w:rPr>
          <w:b w:val="0"/>
          <w:lang w:val="fr-CA"/>
        </w:rPr>
        <w:t>Télécopieur: (819) 773-1747</w:t>
      </w:r>
    </w:p>
    <w:p w:rsidR="00E23C44" w:rsidRPr="00D006AC" w:rsidRDefault="00E23C44" w:rsidP="00E23C44">
      <w:pPr>
        <w:ind w:left="-180"/>
        <w:jc w:val="both"/>
        <w:rPr>
          <w:rFonts w:ascii="Arial" w:hAnsi="Arial" w:cs="Arial"/>
          <w:lang w:val="fr-FR"/>
        </w:rPr>
      </w:pPr>
    </w:p>
    <w:p w:rsidR="00E23C44" w:rsidRDefault="00E23C44" w:rsidP="00E23C44">
      <w:pPr>
        <w:spacing w:after="0" w:line="240" w:lineRule="auto"/>
        <w:ind w:right="62"/>
        <w:jc w:val="both"/>
        <w:rPr>
          <w:rFonts w:ascii="Arial" w:eastAsia="Arial" w:hAnsi="Arial" w:cs="Arial"/>
          <w:b/>
          <w:bCs/>
          <w:i/>
          <w:lang w:val="fr-CA"/>
        </w:rPr>
      </w:pPr>
    </w:p>
    <w:p w:rsidR="00E23C44" w:rsidRDefault="00E23C44" w:rsidP="00E23C44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Note : </w:t>
      </w:r>
    </w:p>
    <w:p w:rsidR="00E23C44" w:rsidRDefault="00E23C44" w:rsidP="00E23C44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E23C44" w:rsidRDefault="00E23C44" w:rsidP="00E23C44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Confor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ment</w:t>
      </w:r>
      <w:r w:rsidRPr="00540022">
        <w:rPr>
          <w:rFonts w:ascii="Arial" w:eastAsia="Arial" w:hAnsi="Arial" w:cs="Arial"/>
          <w:spacing w:val="3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gen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relati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v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immig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on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au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,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>
        <w:rPr>
          <w:rFonts w:ascii="Arial" w:eastAsia="Arial" w:hAnsi="Arial" w:cs="Arial"/>
          <w:sz w:val="18"/>
          <w:szCs w:val="18"/>
          <w:lang w:val="fr-CA"/>
        </w:rPr>
        <w:t>ce</w:t>
      </w:r>
      <w:r w:rsidRPr="00540022">
        <w:rPr>
          <w:rFonts w:ascii="Arial" w:eastAsia="Arial" w:hAnsi="Arial" w:cs="Arial"/>
          <w:spacing w:val="3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poste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fr-CA"/>
        </w:rPr>
        <w:t>est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f</w:t>
      </w:r>
      <w:r>
        <w:rPr>
          <w:rFonts w:ascii="Arial" w:eastAsia="Arial" w:hAnsi="Arial" w:cs="Arial"/>
          <w:sz w:val="18"/>
          <w:szCs w:val="18"/>
          <w:lang w:val="fr-CA"/>
        </w:rPr>
        <w:t>fert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</w:t>
      </w:r>
      <w:r w:rsidRPr="00540022">
        <w:rPr>
          <w:rFonts w:ascii="Arial" w:eastAsia="Arial" w:hAnsi="Arial" w:cs="Arial"/>
          <w:spacing w:val="34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>
        <w:rPr>
          <w:rFonts w:ascii="Arial" w:eastAsia="Arial" w:hAnsi="Arial" w:cs="Arial"/>
          <w:sz w:val="18"/>
          <w:szCs w:val="18"/>
          <w:lang w:val="fr-CA"/>
        </w:rPr>
        <w:t xml:space="preserve">yens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rés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nts perm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nents.</w:t>
      </w:r>
    </w:p>
    <w:p w:rsidR="00E23C44" w:rsidRDefault="00E23C44" w:rsidP="00E23C44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p w:rsidR="00E23C44" w:rsidRPr="00E23C44" w:rsidRDefault="00E23C44" w:rsidP="00E23C44">
      <w:pPr>
        <w:spacing w:after="0" w:line="240" w:lineRule="auto"/>
        <w:ind w:right="7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540022">
        <w:rPr>
          <w:rFonts w:ascii="Arial" w:eastAsia="Arial" w:hAnsi="Arial" w:cs="Arial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Univer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té du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Québec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 Outao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ais 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crit 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x prog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mmes d’ac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è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à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ég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lité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emp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</w:t>
      </w:r>
      <w:r w:rsidRPr="00540022">
        <w:rPr>
          <w:rFonts w:ascii="Arial" w:eastAsia="Arial" w:hAnsi="Arial" w:cs="Arial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uité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matiè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r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’e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mploi,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et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invi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pacing w:val="45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fem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les</w:t>
      </w:r>
      <w:r w:rsidRPr="00540022">
        <w:rPr>
          <w:rFonts w:ascii="Arial" w:eastAsia="Arial" w:hAnsi="Arial" w:cs="Arial"/>
          <w:spacing w:val="46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m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res</w:t>
      </w:r>
      <w:r w:rsidRPr="00540022">
        <w:rPr>
          <w:rFonts w:ascii="Arial" w:eastAsia="Arial" w:hAnsi="Arial" w:cs="Arial"/>
          <w:spacing w:val="47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des minorités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vis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z w:val="18"/>
          <w:szCs w:val="18"/>
          <w:lang w:val="fr-CA"/>
        </w:rPr>
        <w:t>b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l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es, des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mi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ri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h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q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ues,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l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 xml:space="preserve">s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a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tocht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o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s et les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p</w:t>
      </w:r>
      <w:r w:rsidRPr="00540022">
        <w:rPr>
          <w:rFonts w:ascii="Arial" w:eastAsia="Arial" w:hAnsi="Arial" w:cs="Arial"/>
          <w:spacing w:val="-1"/>
          <w:sz w:val="18"/>
          <w:szCs w:val="18"/>
          <w:lang w:val="fr-CA"/>
        </w:rPr>
        <w:t>e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rso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nes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ha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n</w:t>
      </w:r>
      <w:r w:rsidRPr="00540022">
        <w:rPr>
          <w:rFonts w:ascii="Arial" w:eastAsia="Arial" w:hAnsi="Arial" w:cs="Arial"/>
          <w:sz w:val="18"/>
          <w:szCs w:val="18"/>
          <w:lang w:val="fr-CA"/>
        </w:rPr>
        <w:t>di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c</w:t>
      </w:r>
      <w:r w:rsidRPr="00540022">
        <w:rPr>
          <w:rFonts w:ascii="Arial" w:eastAsia="Arial" w:hAnsi="Arial" w:cs="Arial"/>
          <w:sz w:val="18"/>
          <w:szCs w:val="18"/>
          <w:lang w:val="fr-CA"/>
        </w:rPr>
        <w:t>ap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é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es à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pré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s</w:t>
      </w:r>
      <w:r w:rsidRPr="00540022">
        <w:rPr>
          <w:rFonts w:ascii="Arial" w:eastAsia="Arial" w:hAnsi="Arial" w:cs="Arial"/>
          <w:sz w:val="18"/>
          <w:szCs w:val="18"/>
          <w:lang w:val="fr-CA"/>
        </w:rPr>
        <w:t>enter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 xml:space="preserve"> </w:t>
      </w:r>
      <w:r w:rsidRPr="00540022">
        <w:rPr>
          <w:rFonts w:ascii="Arial" w:eastAsia="Arial" w:hAnsi="Arial" w:cs="Arial"/>
          <w:sz w:val="18"/>
          <w:szCs w:val="18"/>
          <w:lang w:val="fr-CA"/>
        </w:rPr>
        <w:t>le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u</w:t>
      </w:r>
      <w:r w:rsidRPr="00540022">
        <w:rPr>
          <w:rFonts w:ascii="Arial" w:eastAsia="Arial" w:hAnsi="Arial" w:cs="Arial"/>
          <w:sz w:val="18"/>
          <w:szCs w:val="18"/>
          <w:lang w:val="fr-CA"/>
        </w:rPr>
        <w:t>r can</w:t>
      </w:r>
      <w:r w:rsidRPr="00540022">
        <w:rPr>
          <w:rFonts w:ascii="Arial" w:eastAsia="Arial" w:hAnsi="Arial" w:cs="Arial"/>
          <w:spacing w:val="1"/>
          <w:sz w:val="18"/>
          <w:szCs w:val="18"/>
          <w:lang w:val="fr-CA"/>
        </w:rPr>
        <w:t>d</w:t>
      </w:r>
      <w:r w:rsidRPr="00540022">
        <w:rPr>
          <w:rFonts w:ascii="Arial" w:eastAsia="Arial" w:hAnsi="Arial" w:cs="Arial"/>
          <w:sz w:val="18"/>
          <w:szCs w:val="18"/>
          <w:lang w:val="fr-CA"/>
        </w:rPr>
        <w:t>ida</w:t>
      </w:r>
      <w:r w:rsidRPr="00540022">
        <w:rPr>
          <w:rFonts w:ascii="Arial" w:eastAsia="Arial" w:hAnsi="Arial" w:cs="Arial"/>
          <w:spacing w:val="2"/>
          <w:sz w:val="18"/>
          <w:szCs w:val="18"/>
          <w:lang w:val="fr-CA"/>
        </w:rPr>
        <w:t>t</w:t>
      </w:r>
      <w:r w:rsidRPr="00540022">
        <w:rPr>
          <w:rFonts w:ascii="Arial" w:eastAsia="Arial" w:hAnsi="Arial" w:cs="Arial"/>
          <w:sz w:val="18"/>
          <w:szCs w:val="18"/>
          <w:lang w:val="fr-CA"/>
        </w:rPr>
        <w:t>ure.</w:t>
      </w:r>
    </w:p>
    <w:sectPr w:rsidR="00E23C44" w:rsidRPr="00E23C44" w:rsidSect="00772D63">
      <w:type w:val="continuous"/>
      <w:pgSz w:w="12240" w:h="20160" w:code="5"/>
      <w:pgMar w:top="1202" w:right="1043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7B"/>
    <w:rsid w:val="000529B8"/>
    <w:rsid w:val="001E702D"/>
    <w:rsid w:val="001F3C75"/>
    <w:rsid w:val="00202E0F"/>
    <w:rsid w:val="0027567B"/>
    <w:rsid w:val="00376DD1"/>
    <w:rsid w:val="003B7E09"/>
    <w:rsid w:val="004B1C82"/>
    <w:rsid w:val="004C2AA7"/>
    <w:rsid w:val="00533BE5"/>
    <w:rsid w:val="00540022"/>
    <w:rsid w:val="00581A83"/>
    <w:rsid w:val="005937E9"/>
    <w:rsid w:val="005A2540"/>
    <w:rsid w:val="00727B39"/>
    <w:rsid w:val="00766C00"/>
    <w:rsid w:val="00766FB5"/>
    <w:rsid w:val="00772D63"/>
    <w:rsid w:val="008066DB"/>
    <w:rsid w:val="008222F5"/>
    <w:rsid w:val="00843E49"/>
    <w:rsid w:val="00897C34"/>
    <w:rsid w:val="008D123F"/>
    <w:rsid w:val="00927F58"/>
    <w:rsid w:val="00973E1F"/>
    <w:rsid w:val="009F46C5"/>
    <w:rsid w:val="00A72927"/>
    <w:rsid w:val="00AE1F0F"/>
    <w:rsid w:val="00B05BE6"/>
    <w:rsid w:val="00B52710"/>
    <w:rsid w:val="00BD77AD"/>
    <w:rsid w:val="00C00B4C"/>
    <w:rsid w:val="00C3220D"/>
    <w:rsid w:val="00CA3A7E"/>
    <w:rsid w:val="00D93A71"/>
    <w:rsid w:val="00E237AB"/>
    <w:rsid w:val="00E23C44"/>
    <w:rsid w:val="00EB36AE"/>
    <w:rsid w:val="00F21FB5"/>
    <w:rsid w:val="00F5154F"/>
    <w:rsid w:val="00F55E3D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B1B6-E49A-4285-9FCE-AA0B0B0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itre8">
    <w:name w:val="heading 8"/>
    <w:basedOn w:val="Normal"/>
    <w:next w:val="Normal"/>
    <w:link w:val="Titre8Car"/>
    <w:qFormat/>
    <w:rsid w:val="00E23C44"/>
    <w:pPr>
      <w:keepNext/>
      <w:widowControl/>
      <w:spacing w:after="0" w:line="240" w:lineRule="auto"/>
      <w:ind w:left="-180"/>
      <w:jc w:val="both"/>
      <w:outlineLvl w:val="7"/>
    </w:pPr>
    <w:rPr>
      <w:rFonts w:ascii="Arial" w:eastAsia="Times" w:hAnsi="Arial" w:cs="Arial"/>
      <w:b/>
      <w:bCs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FB5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B1C82"/>
    <w:pPr>
      <w:widowControl/>
      <w:spacing w:after="0" w:line="240" w:lineRule="auto"/>
      <w:jc w:val="both"/>
    </w:pPr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B1C82"/>
    <w:rPr>
      <w:rFonts w:ascii="Arial" w:eastAsia="Times" w:hAnsi="Arial" w:cs="Times New Roman"/>
      <w:b/>
      <w:color w:val="FF0000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D63"/>
    <w:rPr>
      <w:rFonts w:ascii="Segoe UI" w:hAnsi="Segoe UI" w:cs="Segoe UI"/>
      <w:sz w:val="18"/>
      <w:szCs w:val="18"/>
    </w:rPr>
  </w:style>
  <w:style w:type="character" w:customStyle="1" w:styleId="Titre8Car">
    <w:name w:val="Titre 8 Car"/>
    <w:basedOn w:val="Policepardfaut"/>
    <w:link w:val="Titre8"/>
    <w:rsid w:val="00E23C44"/>
    <w:rPr>
      <w:rFonts w:ascii="Arial" w:eastAsia="Times" w:hAnsi="Arial" w:cs="Arial"/>
      <w:b/>
      <w:bCs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- 2012-11 Prof sante securite travail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- 2012-11 Prof sante securite travail</dc:title>
  <dc:creator>labolo01</dc:creator>
  <cp:lastModifiedBy>Villeneuve, Chantal</cp:lastModifiedBy>
  <cp:revision>4</cp:revision>
  <cp:lastPrinted>2015-01-12T14:44:00Z</cp:lastPrinted>
  <dcterms:created xsi:type="dcterms:W3CDTF">2016-01-18T16:15:00Z</dcterms:created>
  <dcterms:modified xsi:type="dcterms:W3CDTF">2016-01-19T19:04:00Z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2013-02-19T00:00:00Z</vt:filetime>
  </property>
</Properties>
</file>