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2EF2" w14:textId="77777777" w:rsidR="0085461B" w:rsidRDefault="0085461B" w:rsidP="00D47B96">
      <w:pPr>
        <w:jc w:val="center"/>
        <w:rPr>
          <w:b/>
          <w:sz w:val="32"/>
          <w:szCs w:val="32"/>
        </w:rPr>
      </w:pPr>
    </w:p>
    <w:p w14:paraId="3C4E7D37" w14:textId="5141A30E" w:rsidR="00D47B96" w:rsidRPr="00F346FA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2A268611" w14:textId="77777777" w:rsidR="00D47B96" w:rsidRPr="00F346FA" w:rsidRDefault="00D47B96" w:rsidP="00D47B96">
      <w:pPr>
        <w:jc w:val="center"/>
        <w:rPr>
          <w:b/>
          <w:sz w:val="32"/>
          <w:szCs w:val="32"/>
        </w:rPr>
      </w:pPr>
    </w:p>
    <w:p w14:paraId="22F200E9" w14:textId="5A24F138" w:rsidR="00D47B96" w:rsidRDefault="00B3058A" w:rsidP="00536C1E">
      <w:pPr>
        <w:jc w:val="center"/>
      </w:pPr>
      <w:r>
        <w:rPr>
          <w:b/>
          <w:sz w:val="32"/>
          <w:szCs w:val="32"/>
          <w:u w:val="single"/>
        </w:rPr>
        <w:t>Administration d’un médicament intraveineux</w:t>
      </w:r>
    </w:p>
    <w:p w14:paraId="3919B01B" w14:textId="77777777" w:rsidR="00D47B96" w:rsidRPr="00071972" w:rsidRDefault="00D47B96" w:rsidP="00D47B96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0085461B">
        <w:trPr>
          <w:trHeight w:val="2675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77777777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0AD2DBFA" w14:textId="77777777" w:rsidR="00D47B96" w:rsidRDefault="00D47B96" w:rsidP="00536C1E"/>
          <w:p w14:paraId="0E17A192" w14:textId="77777777" w:rsidR="0085461B" w:rsidRDefault="00536C1E" w:rsidP="0085461B">
            <w:pPr>
              <w:numPr>
                <w:ilvl w:val="0"/>
                <w:numId w:val="4"/>
              </w:numPr>
            </w:pPr>
            <w:r>
              <w:t>Tubulure(s) appropriée(s)</w:t>
            </w:r>
            <w:r w:rsidR="0085461B">
              <w:t xml:space="preserve"> </w:t>
            </w:r>
          </w:p>
          <w:p w14:paraId="7F06C790" w14:textId="3F803AE2" w:rsidR="00536C1E" w:rsidRDefault="0085461B" w:rsidP="0085461B">
            <w:pPr>
              <w:numPr>
                <w:ilvl w:val="0"/>
                <w:numId w:val="4"/>
              </w:numPr>
            </w:pPr>
            <w:r>
              <w:t xml:space="preserve">Médicament prescrit (mini sac, fiole, ampoule) </w:t>
            </w:r>
          </w:p>
          <w:p w14:paraId="4222D540" w14:textId="5646CF61" w:rsidR="00536C1E" w:rsidRDefault="00536C1E" w:rsidP="00536C1E">
            <w:pPr>
              <w:numPr>
                <w:ilvl w:val="0"/>
                <w:numId w:val="4"/>
              </w:numPr>
            </w:pPr>
            <w:r>
              <w:t>Tige à soluté</w:t>
            </w:r>
            <w:r w:rsidR="00B3058A">
              <w:t xml:space="preserve"> (déjà au chevet du patient)</w:t>
            </w:r>
          </w:p>
          <w:p w14:paraId="4D5BCE7E" w14:textId="77777777" w:rsidR="00536C1E" w:rsidRDefault="00536C1E" w:rsidP="00536C1E">
            <w:pPr>
              <w:numPr>
                <w:ilvl w:val="0"/>
                <w:numId w:val="4"/>
              </w:numPr>
            </w:pPr>
            <w:r>
              <w:t>Étiquettes pour le/les soluté(s) et pour la/les tubulure(s)</w:t>
            </w:r>
          </w:p>
          <w:p w14:paraId="560D943C" w14:textId="77777777" w:rsidR="00536C1E" w:rsidRDefault="00536C1E" w:rsidP="00536C1E">
            <w:pPr>
              <w:numPr>
                <w:ilvl w:val="0"/>
                <w:numId w:val="4"/>
              </w:numPr>
            </w:pPr>
            <w:r>
              <w:t>Tampon d’alcool</w:t>
            </w:r>
          </w:p>
          <w:p w14:paraId="61FCA12E" w14:textId="3E0869ED" w:rsidR="00536C1E" w:rsidRDefault="00536C1E" w:rsidP="00536C1E">
            <w:pPr>
              <w:numPr>
                <w:ilvl w:val="0"/>
                <w:numId w:val="4"/>
              </w:numPr>
            </w:pPr>
            <w:r>
              <w:t>Accès IV perméable</w:t>
            </w:r>
            <w:r w:rsidR="008529C5">
              <w:t xml:space="preserve"> </w:t>
            </w:r>
          </w:p>
          <w:p w14:paraId="33C04451" w14:textId="5C607C5B" w:rsidR="00536C1E" w:rsidRPr="005B4185" w:rsidRDefault="0085461B" w:rsidP="00536C1E">
            <w:pPr>
              <w:numPr>
                <w:ilvl w:val="0"/>
                <w:numId w:val="4"/>
              </w:numPr>
            </w:pPr>
            <w:r>
              <w:t xml:space="preserve">Pompe volumétrique, mini perfuseur ou pousse seringue </w:t>
            </w:r>
            <w:r w:rsidR="00536C1E">
              <w:t>PRN</w:t>
            </w:r>
          </w:p>
        </w:tc>
      </w:tr>
    </w:tbl>
    <w:p w14:paraId="791BCCC9" w14:textId="77777777" w:rsidR="00D47B96" w:rsidRDefault="00D47B96" w:rsidP="00D47B96"/>
    <w:p w14:paraId="3A8C353A" w14:textId="77777777" w:rsidR="00D47B96" w:rsidRPr="000124FA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2FE2D5CD" w14:textId="77777777" w:rsidR="00D47B96" w:rsidRDefault="00D47B96" w:rsidP="00D47B96"/>
    <w:tbl>
      <w:tblPr>
        <w:tblStyle w:val="Grilledutableau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356"/>
        <w:gridCol w:w="498"/>
        <w:gridCol w:w="33"/>
      </w:tblGrid>
      <w:tr w:rsidR="00D47B96" w14:paraId="2D1693A1" w14:textId="77777777" w:rsidTr="00AE7E83">
        <w:trPr>
          <w:cantSplit/>
        </w:trPr>
        <w:tc>
          <w:tcPr>
            <w:tcW w:w="9426" w:type="dxa"/>
            <w:gridSpan w:val="3"/>
          </w:tcPr>
          <w:p w14:paraId="2C30EA3F" w14:textId="77777777" w:rsidR="00D47B96" w:rsidRDefault="00D47B96" w:rsidP="00536C1E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6B974561" w14:textId="77777777" w:rsidR="00D47B96" w:rsidRPr="005B6AA1" w:rsidRDefault="00D47B96" w:rsidP="00536C1E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1" w:type="dxa"/>
            <w:gridSpan w:val="2"/>
          </w:tcPr>
          <w:p w14:paraId="254D99EB" w14:textId="77777777" w:rsidR="00D47B96" w:rsidRDefault="00D47B96" w:rsidP="00536C1E">
            <w:pPr>
              <w:tabs>
                <w:tab w:val="left" w:pos="1791"/>
              </w:tabs>
            </w:pPr>
          </w:p>
        </w:tc>
      </w:tr>
      <w:tr w:rsidR="00D47B96" w14:paraId="7052BEA3" w14:textId="77777777" w:rsidTr="00AE7E83">
        <w:trPr>
          <w:cantSplit/>
        </w:trPr>
        <w:tc>
          <w:tcPr>
            <w:tcW w:w="9426" w:type="dxa"/>
            <w:gridSpan w:val="3"/>
          </w:tcPr>
          <w:p w14:paraId="31665664" w14:textId="77777777" w:rsidR="00D47B96" w:rsidRDefault="00D47B96" w:rsidP="00536C1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14:paraId="3E0CF85F" w14:textId="77777777" w:rsidR="00D47B96" w:rsidRDefault="00D47B96" w:rsidP="00536C1E">
            <w:pPr>
              <w:pStyle w:val="z-Hautduformulaire"/>
            </w:pPr>
            <w:r>
              <w:t>Haut du formulaire</w:t>
            </w:r>
          </w:p>
          <w:p w14:paraId="12A11747" w14:textId="74980835" w:rsidR="00D47B96" w:rsidRDefault="00D47B96" w:rsidP="00536C1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Lavage des mains avant et après la procédure </w:t>
            </w:r>
            <w:r w:rsidR="00631208">
              <w:t>______________________________________</w:t>
            </w:r>
          </w:p>
          <w:p w14:paraId="4906AC33" w14:textId="77777777" w:rsidR="00D47B96" w:rsidRDefault="00D47B96" w:rsidP="00536C1E">
            <w:pPr>
              <w:pStyle w:val="z-Basduformulaire"/>
            </w:pPr>
            <w:r>
              <w:t>Bas du formulaire</w:t>
            </w:r>
          </w:p>
          <w:p w14:paraId="2008FD37" w14:textId="077FC933" w:rsidR="00D47B96" w:rsidRDefault="00D47B96" w:rsidP="00536C1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</w:t>
            </w:r>
            <w:r w:rsidR="00631208">
              <w:t xml:space="preserve"> ________________________________________________</w:t>
            </w:r>
          </w:p>
          <w:p w14:paraId="13E6F4E9" w14:textId="298E5615" w:rsidR="00D47B96" w:rsidRDefault="00D47B96" w:rsidP="00536C1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Gestion des déchets </w:t>
            </w:r>
            <w:r w:rsidR="00631208">
              <w:t>____________________________________________________________________</w:t>
            </w:r>
          </w:p>
          <w:p w14:paraId="5489262A" w14:textId="1EC20141" w:rsidR="0085461B" w:rsidRDefault="0085461B" w:rsidP="008546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Nettoyer la surface de travail si applicable __________________________________________</w:t>
            </w:r>
          </w:p>
          <w:p w14:paraId="13B6EFBC" w14:textId="67350B70" w:rsidR="005004B8" w:rsidRDefault="005004B8" w:rsidP="005004B8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663900">
              <w:t>Assure le maintien d’un environnement propre ____________________________________</w:t>
            </w:r>
          </w:p>
          <w:p w14:paraId="1E4E3E87" w14:textId="77777777" w:rsidR="00D47B96" w:rsidRDefault="00D47B96" w:rsidP="00536C1E">
            <w:pPr>
              <w:jc w:val="both"/>
            </w:pPr>
          </w:p>
        </w:tc>
        <w:tc>
          <w:tcPr>
            <w:tcW w:w="531" w:type="dxa"/>
            <w:gridSpan w:val="2"/>
          </w:tcPr>
          <w:p w14:paraId="2B047F77" w14:textId="77777777" w:rsidR="00D47B96" w:rsidRDefault="00D47B96" w:rsidP="00536C1E">
            <w:pPr>
              <w:tabs>
                <w:tab w:val="left" w:pos="1791"/>
              </w:tabs>
            </w:pPr>
          </w:p>
          <w:p w14:paraId="669AB479" w14:textId="77777777" w:rsidR="00D47B96" w:rsidRPr="00BD2BD1" w:rsidRDefault="00D47B96" w:rsidP="00536C1E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3D35D4">
              <w:fldChar w:fldCharType="separate"/>
            </w:r>
            <w:r w:rsidRPr="00BD2BD1">
              <w:fldChar w:fldCharType="end"/>
            </w:r>
          </w:p>
          <w:p w14:paraId="580A614B" w14:textId="77777777" w:rsidR="00D47B96" w:rsidRPr="00BD2BD1" w:rsidRDefault="00D47B96" w:rsidP="00536C1E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3D35D4">
              <w:fldChar w:fldCharType="separate"/>
            </w:r>
            <w:r w:rsidRPr="00BD2BD1">
              <w:fldChar w:fldCharType="end"/>
            </w:r>
          </w:p>
          <w:p w14:paraId="12D8338C" w14:textId="2FD666E4" w:rsidR="005004B8" w:rsidRDefault="00D47B96" w:rsidP="005004B8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3D35D4">
              <w:fldChar w:fldCharType="separate"/>
            </w:r>
            <w:r w:rsidRPr="00BD2BD1">
              <w:fldChar w:fldCharType="end"/>
            </w:r>
          </w:p>
          <w:p w14:paraId="3167A5DC" w14:textId="0B3E3590" w:rsidR="00D47B96" w:rsidRPr="0007197A" w:rsidRDefault="005004B8" w:rsidP="00536C1E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 w:rsidR="0085461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1B">
              <w:instrText xml:space="preserve"> FORMCHECKBOX </w:instrText>
            </w:r>
            <w:r w:rsidR="003D35D4">
              <w:fldChar w:fldCharType="separate"/>
            </w:r>
            <w:r w:rsidR="0085461B">
              <w:fldChar w:fldCharType="end"/>
            </w:r>
          </w:p>
        </w:tc>
      </w:tr>
      <w:tr w:rsidR="00D47B96" w14:paraId="79DF67E1" w14:textId="77777777" w:rsidTr="00AE7E83">
        <w:trPr>
          <w:cantSplit/>
        </w:trPr>
        <w:tc>
          <w:tcPr>
            <w:tcW w:w="9426" w:type="dxa"/>
            <w:gridSpan w:val="3"/>
          </w:tcPr>
          <w:p w14:paraId="31686BA0" w14:textId="778EA898" w:rsidR="00D47B96" w:rsidRPr="00C300E5" w:rsidRDefault="005004B8" w:rsidP="00536C1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C300E5">
              <w:rPr>
                <w:rStyle w:val="normaltextrun"/>
                <w:rFonts w:ascii="Cambria" w:hAnsi="Cambria"/>
                <w:color w:val="FF0000"/>
                <w:shd w:val="clear" w:color="auto" w:fill="FFFFFF"/>
              </w:rPr>
              <w:t xml:space="preserve">*Vérifier l’ordonnance selon les 7 « Bons » (médicaments, client, dose, heure, voie d’administration, documentation, </w:t>
            </w:r>
            <w:r w:rsidRPr="00C300E5">
              <w:rPr>
                <w:rStyle w:val="normaltextrun"/>
                <w:rFonts w:ascii="Cambria" w:hAnsi="Cambria"/>
                <w:color w:val="FF0000"/>
              </w:rPr>
              <w:t xml:space="preserve">surveillance ) </w:t>
            </w:r>
            <w:r w:rsidR="00631208" w:rsidRPr="00C300E5">
              <w:rPr>
                <w:color w:val="FF0000"/>
              </w:rPr>
              <w:t>_____________________</w:t>
            </w:r>
            <w:r w:rsidRPr="00C300E5">
              <w:rPr>
                <w:color w:val="FF0000"/>
              </w:rPr>
              <w:t>_____________</w:t>
            </w:r>
            <w:r w:rsidR="00631208" w:rsidRPr="00C300E5">
              <w:rPr>
                <w:color w:val="FF0000"/>
              </w:rPr>
              <w:t>__________</w:t>
            </w:r>
          </w:p>
          <w:p w14:paraId="0DF5AF12" w14:textId="77777777" w:rsidR="00D47B96" w:rsidRDefault="00D47B96" w:rsidP="00536C1E">
            <w:pPr>
              <w:jc w:val="both"/>
            </w:pPr>
          </w:p>
        </w:tc>
        <w:tc>
          <w:tcPr>
            <w:tcW w:w="531" w:type="dxa"/>
            <w:gridSpan w:val="2"/>
          </w:tcPr>
          <w:p w14:paraId="4EF83C42" w14:textId="77777777" w:rsidR="005004B8" w:rsidRDefault="005004B8" w:rsidP="00536C1E">
            <w:pPr>
              <w:tabs>
                <w:tab w:val="left" w:pos="1791"/>
              </w:tabs>
            </w:pPr>
          </w:p>
          <w:p w14:paraId="23D9E97F" w14:textId="36E6CAA0" w:rsidR="00D47B96" w:rsidRDefault="00D47B96" w:rsidP="00536C1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D47B96" w14:paraId="0AE95E8F" w14:textId="77777777" w:rsidTr="00AE7E83">
        <w:trPr>
          <w:cantSplit/>
        </w:trPr>
        <w:tc>
          <w:tcPr>
            <w:tcW w:w="9426" w:type="dxa"/>
            <w:gridSpan w:val="3"/>
          </w:tcPr>
          <w:p w14:paraId="0AA10C2A" w14:textId="65D783DE" w:rsidR="00D47B96" w:rsidRPr="00166BCF" w:rsidRDefault="00166BCF" w:rsidP="00536C1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*</w:t>
            </w:r>
            <w:r w:rsidR="00D47B96" w:rsidRPr="00166BCF">
              <w:rPr>
                <w:color w:val="FF0000"/>
              </w:rPr>
              <w:t>Identifier l’usager à l’aide de son bracelet d’identité (doub</w:t>
            </w:r>
            <w:r w:rsidR="004E2293" w:rsidRPr="00166BCF">
              <w:rPr>
                <w:color w:val="FF0000"/>
              </w:rPr>
              <w:t xml:space="preserve">le </w:t>
            </w:r>
            <w:r w:rsidR="00B3058A" w:rsidRPr="00166BCF">
              <w:rPr>
                <w:color w:val="FF0000"/>
              </w:rPr>
              <w:t>identification</w:t>
            </w:r>
            <w:r w:rsidR="004E2293" w:rsidRPr="00166BCF">
              <w:rPr>
                <w:color w:val="FF0000"/>
              </w:rPr>
              <w:t>)</w:t>
            </w:r>
            <w:r w:rsidR="00D47B96" w:rsidRPr="00166BCF">
              <w:rPr>
                <w:color w:val="FF0000"/>
              </w:rPr>
              <w:t xml:space="preserve"> </w:t>
            </w:r>
            <w:r w:rsidR="00B3058A" w:rsidRPr="00166BCF">
              <w:rPr>
                <w:color w:val="FF0000"/>
              </w:rPr>
              <w:t>___________</w:t>
            </w:r>
          </w:p>
          <w:p w14:paraId="5F5C709C" w14:textId="77777777" w:rsidR="00D47B96" w:rsidRDefault="00D47B96" w:rsidP="00536C1E">
            <w:pPr>
              <w:tabs>
                <w:tab w:val="left" w:pos="1791"/>
              </w:tabs>
            </w:pPr>
          </w:p>
        </w:tc>
        <w:tc>
          <w:tcPr>
            <w:tcW w:w="531" w:type="dxa"/>
            <w:gridSpan w:val="2"/>
          </w:tcPr>
          <w:p w14:paraId="78590A34" w14:textId="77777777" w:rsidR="00D47B96" w:rsidRDefault="00D47B96" w:rsidP="00536C1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D47B96" w14:paraId="603421E8" w14:textId="77777777" w:rsidTr="00AE7E83">
        <w:trPr>
          <w:cantSplit/>
        </w:trPr>
        <w:tc>
          <w:tcPr>
            <w:tcW w:w="9426" w:type="dxa"/>
            <w:gridSpan w:val="3"/>
          </w:tcPr>
          <w:p w14:paraId="35DD5C8E" w14:textId="63832A5C" w:rsidR="00D47B96" w:rsidRPr="00A916B8" w:rsidRDefault="00D47B96" w:rsidP="00536C1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Expliquer la proc</w:t>
            </w:r>
            <w:r w:rsidR="004E2293">
              <w:t>édure à l’usager</w:t>
            </w:r>
            <w:r>
              <w:t xml:space="preserve"> </w:t>
            </w:r>
            <w:r w:rsidR="00631208">
              <w:t>____________________________________________________________</w:t>
            </w:r>
          </w:p>
          <w:p w14:paraId="08348DCE" w14:textId="77777777" w:rsidR="00D47B96" w:rsidRDefault="00D47B96" w:rsidP="00536C1E">
            <w:pPr>
              <w:pStyle w:val="Paragraphedeliste"/>
              <w:contextualSpacing w:val="0"/>
              <w:jc w:val="both"/>
            </w:pPr>
          </w:p>
        </w:tc>
        <w:tc>
          <w:tcPr>
            <w:tcW w:w="531" w:type="dxa"/>
            <w:gridSpan w:val="2"/>
          </w:tcPr>
          <w:p w14:paraId="6330BF9F" w14:textId="77777777" w:rsidR="00D47B96" w:rsidRDefault="00D47B96" w:rsidP="00536C1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D47B96" w14:paraId="68E628A9" w14:textId="77777777" w:rsidTr="00AE7E83">
        <w:trPr>
          <w:cantSplit/>
        </w:trPr>
        <w:tc>
          <w:tcPr>
            <w:tcW w:w="9426" w:type="dxa"/>
            <w:gridSpan w:val="3"/>
          </w:tcPr>
          <w:p w14:paraId="4B05B7BE" w14:textId="39FCF90B" w:rsidR="00D47B96" w:rsidRDefault="00D47B96" w:rsidP="00536C1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</w:t>
            </w:r>
            <w:r w:rsidR="004E2293">
              <w:t>sager</w:t>
            </w:r>
            <w:r w:rsidR="00631208">
              <w:t xml:space="preserve"> _________________________________________________________</w:t>
            </w:r>
          </w:p>
          <w:p w14:paraId="3566D488" w14:textId="77777777" w:rsidR="005029C2" w:rsidRDefault="005029C2" w:rsidP="00536C1E">
            <w:pPr>
              <w:tabs>
                <w:tab w:val="left" w:pos="1791"/>
              </w:tabs>
            </w:pPr>
          </w:p>
        </w:tc>
        <w:tc>
          <w:tcPr>
            <w:tcW w:w="531" w:type="dxa"/>
            <w:gridSpan w:val="2"/>
          </w:tcPr>
          <w:p w14:paraId="44F43D72" w14:textId="77777777" w:rsidR="00D47B96" w:rsidRDefault="00D47B96" w:rsidP="00536C1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9F649E" w14:paraId="0541438D" w14:textId="77777777" w:rsidTr="00AE7E83">
        <w:trPr>
          <w:cantSplit/>
        </w:trPr>
        <w:tc>
          <w:tcPr>
            <w:tcW w:w="9426" w:type="dxa"/>
            <w:gridSpan w:val="3"/>
          </w:tcPr>
          <w:p w14:paraId="64857F4D" w14:textId="729DD8FA" w:rsidR="009F649E" w:rsidRPr="00166BCF" w:rsidRDefault="00166BCF" w:rsidP="009F649E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*</w:t>
            </w:r>
            <w:r w:rsidR="009F649E" w:rsidRPr="00166BCF">
              <w:rPr>
                <w:color w:val="FF0000"/>
              </w:rPr>
              <w:t>Vérifier la solution intraveineuse</w:t>
            </w:r>
          </w:p>
          <w:p w14:paraId="05D5695A" w14:textId="06D11FFF" w:rsidR="005004B8" w:rsidRPr="00166BCF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Le type de solution correspond à l’ordonnance ____________________________________</w:t>
            </w:r>
          </w:p>
          <w:p w14:paraId="7071A41B" w14:textId="6ECE9274" w:rsidR="009F649E" w:rsidRPr="00166BCF" w:rsidRDefault="009F649E" w:rsidP="009F649E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Aspect (limpidité, couleur) ____________________________________________________________</w:t>
            </w:r>
          </w:p>
          <w:p w14:paraId="52B198AB" w14:textId="30A44EE2" w:rsidR="009F649E" w:rsidRPr="00166BCF" w:rsidRDefault="009F649E" w:rsidP="009F649E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Intégrité de l’emballage _______________________________________________________________</w:t>
            </w:r>
          </w:p>
          <w:p w14:paraId="023AB184" w14:textId="5C9354A5" w:rsidR="009F649E" w:rsidRPr="00166BCF" w:rsidRDefault="009F649E" w:rsidP="009F649E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Date d’expiration ______________________________________________________________________</w:t>
            </w:r>
          </w:p>
          <w:p w14:paraId="20B8BCD1" w14:textId="1FC52373" w:rsidR="009F649E" w:rsidRPr="00166BCF" w:rsidRDefault="009F649E" w:rsidP="009F649E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Quantité de solution appropriée _____________________________________________________</w:t>
            </w:r>
          </w:p>
          <w:p w14:paraId="61B85B02" w14:textId="6A2C0BB3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166BCF">
              <w:rPr>
                <w:color w:val="FF0000"/>
              </w:rPr>
              <w:t>Compatibilité avec les autres solutés administrés (le cas échéant) _____________</w:t>
            </w:r>
          </w:p>
          <w:p w14:paraId="7DFA8AAA" w14:textId="77777777" w:rsidR="009F649E" w:rsidRDefault="009F649E" w:rsidP="009F649E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31" w:type="dxa"/>
            <w:gridSpan w:val="2"/>
          </w:tcPr>
          <w:p w14:paraId="62D8E232" w14:textId="77777777" w:rsidR="009F649E" w:rsidRDefault="009F649E" w:rsidP="009F649E">
            <w:pPr>
              <w:tabs>
                <w:tab w:val="left" w:pos="1791"/>
              </w:tabs>
            </w:pPr>
          </w:p>
          <w:p w14:paraId="356A8AF5" w14:textId="77777777" w:rsidR="009F649E" w:rsidRDefault="009F649E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36196F8" w14:textId="77777777" w:rsidR="009F649E" w:rsidRDefault="009F649E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1E98A40" w14:textId="77777777" w:rsidR="009F649E" w:rsidRDefault="009F649E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CA1D326" w14:textId="77777777" w:rsidR="009F649E" w:rsidRDefault="009F649E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252080F1" w14:textId="77777777" w:rsidR="005004B8" w:rsidRDefault="005004B8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FA698D1" w14:textId="6AFF701F" w:rsidR="005004B8" w:rsidRDefault="005004B8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9F649E" w14:paraId="19B050E8" w14:textId="77777777" w:rsidTr="00AE7E83">
        <w:trPr>
          <w:cantSplit/>
        </w:trPr>
        <w:tc>
          <w:tcPr>
            <w:tcW w:w="9426" w:type="dxa"/>
            <w:gridSpan w:val="3"/>
          </w:tcPr>
          <w:p w14:paraId="5B075B0E" w14:textId="0297974D" w:rsidR="009F649E" w:rsidRPr="00C300E5" w:rsidRDefault="009F649E" w:rsidP="005004B8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C300E5">
              <w:lastRenderedPageBreak/>
              <w:t>Calculer le débit de la perfusion intraveineuse ______________________________________________</w:t>
            </w:r>
          </w:p>
          <w:p w14:paraId="33AE44EC" w14:textId="36CE9022" w:rsidR="005004B8" w:rsidRPr="00C300E5" w:rsidRDefault="005004B8" w:rsidP="003D35D4">
            <w:pPr>
              <w:jc w:val="both"/>
            </w:pPr>
            <w:r w:rsidRPr="00C300E5">
              <w:rPr>
                <w:color w:val="FF0000"/>
              </w:rPr>
              <w:t>*  L’étudiant doit réussir les calculs de débit pour</w:t>
            </w:r>
            <w:r w:rsidR="003D35D4">
              <w:rPr>
                <w:color w:val="FF0000"/>
              </w:rPr>
              <w:t xml:space="preserve"> ne pas obtenir d’astérisque</w:t>
            </w:r>
          </w:p>
        </w:tc>
        <w:tc>
          <w:tcPr>
            <w:tcW w:w="531" w:type="dxa"/>
            <w:gridSpan w:val="2"/>
          </w:tcPr>
          <w:p w14:paraId="616760D0" w14:textId="77777777" w:rsidR="009F649E" w:rsidRDefault="009F649E" w:rsidP="009F649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A2A7DEC" w14:textId="77777777" w:rsidR="003D35D4" w:rsidRDefault="003D35D4" w:rsidP="009F649E">
            <w:pPr>
              <w:tabs>
                <w:tab w:val="left" w:pos="1791"/>
              </w:tabs>
            </w:pPr>
          </w:p>
          <w:p w14:paraId="3F96DD30" w14:textId="0913DDA3" w:rsidR="003D35D4" w:rsidRDefault="003D35D4" w:rsidP="009F649E">
            <w:pPr>
              <w:tabs>
                <w:tab w:val="left" w:pos="1791"/>
              </w:tabs>
            </w:pPr>
          </w:p>
        </w:tc>
      </w:tr>
      <w:tr w:rsidR="005004B8" w14:paraId="121C8E2D" w14:textId="77777777" w:rsidTr="00AE7E83">
        <w:trPr>
          <w:cantSplit/>
        </w:trPr>
        <w:tc>
          <w:tcPr>
            <w:tcW w:w="9426" w:type="dxa"/>
            <w:gridSpan w:val="3"/>
          </w:tcPr>
          <w:p w14:paraId="37343F16" w14:textId="77777777" w:rsidR="005004B8" w:rsidRPr="00C300E5" w:rsidRDefault="005004B8" w:rsidP="005004B8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C300E5">
              <w:rPr>
                <w:color w:val="FF0000"/>
              </w:rPr>
              <w:t>*Effectue les vérifications du site IV</w:t>
            </w:r>
          </w:p>
          <w:p w14:paraId="6A64F93E" w14:textId="0F30622A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C300E5">
              <w:t>Perméabilité de la veine (avec du NaCl 0.9% selon le protocole) __________________</w:t>
            </w:r>
          </w:p>
          <w:p w14:paraId="3EBABFF3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C300E5">
              <w:t>Signes d’infiltration ____________________________________________________________________</w:t>
            </w:r>
          </w:p>
          <w:p w14:paraId="1D62B3DB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Intégrité du pansement (étanchéité) _________________________________________________</w:t>
            </w:r>
          </w:p>
          <w:p w14:paraId="6E9AA595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Retrait accidentel du cathéter ________________________________________________________</w:t>
            </w:r>
          </w:p>
          <w:p w14:paraId="3DCF3AD7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Présence de sang dans la rallonge du cathéter ______________________________________</w:t>
            </w:r>
          </w:p>
          <w:p w14:paraId="521131BB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Signes d’infection: Rougeur, chaleur, sensibilité du site ____________________________</w:t>
            </w:r>
          </w:p>
          <w:p w14:paraId="78ADB4C9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Résistance lors de l’injection __________________________________________________________</w:t>
            </w:r>
          </w:p>
          <w:p w14:paraId="36762761" w14:textId="77777777" w:rsidR="005004B8" w:rsidRPr="00C300E5" w:rsidRDefault="005004B8" w:rsidP="005004B8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000000" w:themeColor="text1"/>
              </w:rPr>
            </w:pPr>
            <w:r w:rsidRPr="00C300E5">
              <w:rPr>
                <w:rFonts w:ascii="Cambria" w:eastAsia="Cambria" w:hAnsi="Cambria" w:cs="Cambria"/>
                <w:color w:val="000000" w:themeColor="text1"/>
              </w:rPr>
              <w:t>Douleur et\ou gonflement et\ou sensation de brulure lors de l’injection ________</w:t>
            </w:r>
          </w:p>
          <w:p w14:paraId="3BC7298D" w14:textId="59ADCB84" w:rsidR="005004B8" w:rsidRPr="00C300E5" w:rsidRDefault="005004B8" w:rsidP="005004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1" w:type="dxa"/>
            <w:gridSpan w:val="2"/>
          </w:tcPr>
          <w:p w14:paraId="19E688BD" w14:textId="77777777" w:rsidR="005004B8" w:rsidRDefault="005004B8" w:rsidP="005004B8">
            <w:pPr>
              <w:tabs>
                <w:tab w:val="left" w:pos="1791"/>
              </w:tabs>
            </w:pPr>
          </w:p>
          <w:p w14:paraId="3C187508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14E7A7E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ABDEB4D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2F88CF0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443B439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465AACD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B5647E0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78102833" w14:textId="77777777" w:rsidR="005004B8" w:rsidRDefault="005004B8" w:rsidP="005004B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291E574" w14:textId="61145810" w:rsidR="005004B8" w:rsidRDefault="005004B8" w:rsidP="009F649E">
            <w:pPr>
              <w:tabs>
                <w:tab w:val="left" w:pos="1791"/>
              </w:tabs>
            </w:pPr>
          </w:p>
        </w:tc>
      </w:tr>
      <w:tr w:rsidR="00AE7E83" w14:paraId="20B9FEC9" w14:textId="77777777" w:rsidTr="00AE7E83">
        <w:trPr>
          <w:cantSplit/>
        </w:trPr>
        <w:tc>
          <w:tcPr>
            <w:tcW w:w="9426" w:type="dxa"/>
            <w:gridSpan w:val="3"/>
          </w:tcPr>
          <w:p w14:paraId="0A0D2724" w14:textId="53B61A56" w:rsidR="00AE7E83" w:rsidRDefault="00AE7E83" w:rsidP="00AE7E8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S’assurer d’avoir une voie primaire en perfusion. Dans le doute, installer une perfusion primaire de NaCl 0,9% _____________________________________________________________</w:t>
            </w:r>
          </w:p>
          <w:p w14:paraId="7C03CDFB" w14:textId="4FBC68CC" w:rsidR="00AE7E83" w:rsidRDefault="00AE7E83" w:rsidP="00AE7E83">
            <w:pPr>
              <w:pStyle w:val="Paragraphedeliste"/>
              <w:ind w:left="360"/>
              <w:jc w:val="both"/>
            </w:pPr>
          </w:p>
        </w:tc>
        <w:tc>
          <w:tcPr>
            <w:tcW w:w="531" w:type="dxa"/>
            <w:gridSpan w:val="2"/>
          </w:tcPr>
          <w:p w14:paraId="78A8DE48" w14:textId="77777777" w:rsidR="00AE7E83" w:rsidRDefault="00AE7E83" w:rsidP="00AE7E83">
            <w:pPr>
              <w:tabs>
                <w:tab w:val="left" w:pos="1791"/>
              </w:tabs>
            </w:pPr>
          </w:p>
          <w:p w14:paraId="39021A5C" w14:textId="71D0F73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44288093" w14:textId="77777777" w:rsidTr="00AE7E83">
        <w:trPr>
          <w:gridAfter w:val="1"/>
          <w:wAfter w:w="33" w:type="dxa"/>
          <w:cantSplit/>
        </w:trPr>
        <w:tc>
          <w:tcPr>
            <w:tcW w:w="9426" w:type="dxa"/>
            <w:gridSpan w:val="3"/>
          </w:tcPr>
          <w:p w14:paraId="60B2CAF6" w14:textId="6BB52192" w:rsidR="00AE7E83" w:rsidRDefault="00AE7E83" w:rsidP="00AE7E8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Procédure de soins</w:t>
            </w:r>
          </w:p>
          <w:p w14:paraId="46212AF7" w14:textId="77777777" w:rsidR="00AE7E83" w:rsidRPr="005B6AA1" w:rsidRDefault="00AE7E83" w:rsidP="00AE7E8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017A1948" w14:textId="77777777" w:rsidR="00AE7E83" w:rsidRDefault="00AE7E83" w:rsidP="00AE7E83">
            <w:pPr>
              <w:tabs>
                <w:tab w:val="left" w:pos="1791"/>
              </w:tabs>
            </w:pPr>
          </w:p>
        </w:tc>
      </w:tr>
      <w:tr w:rsidR="00AE7E83" w14:paraId="4A010A52" w14:textId="77777777" w:rsidTr="00AE7E83">
        <w:trPr>
          <w:gridAfter w:val="1"/>
          <w:wAfter w:w="33" w:type="dxa"/>
          <w:cantSplit/>
        </w:trPr>
        <w:tc>
          <w:tcPr>
            <w:tcW w:w="9426" w:type="dxa"/>
            <w:gridSpan w:val="3"/>
          </w:tcPr>
          <w:p w14:paraId="6A094B53" w14:textId="78CD74AC" w:rsidR="00AE7E83" w:rsidRDefault="00AE7E83" w:rsidP="00AE7E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Identifier le sac de solution </w:t>
            </w:r>
            <w:r w:rsidRPr="00C300E5">
              <w:t>IV</w:t>
            </w:r>
            <w:r w:rsidR="005004B8" w:rsidRPr="00C300E5">
              <w:t xml:space="preserve"> </w:t>
            </w:r>
            <w:r w:rsidR="005004B8" w:rsidRPr="00C300E5">
              <w:rPr>
                <w:color w:val="FF0000"/>
              </w:rPr>
              <w:t>(rédiger les données sur l’étiquette et la remettre à l’évaluateur - si évaluation en cours)</w:t>
            </w:r>
            <w:r w:rsidR="005004B8" w:rsidRPr="00C300E5">
              <w:t> :</w:t>
            </w:r>
          </w:p>
          <w:p w14:paraId="1FB33C16" w14:textId="6CC49006" w:rsidR="00AE7E83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t>Nom du patient ________________________________________________________________________</w:t>
            </w:r>
          </w:p>
          <w:p w14:paraId="08F2EE53" w14:textId="2741389E" w:rsidR="00AE7E83" w:rsidRPr="002319EC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Numéro de chambre ___________________________________________________________________</w:t>
            </w:r>
          </w:p>
          <w:p w14:paraId="216A0179" w14:textId="0C25C371" w:rsidR="00AE7E83" w:rsidRPr="002319EC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Type de solution IV ____________________________________________________________________</w:t>
            </w:r>
          </w:p>
          <w:p w14:paraId="4867CCAB" w14:textId="1FC788D0" w:rsidR="00AE7E83" w:rsidRPr="002319EC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Débit ____________________________________________________________________________________</w:t>
            </w:r>
          </w:p>
          <w:p w14:paraId="5AE6EAF0" w14:textId="44D86755" w:rsidR="00AE7E83" w:rsidRPr="002319EC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Date _____________________________________________________________________________________</w:t>
            </w:r>
          </w:p>
          <w:p w14:paraId="72166D24" w14:textId="3D010491" w:rsidR="00AE7E83" w:rsidRPr="002319EC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Heure ___________________________________________________________________________________</w:t>
            </w:r>
          </w:p>
          <w:p w14:paraId="22176906" w14:textId="6B18FC99" w:rsidR="00AE7E83" w:rsidRPr="00C23064" w:rsidRDefault="00AE7E83" w:rsidP="00AE7E83">
            <w:pPr>
              <w:pStyle w:val="Paragraphedeliste"/>
              <w:numPr>
                <w:ilvl w:val="0"/>
                <w:numId w:val="18"/>
              </w:numPr>
              <w:jc w:val="both"/>
            </w:pPr>
            <w:r>
              <w:rPr>
                <w:color w:val="000000"/>
              </w:rPr>
              <w:t>Initiales _________________________________________________________________________________</w:t>
            </w:r>
          </w:p>
          <w:p w14:paraId="7724DD39" w14:textId="77777777" w:rsidR="00AE7E83" w:rsidRDefault="00AE7E83" w:rsidP="00AE7E83">
            <w:pPr>
              <w:tabs>
                <w:tab w:val="left" w:pos="1791"/>
              </w:tabs>
            </w:pPr>
          </w:p>
        </w:tc>
        <w:tc>
          <w:tcPr>
            <w:tcW w:w="498" w:type="dxa"/>
          </w:tcPr>
          <w:p w14:paraId="325C420D" w14:textId="77777777" w:rsidR="00AE7E83" w:rsidRDefault="00AE7E83" w:rsidP="00AE7E83">
            <w:pPr>
              <w:tabs>
                <w:tab w:val="left" w:pos="1791"/>
              </w:tabs>
            </w:pPr>
          </w:p>
          <w:p w14:paraId="6919C768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85ECCA2" w14:textId="07DD2983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4A8E4514" w14:textId="4EFCFCD6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A7C7F26" w14:textId="7526B3BC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8CA38D1" w14:textId="30F29E24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6A99A5A" w14:textId="13934F48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55535CE" w14:textId="00FDDF9B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C47CFF0" w14:textId="77777777" w:rsidR="00AE7E83" w:rsidRDefault="00AE7E83" w:rsidP="00AE7E83">
            <w:pPr>
              <w:tabs>
                <w:tab w:val="left" w:pos="1791"/>
              </w:tabs>
            </w:pPr>
          </w:p>
        </w:tc>
      </w:tr>
      <w:tr w:rsidR="00AE7E83" w14:paraId="4CEE1468" w14:textId="77777777" w:rsidTr="00AE7E83">
        <w:trPr>
          <w:gridAfter w:val="1"/>
          <w:wAfter w:w="33" w:type="dxa"/>
          <w:cantSplit/>
        </w:trPr>
        <w:tc>
          <w:tcPr>
            <w:tcW w:w="9426" w:type="dxa"/>
            <w:gridSpan w:val="3"/>
          </w:tcPr>
          <w:p w14:paraId="7D1F28E6" w14:textId="0E502E85" w:rsidR="00AE7E83" w:rsidRDefault="00AE7E83" w:rsidP="00AE7E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 Identifier la tubulure</w:t>
            </w:r>
            <w:r w:rsidR="005004B8">
              <w:t xml:space="preserve"> </w:t>
            </w:r>
            <w:r w:rsidR="005004B8" w:rsidRPr="00C300E5">
              <w:rPr>
                <w:color w:val="FF0000"/>
              </w:rPr>
              <w:t>(rédiger les données sur l’étiquette et la remettre à l’évaluateur - si évaluation en cours)</w:t>
            </w:r>
            <w:r w:rsidR="005004B8" w:rsidRPr="00C300E5">
              <w:t xml:space="preserve"> :</w:t>
            </w:r>
          </w:p>
          <w:p w14:paraId="312C318D" w14:textId="389F7630" w:rsidR="00AE7E83" w:rsidRDefault="00AE7E83" w:rsidP="00AE7E83">
            <w:pPr>
              <w:pStyle w:val="Paragraphedeliste"/>
              <w:numPr>
                <w:ilvl w:val="0"/>
                <w:numId w:val="19"/>
              </w:numPr>
              <w:jc w:val="both"/>
            </w:pPr>
            <w:r>
              <w:t>Date _____________________________________________________________________________________</w:t>
            </w:r>
          </w:p>
          <w:p w14:paraId="27A74E48" w14:textId="5885EBF9" w:rsidR="00AE7E83" w:rsidRPr="002319EC" w:rsidRDefault="00AE7E83" w:rsidP="00AE7E83">
            <w:pPr>
              <w:pStyle w:val="Paragraphedeliste"/>
              <w:numPr>
                <w:ilvl w:val="0"/>
                <w:numId w:val="19"/>
              </w:numPr>
              <w:jc w:val="both"/>
            </w:pPr>
            <w:r>
              <w:rPr>
                <w:color w:val="000000"/>
              </w:rPr>
              <w:t>Heure ___________________________________________________________________________________</w:t>
            </w:r>
          </w:p>
          <w:p w14:paraId="24F5C75A" w14:textId="24BA95D0" w:rsidR="00AE7E83" w:rsidRPr="00C23064" w:rsidRDefault="00AE7E83" w:rsidP="00AE7E83">
            <w:pPr>
              <w:pStyle w:val="Paragraphedeliste"/>
              <w:numPr>
                <w:ilvl w:val="0"/>
                <w:numId w:val="19"/>
              </w:numPr>
              <w:jc w:val="both"/>
            </w:pPr>
            <w:r>
              <w:rPr>
                <w:color w:val="000000"/>
              </w:rPr>
              <w:t>Initiales _________________________________________________________________________________</w:t>
            </w:r>
          </w:p>
          <w:p w14:paraId="070F30B5" w14:textId="2DA7AD5E" w:rsidR="00AE7E83" w:rsidRPr="00292E80" w:rsidRDefault="00AE7E83" w:rsidP="00292E80">
            <w:pPr>
              <w:jc w:val="right"/>
            </w:pPr>
          </w:p>
        </w:tc>
        <w:tc>
          <w:tcPr>
            <w:tcW w:w="498" w:type="dxa"/>
          </w:tcPr>
          <w:p w14:paraId="20A14102" w14:textId="77777777" w:rsidR="00AE7E83" w:rsidRDefault="00AE7E83" w:rsidP="00AE7E83">
            <w:pPr>
              <w:tabs>
                <w:tab w:val="left" w:pos="1791"/>
              </w:tabs>
            </w:pPr>
          </w:p>
          <w:p w14:paraId="6547A691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04C1308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4E2718C5" w14:textId="618316F6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303FAD70" w14:textId="77777777" w:rsidTr="00AE7E83">
        <w:trPr>
          <w:gridAfter w:val="1"/>
          <w:wAfter w:w="33" w:type="dxa"/>
          <w:cantSplit/>
        </w:trPr>
        <w:tc>
          <w:tcPr>
            <w:tcW w:w="9426" w:type="dxa"/>
            <w:gridSpan w:val="3"/>
          </w:tcPr>
          <w:p w14:paraId="5861A48B" w14:textId="16811570" w:rsidR="00AE7E83" w:rsidRPr="00414F49" w:rsidRDefault="00AE7E83" w:rsidP="00AE7E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i/>
              </w:rPr>
            </w:pPr>
            <w:r w:rsidRPr="00414F49">
              <w:rPr>
                <w:i/>
              </w:rPr>
              <w:lastRenderedPageBreak/>
              <w:t>Ajout d’un médicament au sac à perfusion secondaire intraveineuse :</w:t>
            </w:r>
          </w:p>
          <w:p w14:paraId="34F241A9" w14:textId="2D2D6F5F" w:rsidR="00AE7E83" w:rsidRPr="00166BCF" w:rsidRDefault="00166BCF" w:rsidP="00AE7E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color w:val="FF0000"/>
              </w:rPr>
            </w:pPr>
            <w:r w:rsidRPr="00166BCF">
              <w:rPr>
                <w:iCs/>
                <w:color w:val="FF0000"/>
              </w:rPr>
              <w:t>*</w:t>
            </w:r>
            <w:r w:rsidR="00AE7E83" w:rsidRPr="00166BCF">
              <w:rPr>
                <w:iCs/>
                <w:color w:val="FF0000"/>
              </w:rPr>
              <w:t xml:space="preserve">Vérifier l’ordonnance médicale, les </w:t>
            </w:r>
            <w:r w:rsidR="005004B8" w:rsidRPr="00166BCF">
              <w:rPr>
                <w:iCs/>
                <w:color w:val="FF0000"/>
              </w:rPr>
              <w:t>7</w:t>
            </w:r>
            <w:r w:rsidR="00AE7E83" w:rsidRPr="00166BCF">
              <w:rPr>
                <w:iCs/>
                <w:color w:val="FF0000"/>
              </w:rPr>
              <w:t xml:space="preserve"> bons et la compatibilité du médicament avec le soluté primaire</w:t>
            </w:r>
            <w:r w:rsidR="00AE7E83" w:rsidRPr="00166BCF">
              <w:rPr>
                <w:i/>
                <w:iCs/>
                <w:color w:val="FF0000"/>
              </w:rPr>
              <w:t xml:space="preserve"> </w:t>
            </w:r>
            <w:r w:rsidR="00AE7E83" w:rsidRPr="00166BCF">
              <w:rPr>
                <w:color w:val="FF0000"/>
              </w:rPr>
              <w:t>_____________________________________________</w:t>
            </w:r>
          </w:p>
          <w:p w14:paraId="4CCDD014" w14:textId="3AD42A5F" w:rsidR="00AE7E83" w:rsidRPr="004F6DCA" w:rsidRDefault="00AE7E83" w:rsidP="00AE7E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</w:pPr>
            <w:r w:rsidRPr="004F6DCA">
              <w:t>Au moyen d’une seringue, prélever le médicament prescrit d’une ampoule ou d’une fiole en gardant le bouchon de l’aiguille stérile _______________________</w:t>
            </w:r>
          </w:p>
          <w:p w14:paraId="0EB46762" w14:textId="1F768CC7" w:rsidR="00AE7E83" w:rsidRPr="004F6DCA" w:rsidRDefault="00AE7E83" w:rsidP="00AE7E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</w:pPr>
            <w:r w:rsidRPr="004F6DCA">
              <w:t>Désinfecter le site d’injection du sac à perfusion secondaire avec un tampon d’alcool et laisser sécher 30 secondes _________________________</w:t>
            </w:r>
            <w:r>
              <w:t>________</w:t>
            </w:r>
            <w:r w:rsidRPr="004F6DCA">
              <w:t xml:space="preserve">__________ </w:t>
            </w:r>
          </w:p>
          <w:p w14:paraId="39EEE575" w14:textId="1E9F337A" w:rsidR="00AE7E83" w:rsidRPr="004F6DCA" w:rsidRDefault="00AE7E83" w:rsidP="00AE7E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</w:pPr>
            <w:r w:rsidRPr="004F6DCA">
              <w:t xml:space="preserve">Insérer </w:t>
            </w:r>
            <w:r w:rsidRPr="004F6DCA">
              <w:rPr>
                <w:bCs/>
                <w:iCs/>
              </w:rPr>
              <w:t>l’aiguille au centre de l’opercule du site d’injection du sac à soluté secondaire et injecter lentement</w:t>
            </w:r>
            <w:r w:rsidRPr="004F6DCA">
              <w:rPr>
                <w:b/>
                <w:bCs/>
                <w:i/>
                <w:iCs/>
              </w:rPr>
              <w:t xml:space="preserve"> </w:t>
            </w:r>
            <w:r w:rsidRPr="004F6DCA">
              <w:rPr>
                <w:bCs/>
                <w:iCs/>
              </w:rPr>
              <w:t>le médicament</w:t>
            </w:r>
            <w:r>
              <w:t xml:space="preserve"> __________________</w:t>
            </w:r>
            <w:r w:rsidRPr="004F6DCA">
              <w:t>______________</w:t>
            </w:r>
          </w:p>
          <w:p w14:paraId="629C3066" w14:textId="07D21016" w:rsidR="00292E80" w:rsidRDefault="00AE7E83" w:rsidP="00AE7E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</w:pPr>
            <w:r w:rsidRPr="004F6DCA">
              <w:t xml:space="preserve">Inscrire sur une étiquette le nom </w:t>
            </w:r>
            <w:r>
              <w:t xml:space="preserve">et prénom du client, numéro de chambre ou de dossier, le nom, la concentration </w:t>
            </w:r>
            <w:r w:rsidRPr="004F6DCA">
              <w:t>et la quantité</w:t>
            </w:r>
            <w:r>
              <w:t xml:space="preserve"> (en ml) </w:t>
            </w:r>
            <w:r w:rsidRPr="004F6DCA">
              <w:t>du médicament ajouté, la date, l’heure</w:t>
            </w:r>
            <w:r>
              <w:t>,</w:t>
            </w:r>
            <w:r w:rsidRPr="004F6DCA">
              <w:t xml:space="preserve"> le débit et vos initiales.  Apposer l’étiquette sur le sac</w:t>
            </w:r>
            <w:r>
              <w:t xml:space="preserve"> _______________________________________________________________</w:t>
            </w:r>
          </w:p>
          <w:p w14:paraId="20BFC189" w14:textId="78829A92" w:rsidR="00AE7E83" w:rsidRPr="00292E80" w:rsidRDefault="00AE7E83" w:rsidP="00DE0E43"/>
        </w:tc>
        <w:tc>
          <w:tcPr>
            <w:tcW w:w="498" w:type="dxa"/>
          </w:tcPr>
          <w:p w14:paraId="7FFF7937" w14:textId="77777777" w:rsidR="00AE7E83" w:rsidRDefault="00AE7E83" w:rsidP="00AE7E83">
            <w:pPr>
              <w:tabs>
                <w:tab w:val="left" w:pos="1791"/>
              </w:tabs>
            </w:pPr>
          </w:p>
          <w:p w14:paraId="7ACAF0C0" w14:textId="77777777" w:rsidR="00AE7E83" w:rsidRDefault="00AE7E83" w:rsidP="00AE7E83">
            <w:pPr>
              <w:tabs>
                <w:tab w:val="left" w:pos="1791"/>
              </w:tabs>
            </w:pPr>
          </w:p>
          <w:p w14:paraId="5682F294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78A10947" w14:textId="77777777" w:rsidR="00AE7E83" w:rsidRDefault="00AE7E83" w:rsidP="00AE7E83">
            <w:pPr>
              <w:tabs>
                <w:tab w:val="left" w:pos="1791"/>
              </w:tabs>
            </w:pPr>
          </w:p>
          <w:p w14:paraId="54EDF01D" w14:textId="3051926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446A416D" w14:textId="77777777" w:rsidR="00AE7E83" w:rsidRDefault="00AE7E83" w:rsidP="00AE7E83">
            <w:pPr>
              <w:tabs>
                <w:tab w:val="left" w:pos="1791"/>
              </w:tabs>
            </w:pPr>
          </w:p>
          <w:p w14:paraId="3B5CBB6E" w14:textId="6F8F33B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3BFDBA1" w14:textId="77777777" w:rsidR="00AE7E83" w:rsidRDefault="00AE7E83" w:rsidP="00AE7E83">
            <w:pPr>
              <w:tabs>
                <w:tab w:val="left" w:pos="1791"/>
              </w:tabs>
            </w:pPr>
          </w:p>
          <w:p w14:paraId="52599BE9" w14:textId="52BF0D1D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666F8B7" w14:textId="6D69D877" w:rsidR="00AE7E83" w:rsidRDefault="00AE7E83" w:rsidP="00AE7E83">
            <w:pPr>
              <w:tabs>
                <w:tab w:val="left" w:pos="1791"/>
              </w:tabs>
            </w:pPr>
          </w:p>
          <w:p w14:paraId="10A24D96" w14:textId="77777777" w:rsidR="00AE7E83" w:rsidRDefault="00AE7E83" w:rsidP="00AE7E83">
            <w:pPr>
              <w:tabs>
                <w:tab w:val="left" w:pos="1791"/>
              </w:tabs>
            </w:pPr>
          </w:p>
          <w:p w14:paraId="3C09F069" w14:textId="77777777" w:rsidR="00AE7E83" w:rsidRDefault="00AE7E83" w:rsidP="00AE7E83">
            <w:pPr>
              <w:tabs>
                <w:tab w:val="left" w:pos="1791"/>
              </w:tabs>
            </w:pPr>
          </w:p>
          <w:p w14:paraId="37603C87" w14:textId="01FEDBCA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CF9A51B" w14:textId="670CCB71" w:rsidR="00AE7E83" w:rsidRDefault="00AE7E83" w:rsidP="00AE7E83">
            <w:pPr>
              <w:tabs>
                <w:tab w:val="left" w:pos="1791"/>
              </w:tabs>
            </w:pPr>
          </w:p>
        </w:tc>
      </w:tr>
      <w:tr w:rsidR="00AE7E83" w14:paraId="21C4F37D" w14:textId="77777777" w:rsidTr="00AE7E83">
        <w:trPr>
          <w:gridAfter w:val="1"/>
          <w:wAfter w:w="33" w:type="dxa"/>
          <w:cantSplit/>
        </w:trPr>
        <w:tc>
          <w:tcPr>
            <w:tcW w:w="9426" w:type="dxa"/>
            <w:gridSpan w:val="3"/>
          </w:tcPr>
          <w:p w14:paraId="2E15978B" w14:textId="1D7508CB" w:rsidR="00AE7E83" w:rsidRPr="00414F49" w:rsidRDefault="00AE7E83" w:rsidP="00AE7E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i/>
              </w:rPr>
            </w:pPr>
            <w:r w:rsidRPr="00414F49">
              <w:rPr>
                <w:i/>
              </w:rPr>
              <w:t>Administration d’un médicament en secondaire:</w:t>
            </w:r>
          </w:p>
          <w:p w14:paraId="0D63819F" w14:textId="7EFF0F9D" w:rsidR="00AE7E83" w:rsidRPr="004F6DCA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>Ouvrir l’emballage de la tubulure secondaire, placer le presse-tube régulateur à débit sous la chambre à air et le fermer ___________________</w:t>
            </w:r>
            <w:r>
              <w:t>_______</w:t>
            </w:r>
            <w:r w:rsidRPr="004F6DCA">
              <w:t>_</w:t>
            </w:r>
          </w:p>
          <w:p w14:paraId="3D70673C" w14:textId="158D3059" w:rsidR="00AE7E83" w:rsidRPr="004F6DCA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 xml:space="preserve">Suspendre le sac et retirer la gaine protectrice du site d’insertion du sac </w:t>
            </w:r>
            <w:r>
              <w:t>___</w:t>
            </w:r>
            <w:r w:rsidRPr="004F6DCA">
              <w:t>_</w:t>
            </w:r>
          </w:p>
          <w:p w14:paraId="1C3544A9" w14:textId="131C9D47" w:rsidR="00AE7E83" w:rsidRPr="004F6DCA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>Retirer le capuchon protecteur de la fiche perforante en préservant la stérilité de la fiche et insérer la fiche dans le sac à soluté _</w:t>
            </w:r>
            <w:r>
              <w:t>___________________</w:t>
            </w:r>
            <w:r w:rsidRPr="004F6DCA">
              <w:t xml:space="preserve">__ </w:t>
            </w:r>
          </w:p>
          <w:p w14:paraId="6573F8FA" w14:textId="76587210" w:rsidR="00AE7E83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 xml:space="preserve">Comprimer la chambre </w:t>
            </w:r>
            <w:r>
              <w:t>compte-gouttes</w:t>
            </w:r>
            <w:r w:rsidRPr="004F6DCA">
              <w:t xml:space="preserve"> et la relâcher pour la remplir jusqu’à la ligne de démarcation _____________</w:t>
            </w:r>
            <w:r>
              <w:t>_</w:t>
            </w:r>
            <w:r w:rsidRPr="004F6DCA">
              <w:t>____________________________</w:t>
            </w:r>
            <w:r>
              <w:t>_____</w:t>
            </w:r>
            <w:r w:rsidRPr="004F6DCA">
              <w:t>____</w:t>
            </w:r>
          </w:p>
          <w:p w14:paraId="339C198E" w14:textId="275D30C6" w:rsidR="00AE7E83" w:rsidRPr="00166BCF" w:rsidRDefault="00166BCF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color w:val="FF0000"/>
              </w:rPr>
            </w:pPr>
            <w:r w:rsidRPr="00166BCF">
              <w:rPr>
                <w:color w:val="FF0000"/>
              </w:rPr>
              <w:t>*</w:t>
            </w:r>
            <w:r w:rsidR="00AE7E83" w:rsidRPr="00166BCF">
              <w:rPr>
                <w:color w:val="FF0000"/>
              </w:rPr>
              <w:t>Ouvrir le presse-tube et faire le vide d’air complet de la tubulure secondaire (retirer le capuchon protecteur de l’extrémité de la tubulure PRN en préservant la stérilité) sans perdre de médica</w:t>
            </w:r>
            <w:r w:rsidRPr="00166BCF">
              <w:rPr>
                <w:color w:val="FF0000"/>
              </w:rPr>
              <w:t>ment _________________</w:t>
            </w:r>
            <w:r w:rsidR="00AE7E83" w:rsidRPr="00166BCF">
              <w:rPr>
                <w:color w:val="FF0000"/>
              </w:rPr>
              <w:t>_</w:t>
            </w:r>
          </w:p>
          <w:p w14:paraId="4E160694" w14:textId="386CD7D4" w:rsidR="00AE7E83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>
              <w:t>Fermer le presse-tube (remettre le capuchon protecteur s’il y a lieu) ________</w:t>
            </w:r>
          </w:p>
          <w:p w14:paraId="60F19B5A" w14:textId="2FFFE209" w:rsidR="00AE7E83" w:rsidRPr="004F6DCA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>Aller à la chambre</w:t>
            </w:r>
            <w:r>
              <w:t xml:space="preserve"> _________________________________________________________________</w:t>
            </w:r>
          </w:p>
          <w:p w14:paraId="79BA2F26" w14:textId="397DFCE6" w:rsidR="00AE7E83" w:rsidRPr="004F6DCA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4F6DCA">
              <w:t>Suspendre le sac contenant la médication à la tige à soluté</w:t>
            </w:r>
            <w:r>
              <w:t xml:space="preserve"> ____________________</w:t>
            </w:r>
          </w:p>
          <w:p w14:paraId="71043A46" w14:textId="0026DAC6" w:rsidR="00AE7E83" w:rsidRPr="003D35D4" w:rsidRDefault="00AE7E83" w:rsidP="00AE7E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3D35D4">
              <w:t>Désinfecter le site d’injection de la dérivation en Y distale de la tubulure primaire avec un tampon d’alcool et laisser sécher 30 secondes ______________</w:t>
            </w:r>
          </w:p>
          <w:p w14:paraId="3B1DCCD0" w14:textId="4223D6D2" w:rsidR="00292E80" w:rsidRPr="003D35D4" w:rsidRDefault="00AE7E83" w:rsidP="00F1756C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</w:pPr>
            <w:r w:rsidRPr="003D35D4">
              <w:t>Ajointer la tubulure secondaire à la dérivation Y de la tubulure primaire désinfectée à l’étape précédente. _________________________________________________</w:t>
            </w:r>
          </w:p>
          <w:p w14:paraId="4F5328F9" w14:textId="681BBEBB" w:rsidR="00AE7E83" w:rsidRPr="00292E80" w:rsidRDefault="00AE7E83" w:rsidP="00292E80"/>
        </w:tc>
        <w:tc>
          <w:tcPr>
            <w:tcW w:w="498" w:type="dxa"/>
          </w:tcPr>
          <w:p w14:paraId="29429892" w14:textId="77777777" w:rsidR="00AE7E83" w:rsidRDefault="00AE7E83" w:rsidP="00AE7E83">
            <w:pPr>
              <w:tabs>
                <w:tab w:val="left" w:pos="1791"/>
              </w:tabs>
            </w:pPr>
          </w:p>
          <w:p w14:paraId="7AE3D7C1" w14:textId="77777777" w:rsidR="00AE7E83" w:rsidRDefault="00AE7E83" w:rsidP="00AE7E83">
            <w:pPr>
              <w:tabs>
                <w:tab w:val="left" w:pos="1791"/>
              </w:tabs>
            </w:pPr>
          </w:p>
          <w:p w14:paraId="5293C253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606142D4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E4DB09C" w14:textId="77777777" w:rsidR="00AE7E83" w:rsidRDefault="00AE7E83" w:rsidP="00AE7E83">
            <w:pPr>
              <w:tabs>
                <w:tab w:val="left" w:pos="1791"/>
              </w:tabs>
            </w:pPr>
          </w:p>
          <w:p w14:paraId="3A315F2A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31CA028" w14:textId="77777777" w:rsidR="00AE7E83" w:rsidRDefault="00AE7E83" w:rsidP="00AE7E83">
            <w:pPr>
              <w:tabs>
                <w:tab w:val="left" w:pos="1791"/>
              </w:tabs>
            </w:pPr>
          </w:p>
          <w:p w14:paraId="3DEE2518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7411D698" w14:textId="77777777" w:rsidR="00AE7E83" w:rsidRDefault="00AE7E83" w:rsidP="00AE7E83">
            <w:pPr>
              <w:tabs>
                <w:tab w:val="left" w:pos="1791"/>
              </w:tabs>
            </w:pPr>
          </w:p>
          <w:p w14:paraId="6B626CFE" w14:textId="77777777" w:rsidR="00AE7E83" w:rsidRDefault="00AE7E83" w:rsidP="00AE7E83">
            <w:pPr>
              <w:tabs>
                <w:tab w:val="left" w:pos="1791"/>
              </w:tabs>
            </w:pPr>
          </w:p>
          <w:p w14:paraId="1C9C1243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73B227AB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289037DE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5346A8E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6E89125" w14:textId="7C56A29E" w:rsidR="00AE7E83" w:rsidRDefault="00AE7E83" w:rsidP="00AE7E83">
            <w:pPr>
              <w:tabs>
                <w:tab w:val="left" w:pos="1791"/>
              </w:tabs>
            </w:pPr>
          </w:p>
          <w:p w14:paraId="275A6923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2802341" w14:textId="1C981860" w:rsidR="00AE7E83" w:rsidRDefault="00AE7E83" w:rsidP="00AE7E83">
            <w:pPr>
              <w:tabs>
                <w:tab w:val="left" w:pos="1791"/>
              </w:tabs>
            </w:pPr>
          </w:p>
          <w:p w14:paraId="4A5D87BE" w14:textId="77777777" w:rsidR="00AE7E83" w:rsidRDefault="00AE7E8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12D6835" w14:textId="77777777" w:rsidR="00AE7E83" w:rsidRDefault="00AE7E83" w:rsidP="00AE7E83">
            <w:pPr>
              <w:tabs>
                <w:tab w:val="left" w:pos="1791"/>
              </w:tabs>
            </w:pPr>
          </w:p>
          <w:p w14:paraId="0147278D" w14:textId="799904B8" w:rsidR="00AE7E83" w:rsidRDefault="00AE7E83" w:rsidP="00AE7E83">
            <w:pPr>
              <w:tabs>
                <w:tab w:val="left" w:pos="1791"/>
              </w:tabs>
            </w:pPr>
          </w:p>
        </w:tc>
      </w:tr>
      <w:tr w:rsidR="000C2FA1" w14:paraId="5D664651" w14:textId="77777777" w:rsidTr="000C2FA1">
        <w:trPr>
          <w:gridAfter w:val="1"/>
          <w:wAfter w:w="33" w:type="dxa"/>
          <w:cantSplit/>
        </w:trPr>
        <w:tc>
          <w:tcPr>
            <w:tcW w:w="4503" w:type="dxa"/>
          </w:tcPr>
          <w:p w14:paraId="188BC85A" w14:textId="481A5ECA" w:rsidR="000C2FA1" w:rsidRPr="004E1A28" w:rsidRDefault="000C2FA1" w:rsidP="000C2FA1">
            <w:pPr>
              <w:jc w:val="both"/>
              <w:rPr>
                <w:i/>
              </w:rPr>
            </w:pPr>
            <w:r w:rsidRPr="004E1A28">
              <w:rPr>
                <w:i/>
              </w:rPr>
              <w:lastRenderedPageBreak/>
              <w:t>Administration par gravité :</w:t>
            </w:r>
          </w:p>
          <w:p w14:paraId="7EA8E57D" w14:textId="490001B2" w:rsidR="000C2FA1" w:rsidRPr="00D275C4" w:rsidRDefault="000C2FA1" w:rsidP="00D275C4">
            <w:pPr>
              <w:pStyle w:val="Paragraphedeliste"/>
              <w:numPr>
                <w:ilvl w:val="0"/>
                <w:numId w:val="22"/>
              </w:numPr>
              <w:ind w:left="426"/>
              <w:jc w:val="both"/>
            </w:pPr>
            <w:r w:rsidRPr="00D275C4">
              <w:t>Utiliser le crochet plastique fourni dans l’emballage de la tubulure secondaire pour y suspendre le sac à soluté primaire et de ce fait, l’abaisser__</w:t>
            </w:r>
            <w:r w:rsidR="00E4784A">
              <w:t>___________________________</w:t>
            </w:r>
            <w:r w:rsidRPr="00D275C4">
              <w:t>___</w:t>
            </w:r>
          </w:p>
          <w:p w14:paraId="1E27F619" w14:textId="3D0FF01F" w:rsidR="000C2FA1" w:rsidRPr="00D275C4" w:rsidRDefault="000C2FA1" w:rsidP="00D275C4">
            <w:pPr>
              <w:pStyle w:val="Paragraphedeliste"/>
              <w:numPr>
                <w:ilvl w:val="0"/>
                <w:numId w:val="22"/>
              </w:numPr>
              <w:ind w:left="426"/>
              <w:jc w:val="both"/>
            </w:pPr>
            <w:r w:rsidRPr="00D275C4">
              <w:t>Ouvrir le presse-tube de la tubulure secondaire au maximum et régler le débit du médicament au moyen du presse-tube régulateur de débit de la tubulure primaire ________</w:t>
            </w:r>
            <w:r w:rsidR="00E4784A">
              <w:t>________</w:t>
            </w:r>
            <w:r w:rsidRPr="00D275C4">
              <w:t>______</w:t>
            </w:r>
          </w:p>
          <w:p w14:paraId="0F1BFB13" w14:textId="51FB5E29" w:rsidR="000C2FA1" w:rsidRPr="00D275C4" w:rsidRDefault="000C2FA1" w:rsidP="00D275C4">
            <w:pPr>
              <w:pStyle w:val="Paragraphedeliste"/>
              <w:numPr>
                <w:ilvl w:val="0"/>
                <w:numId w:val="22"/>
              </w:numPr>
              <w:ind w:left="426"/>
              <w:jc w:val="both"/>
            </w:pPr>
            <w:r w:rsidRPr="00D275C4">
              <w:t>Une fois la perfusion secondaire terminée, fermer le presse-tube de la tubulure secondaire et remonter le sac à soluté primaire sur la tige à perfusion _</w:t>
            </w:r>
            <w:r w:rsidR="00E4784A">
              <w:t>_____________________________</w:t>
            </w:r>
            <w:r w:rsidRPr="00D275C4">
              <w:t>_</w:t>
            </w:r>
          </w:p>
          <w:p w14:paraId="6AADC536" w14:textId="5AD04C13" w:rsidR="000C2FA1" w:rsidRPr="00D275C4" w:rsidRDefault="000C2FA1" w:rsidP="00D275C4">
            <w:pPr>
              <w:pStyle w:val="Paragraphedeliste"/>
              <w:numPr>
                <w:ilvl w:val="0"/>
                <w:numId w:val="22"/>
              </w:numPr>
              <w:ind w:left="426"/>
              <w:jc w:val="both"/>
            </w:pPr>
            <w:r w:rsidRPr="00D275C4">
              <w:t>Régler à nouveau le débit de la perfusion primaire à l’aide du presse-tube de la tubulure primaire __________</w:t>
            </w:r>
          </w:p>
          <w:p w14:paraId="3593615D" w14:textId="4591D0C1" w:rsidR="000C2FA1" w:rsidRPr="000C2FA1" w:rsidRDefault="000C2FA1" w:rsidP="000C2FA1">
            <w:pPr>
              <w:jc w:val="both"/>
              <w:rPr>
                <w:iCs/>
              </w:rPr>
            </w:pPr>
          </w:p>
        </w:tc>
        <w:tc>
          <w:tcPr>
            <w:tcW w:w="567" w:type="dxa"/>
          </w:tcPr>
          <w:p w14:paraId="18A9D063" w14:textId="77777777" w:rsidR="000C2FA1" w:rsidRDefault="000C2FA1" w:rsidP="000C2FA1">
            <w:pPr>
              <w:jc w:val="both"/>
            </w:pPr>
          </w:p>
          <w:p w14:paraId="65B656C8" w14:textId="77777777" w:rsidR="00E4784A" w:rsidRDefault="00E4784A" w:rsidP="000C2FA1">
            <w:pPr>
              <w:jc w:val="both"/>
            </w:pPr>
          </w:p>
          <w:p w14:paraId="7B8F86A1" w14:textId="77777777" w:rsidR="00E4784A" w:rsidRDefault="00E4784A" w:rsidP="000C2FA1">
            <w:pPr>
              <w:jc w:val="both"/>
            </w:pPr>
          </w:p>
          <w:p w14:paraId="6CAEFD4E" w14:textId="77777777" w:rsidR="00E4784A" w:rsidRDefault="00E4784A" w:rsidP="000C2FA1">
            <w:pPr>
              <w:jc w:val="both"/>
            </w:pPr>
          </w:p>
          <w:p w14:paraId="6583FF05" w14:textId="77777777" w:rsidR="00E4784A" w:rsidRDefault="00E4784A" w:rsidP="000C2FA1">
            <w:pPr>
              <w:jc w:val="both"/>
            </w:pPr>
          </w:p>
          <w:p w14:paraId="05486A08" w14:textId="77777777" w:rsidR="000C2FA1" w:rsidRDefault="000C2FA1" w:rsidP="000C2FA1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3201A26C" w14:textId="77777777" w:rsidR="006114D3" w:rsidRDefault="006114D3" w:rsidP="000C2FA1">
            <w:pPr>
              <w:jc w:val="both"/>
              <w:rPr>
                <w:iCs/>
              </w:rPr>
            </w:pPr>
          </w:p>
          <w:p w14:paraId="15C67044" w14:textId="77777777" w:rsidR="006114D3" w:rsidRDefault="006114D3" w:rsidP="000C2FA1">
            <w:pPr>
              <w:jc w:val="both"/>
              <w:rPr>
                <w:iCs/>
              </w:rPr>
            </w:pPr>
          </w:p>
          <w:p w14:paraId="006469C7" w14:textId="77777777" w:rsidR="006114D3" w:rsidRDefault="006114D3" w:rsidP="000C2FA1">
            <w:pPr>
              <w:jc w:val="both"/>
              <w:rPr>
                <w:iCs/>
              </w:rPr>
            </w:pPr>
          </w:p>
          <w:p w14:paraId="0F68A83F" w14:textId="77777777" w:rsidR="006114D3" w:rsidRDefault="006114D3" w:rsidP="000C2FA1">
            <w:pPr>
              <w:jc w:val="both"/>
              <w:rPr>
                <w:iCs/>
              </w:rPr>
            </w:pPr>
          </w:p>
          <w:p w14:paraId="28FCD0BC" w14:textId="77777777" w:rsidR="006114D3" w:rsidRDefault="006114D3" w:rsidP="000C2FA1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12E41A4A" w14:textId="77777777" w:rsidR="006114D3" w:rsidRDefault="006114D3" w:rsidP="000C2FA1">
            <w:pPr>
              <w:jc w:val="both"/>
              <w:rPr>
                <w:iCs/>
              </w:rPr>
            </w:pPr>
          </w:p>
          <w:p w14:paraId="1C47AFA2" w14:textId="77777777" w:rsidR="006114D3" w:rsidRDefault="006114D3" w:rsidP="000C2FA1">
            <w:pPr>
              <w:jc w:val="both"/>
              <w:rPr>
                <w:iCs/>
              </w:rPr>
            </w:pPr>
          </w:p>
          <w:p w14:paraId="26929C04" w14:textId="77777777" w:rsidR="006114D3" w:rsidRDefault="006114D3" w:rsidP="000C2FA1">
            <w:pPr>
              <w:jc w:val="both"/>
              <w:rPr>
                <w:iCs/>
              </w:rPr>
            </w:pPr>
          </w:p>
          <w:p w14:paraId="568F265A" w14:textId="77777777" w:rsidR="006114D3" w:rsidRDefault="006114D3" w:rsidP="000C2FA1">
            <w:pPr>
              <w:jc w:val="both"/>
              <w:rPr>
                <w:iCs/>
              </w:rPr>
            </w:pPr>
          </w:p>
          <w:p w14:paraId="07981BA1" w14:textId="77777777" w:rsidR="006114D3" w:rsidRDefault="006114D3" w:rsidP="000C2FA1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59236E2A" w14:textId="77777777" w:rsidR="006114D3" w:rsidRDefault="006114D3" w:rsidP="000C2FA1">
            <w:pPr>
              <w:jc w:val="both"/>
              <w:rPr>
                <w:iCs/>
              </w:rPr>
            </w:pPr>
          </w:p>
          <w:p w14:paraId="01BDC669" w14:textId="77777777" w:rsidR="006114D3" w:rsidRDefault="006114D3" w:rsidP="000C2FA1">
            <w:pPr>
              <w:jc w:val="both"/>
              <w:rPr>
                <w:iCs/>
              </w:rPr>
            </w:pPr>
          </w:p>
          <w:p w14:paraId="720AEC8C" w14:textId="68715B12" w:rsidR="006114D3" w:rsidRPr="000C2FA1" w:rsidRDefault="006114D3" w:rsidP="000C2FA1">
            <w:pPr>
              <w:jc w:val="both"/>
              <w:rPr>
                <w:iCs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  <w:tc>
          <w:tcPr>
            <w:tcW w:w="4356" w:type="dxa"/>
          </w:tcPr>
          <w:p w14:paraId="255059D7" w14:textId="77777777" w:rsidR="000C2FA1" w:rsidRPr="00D275C4" w:rsidRDefault="004E1A28" w:rsidP="000C2FA1">
            <w:pPr>
              <w:jc w:val="both"/>
              <w:rPr>
                <w:i/>
              </w:rPr>
            </w:pPr>
            <w:r w:rsidRPr="00D275C4">
              <w:rPr>
                <w:i/>
              </w:rPr>
              <w:t>Administration sur pompe volumétrique :</w:t>
            </w:r>
          </w:p>
          <w:p w14:paraId="58518A03" w14:textId="31C29AA4" w:rsidR="004E1A28" w:rsidRDefault="000C4FF2" w:rsidP="00257CE7">
            <w:pPr>
              <w:pStyle w:val="Paragraphedeliste"/>
              <w:numPr>
                <w:ilvl w:val="0"/>
                <w:numId w:val="16"/>
              </w:numPr>
              <w:ind w:left="314"/>
              <w:jc w:val="both"/>
              <w:rPr>
                <w:iCs/>
              </w:rPr>
            </w:pPr>
            <w:r>
              <w:rPr>
                <w:iCs/>
              </w:rPr>
              <w:t>Suspendre le sac au même niveau que le sac à soluté primaire (ne pas utiliser le crochet en plastique) _</w:t>
            </w:r>
            <w:r w:rsidR="00E4784A">
              <w:rPr>
                <w:iCs/>
              </w:rPr>
              <w:t>__</w:t>
            </w:r>
            <w:r>
              <w:rPr>
                <w:iCs/>
              </w:rPr>
              <w:t>___</w:t>
            </w:r>
          </w:p>
          <w:p w14:paraId="55873C4E" w14:textId="2F7742DF" w:rsidR="000C4FF2" w:rsidRPr="000C4FF2" w:rsidRDefault="000C4FF2" w:rsidP="000C4FF2">
            <w:pPr>
              <w:pStyle w:val="Paragraphedeliste"/>
              <w:numPr>
                <w:ilvl w:val="0"/>
                <w:numId w:val="16"/>
              </w:numPr>
              <w:ind w:left="314"/>
              <w:jc w:val="both"/>
              <w:rPr>
                <w:iCs/>
              </w:rPr>
            </w:pPr>
            <w:r w:rsidRPr="00D275C4">
              <w:t>Ouvrir le presse-tube de la tubulure secondaire au maximum et régler le débit du médicament au moyen</w:t>
            </w:r>
            <w:r>
              <w:t xml:space="preserve"> des paramètres de la pompe volumétrique ____</w:t>
            </w:r>
            <w:r w:rsidR="00E4784A">
              <w:t>________________</w:t>
            </w:r>
            <w:r>
              <w:t>______</w:t>
            </w:r>
          </w:p>
        </w:tc>
        <w:tc>
          <w:tcPr>
            <w:tcW w:w="498" w:type="dxa"/>
          </w:tcPr>
          <w:p w14:paraId="583C786F" w14:textId="77777777" w:rsidR="000C2FA1" w:rsidRDefault="000C2FA1" w:rsidP="00AE7E83">
            <w:pPr>
              <w:tabs>
                <w:tab w:val="left" w:pos="1791"/>
              </w:tabs>
              <w:rPr>
                <w:iCs/>
              </w:rPr>
            </w:pPr>
          </w:p>
          <w:p w14:paraId="4A011865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6CB21DCD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61C28A69" w14:textId="77777777" w:rsidR="006114D3" w:rsidRDefault="006114D3" w:rsidP="00AE7E8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CF971B4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0155631F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753DA7A0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1E51C4F5" w14:textId="77777777" w:rsidR="006114D3" w:rsidRDefault="006114D3" w:rsidP="00AE7E83">
            <w:pPr>
              <w:tabs>
                <w:tab w:val="left" w:pos="1791"/>
              </w:tabs>
              <w:rPr>
                <w:iCs/>
              </w:rPr>
            </w:pPr>
          </w:p>
          <w:p w14:paraId="40216D2E" w14:textId="41FDBBC7" w:rsidR="006114D3" w:rsidRPr="000C2FA1" w:rsidRDefault="006114D3" w:rsidP="00AE7E83">
            <w:pPr>
              <w:tabs>
                <w:tab w:val="left" w:pos="1791"/>
              </w:tabs>
              <w:rPr>
                <w:iCs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42EAB09D" w14:textId="77777777" w:rsidTr="00AE7E83">
        <w:trPr>
          <w:gridAfter w:val="1"/>
          <w:wAfter w:w="33" w:type="dxa"/>
          <w:cantSplit/>
          <w:trHeight w:val="621"/>
        </w:trPr>
        <w:tc>
          <w:tcPr>
            <w:tcW w:w="9426" w:type="dxa"/>
            <w:gridSpan w:val="3"/>
          </w:tcPr>
          <w:p w14:paraId="423D1597" w14:textId="5723C6BE" w:rsidR="00AE7E83" w:rsidRPr="0003252A" w:rsidRDefault="00AE7E83" w:rsidP="00AE7E83">
            <w:pPr>
              <w:pStyle w:val="Paragraphedeliste"/>
              <w:ind w:left="360"/>
              <w:jc w:val="both"/>
              <w:rPr>
                <w:b/>
              </w:rPr>
            </w:pPr>
            <w:r w:rsidRPr="004F6DCA">
              <w:rPr>
                <w:b/>
              </w:rPr>
              <w:t>Étapes post-procédure de soins</w:t>
            </w:r>
          </w:p>
        </w:tc>
        <w:tc>
          <w:tcPr>
            <w:tcW w:w="498" w:type="dxa"/>
          </w:tcPr>
          <w:p w14:paraId="7ADB1CBE" w14:textId="77777777" w:rsidR="00AE7E83" w:rsidRDefault="00AE7E83" w:rsidP="00AE7E83">
            <w:pPr>
              <w:tabs>
                <w:tab w:val="left" w:pos="1791"/>
              </w:tabs>
              <w:contextualSpacing/>
            </w:pPr>
          </w:p>
        </w:tc>
      </w:tr>
      <w:tr w:rsidR="00AE7E83" w14:paraId="41CEF606" w14:textId="77777777" w:rsidTr="00AE7E83">
        <w:trPr>
          <w:gridAfter w:val="1"/>
          <w:wAfter w:w="33" w:type="dxa"/>
          <w:cantSplit/>
          <w:trHeight w:val="678"/>
        </w:trPr>
        <w:tc>
          <w:tcPr>
            <w:tcW w:w="9426" w:type="dxa"/>
            <w:gridSpan w:val="3"/>
          </w:tcPr>
          <w:p w14:paraId="5F7A5E18" w14:textId="1F0B29C2" w:rsidR="00AE7E83" w:rsidRDefault="00AE7E83" w:rsidP="00AE7E8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0168A">
              <w:t>Retire</w:t>
            </w:r>
            <w:r>
              <w:t>r</w:t>
            </w:r>
            <w:r w:rsidRPr="0060168A">
              <w:t xml:space="preserve"> les gants</w:t>
            </w:r>
            <w:r>
              <w:t xml:space="preserve">, </w:t>
            </w:r>
            <w:r w:rsidRPr="0060168A">
              <w:t>les</w:t>
            </w:r>
            <w:r>
              <w:t xml:space="preserve"> jeter à la poubelle (si applicable) et se laver</w:t>
            </w:r>
            <w:r w:rsidRPr="0060168A">
              <w:t xml:space="preserve"> les mains</w:t>
            </w:r>
            <w:r>
              <w:t xml:space="preserve"> _</w:t>
            </w:r>
            <w:r w:rsidRPr="0060168A">
              <w:t>___________</w:t>
            </w:r>
            <w:r>
              <w:t>_</w:t>
            </w:r>
            <w:r w:rsidRPr="0060168A">
              <w:t xml:space="preserve"> </w:t>
            </w:r>
          </w:p>
          <w:p w14:paraId="6451038A" w14:textId="00553261" w:rsidR="00AE7E83" w:rsidRPr="005814BC" w:rsidRDefault="00AE7E83" w:rsidP="00AE7E83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1301A977" w14:textId="42733503" w:rsidR="00AE7E83" w:rsidRDefault="00AE7E83" w:rsidP="00AE7E83">
            <w:pPr>
              <w:tabs>
                <w:tab w:val="left" w:pos="1791"/>
              </w:tabs>
              <w:contextualSpacing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2ADED40F" w14:textId="77777777" w:rsidTr="00AE7E83">
        <w:trPr>
          <w:gridAfter w:val="1"/>
          <w:wAfter w:w="33" w:type="dxa"/>
          <w:cantSplit/>
          <w:trHeight w:val="633"/>
        </w:trPr>
        <w:tc>
          <w:tcPr>
            <w:tcW w:w="9426" w:type="dxa"/>
            <w:gridSpan w:val="3"/>
          </w:tcPr>
          <w:p w14:paraId="679A74F2" w14:textId="2D76A320" w:rsidR="00AE7E83" w:rsidRPr="0060168A" w:rsidRDefault="00AE7E83" w:rsidP="00AE7E8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0168A">
              <w:t>Ramasse</w:t>
            </w:r>
            <w:r>
              <w:t>r</w:t>
            </w:r>
            <w:r w:rsidRPr="0060168A">
              <w:t xml:space="preserve"> tout le matériel ayant servi à la procédure et le jette à l’endroit approprié</w:t>
            </w:r>
            <w:r>
              <w:t xml:space="preserve"> ___</w:t>
            </w:r>
            <w:r w:rsidRPr="0060168A">
              <w:t xml:space="preserve"> </w:t>
            </w:r>
          </w:p>
          <w:p w14:paraId="1F330EA5" w14:textId="77777777" w:rsidR="00AE7E83" w:rsidRPr="004E753E" w:rsidRDefault="00AE7E83" w:rsidP="00AE7E83">
            <w:pPr>
              <w:contextualSpacing/>
              <w:jc w:val="both"/>
              <w:rPr>
                <w:highlight w:val="cyan"/>
              </w:rPr>
            </w:pPr>
          </w:p>
        </w:tc>
        <w:tc>
          <w:tcPr>
            <w:tcW w:w="498" w:type="dxa"/>
          </w:tcPr>
          <w:p w14:paraId="4561E710" w14:textId="57EA2A5A" w:rsidR="00AE7E83" w:rsidRPr="001341C1" w:rsidRDefault="00AE7E83" w:rsidP="00AE7E83">
            <w:pPr>
              <w:tabs>
                <w:tab w:val="left" w:pos="1791"/>
              </w:tabs>
              <w:contextualSpacing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6D7DDD35" w14:textId="77777777" w:rsidTr="00AE7E83">
        <w:trPr>
          <w:gridAfter w:val="1"/>
          <w:wAfter w:w="33" w:type="dxa"/>
          <w:cantSplit/>
          <w:trHeight w:val="633"/>
        </w:trPr>
        <w:tc>
          <w:tcPr>
            <w:tcW w:w="9426" w:type="dxa"/>
            <w:gridSpan w:val="3"/>
          </w:tcPr>
          <w:p w14:paraId="0F251F90" w14:textId="6715BD5B" w:rsidR="00AE7E83" w:rsidRDefault="00AE7E83" w:rsidP="00AE7E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(si applicable) ________________________________________________</w:t>
            </w:r>
          </w:p>
          <w:p w14:paraId="740D0FCE" w14:textId="77777777" w:rsidR="00AE7E83" w:rsidRPr="0060168A" w:rsidRDefault="00AE7E83" w:rsidP="00AE7E83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34243E7C" w14:textId="415809B8" w:rsidR="00AE7E83" w:rsidRDefault="00AE7E83" w:rsidP="00AE7E83">
            <w:pPr>
              <w:tabs>
                <w:tab w:val="left" w:pos="1791"/>
              </w:tabs>
              <w:contextualSpacing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  <w:tr w:rsidR="00AE7E83" w14:paraId="03994807" w14:textId="77777777" w:rsidTr="00AE7E83">
        <w:trPr>
          <w:gridAfter w:val="1"/>
          <w:wAfter w:w="33" w:type="dxa"/>
          <w:cantSplit/>
          <w:trHeight w:val="887"/>
        </w:trPr>
        <w:tc>
          <w:tcPr>
            <w:tcW w:w="9426" w:type="dxa"/>
            <w:gridSpan w:val="3"/>
          </w:tcPr>
          <w:p w14:paraId="48E020EA" w14:textId="05E2EE4E" w:rsidR="00AE7E83" w:rsidRPr="0060168A" w:rsidRDefault="00AE7E83" w:rsidP="00AE7E8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0168A">
              <w:t>Note au dossier du client :</w:t>
            </w:r>
          </w:p>
          <w:p w14:paraId="595B9AA8" w14:textId="389D0097" w:rsidR="00AE7E83" w:rsidRPr="0060168A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 w:rsidRPr="0060168A">
              <w:t>Date et heure de l’installation</w:t>
            </w:r>
            <w:r>
              <w:t xml:space="preserve"> </w:t>
            </w:r>
            <w:r w:rsidRPr="0060168A">
              <w:t>____________________________________________________</w:t>
            </w:r>
          </w:p>
          <w:p w14:paraId="2A48FD38" w14:textId="15C0A86B" w:rsidR="00AE7E83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>
              <w:t>T</w:t>
            </w:r>
            <w:r w:rsidRPr="008A1DD6">
              <w:t xml:space="preserve">raitement reçu </w:t>
            </w:r>
            <w:r>
              <w:t xml:space="preserve">(nom du médicament, la dose et la voie d’administration) </w:t>
            </w:r>
            <w:r w:rsidRPr="008A1DD6">
              <w:t>_</w:t>
            </w:r>
          </w:p>
          <w:p w14:paraId="1B09CCBE" w14:textId="7BD71B2E" w:rsidR="00AE7E83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>
              <w:t>Effets thérapeutiques et indésirables ____________________________________________</w:t>
            </w:r>
          </w:p>
          <w:p w14:paraId="19C7AF96" w14:textId="16452C68" w:rsidR="00AE7E83" w:rsidRPr="008A1DD6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>
              <w:t>Les éléments de surveillances selon le médicament administré _______________</w:t>
            </w:r>
          </w:p>
          <w:p w14:paraId="4D270D2F" w14:textId="0FE77A9A" w:rsidR="00AE7E83" w:rsidRPr="008A1DD6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 w:rsidRPr="008A1DD6">
              <w:t xml:space="preserve">Observations du site du cathéter intraveineux </w:t>
            </w:r>
            <w:r>
              <w:t>______________________</w:t>
            </w:r>
            <w:r w:rsidRPr="008A1DD6">
              <w:t xml:space="preserve">____________ </w:t>
            </w:r>
          </w:p>
          <w:p w14:paraId="6E31949F" w14:textId="40586235" w:rsidR="00AE7E83" w:rsidRPr="008A1DD6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 w:rsidRPr="008A1DD6">
              <w:t>Enseignement fait (PRN) _____________________________</w:t>
            </w:r>
            <w:r>
              <w:t>___________________</w:t>
            </w:r>
            <w:r w:rsidRPr="008A1DD6">
              <w:t>__________</w:t>
            </w:r>
          </w:p>
          <w:p w14:paraId="17353F44" w14:textId="65AEC99C" w:rsidR="00AE7E83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 w:rsidRPr="008A1DD6">
              <w:t>Réactions du client _____________________________________</w:t>
            </w:r>
            <w:r>
              <w:t>________</w:t>
            </w:r>
            <w:r w:rsidRPr="008A1DD6">
              <w:t xml:space="preserve">___________________ </w:t>
            </w:r>
          </w:p>
          <w:p w14:paraId="13AFCD41" w14:textId="77777777" w:rsidR="00AE7E83" w:rsidRDefault="00AE7E83" w:rsidP="00AE7E83">
            <w:pPr>
              <w:pStyle w:val="Paragraphedeliste"/>
              <w:numPr>
                <w:ilvl w:val="0"/>
                <w:numId w:val="17"/>
              </w:numPr>
              <w:jc w:val="both"/>
            </w:pPr>
            <w:r>
              <w:t>Toute autre intervention réalisée ________________________________________________</w:t>
            </w:r>
          </w:p>
          <w:p w14:paraId="2E8A4E68" w14:textId="4494989E" w:rsidR="00E24900" w:rsidRPr="0060168A" w:rsidRDefault="00E24900" w:rsidP="00E24900">
            <w:pPr>
              <w:jc w:val="both"/>
            </w:pPr>
          </w:p>
        </w:tc>
        <w:tc>
          <w:tcPr>
            <w:tcW w:w="498" w:type="dxa"/>
          </w:tcPr>
          <w:p w14:paraId="2A361D2D" w14:textId="77777777" w:rsidR="00AE7E83" w:rsidRDefault="00AE7E83" w:rsidP="00AE7E83">
            <w:pPr>
              <w:tabs>
                <w:tab w:val="left" w:pos="1791"/>
              </w:tabs>
              <w:contextualSpacing/>
            </w:pPr>
          </w:p>
          <w:p w14:paraId="2B86E9A6" w14:textId="77777777" w:rsidR="00AE7E83" w:rsidRDefault="00AE7E83" w:rsidP="00AE7E83">
            <w:pPr>
              <w:tabs>
                <w:tab w:val="left" w:pos="1791"/>
              </w:tabs>
              <w:contextualSpacing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  <w:p w14:paraId="0AEEBB6F" w14:textId="7CCDB6AB" w:rsidR="00AE7E83" w:rsidRDefault="00AE7E83" w:rsidP="00AE7E83">
            <w:pPr>
              <w:tabs>
                <w:tab w:val="left" w:pos="1791"/>
              </w:tabs>
              <w:contextualSpacing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5D4">
              <w:fldChar w:fldCharType="separate"/>
            </w:r>
            <w:r>
              <w:fldChar w:fldCharType="end"/>
            </w:r>
          </w:p>
        </w:tc>
      </w:tr>
    </w:tbl>
    <w:p w14:paraId="027196BC" w14:textId="77777777" w:rsidR="003D35D4" w:rsidRDefault="003D35D4" w:rsidP="003D35D4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5AB05A66" w14:textId="77777777" w:rsidR="003D35D4" w:rsidRDefault="003D35D4" w:rsidP="003D35D4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55173561" w14:textId="736C2035" w:rsidR="00DE0E43" w:rsidRDefault="00DE0E43" w:rsidP="00DE0E43">
      <w:pPr>
        <w:tabs>
          <w:tab w:val="left" w:pos="415"/>
          <w:tab w:val="left" w:pos="1791"/>
        </w:tabs>
        <w:rPr>
          <w:color w:val="FF0000"/>
        </w:rPr>
      </w:pPr>
      <w:bookmarkStart w:id="1" w:name="_GoBack"/>
      <w:bookmarkEnd w:id="1"/>
    </w:p>
    <w:p w14:paraId="6B02DF9E" w14:textId="0AAA238B" w:rsidR="001D1B79" w:rsidRDefault="00CF1FC5" w:rsidP="00D47B96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** Afin d’obtenir la mention de réussite, l’étudiant doit démontrer une compréhension de la méthode de soin dans son ensemble et ne pas obtenir plus de 3 manquements au niveau des astérisques (*).</w:t>
      </w:r>
    </w:p>
    <w:p w14:paraId="3C223289" w14:textId="77777777" w:rsidR="00CF1FC5" w:rsidRPr="00071972" w:rsidRDefault="00CF1FC5" w:rsidP="00D47B96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03252A">
        <w:trPr>
          <w:trHeight w:val="409"/>
        </w:trPr>
        <w:tc>
          <w:tcPr>
            <w:tcW w:w="9961" w:type="dxa"/>
            <w:shd w:val="clear" w:color="auto" w:fill="E0E0E0"/>
          </w:tcPr>
          <w:p w14:paraId="35085BF7" w14:textId="77777777" w:rsidR="00D47B96" w:rsidRPr="007770D4" w:rsidRDefault="00D47B96" w:rsidP="00536C1E">
            <w:pPr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>Références :</w:t>
            </w:r>
          </w:p>
          <w:p w14:paraId="374A8E69" w14:textId="6E382753" w:rsidR="00D47B96" w:rsidRPr="007770D4" w:rsidRDefault="001D1B79" w:rsidP="0041383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>Lemire, C. &amp; Perreault, V. (2016). Soins infirmiers : méthodes de soins 1 (2</w:t>
            </w:r>
            <w:r w:rsidRPr="007770D4">
              <w:rPr>
                <w:sz w:val="20"/>
                <w:szCs w:val="20"/>
                <w:vertAlign w:val="superscript"/>
              </w:rPr>
              <w:t>e</w:t>
            </w:r>
            <w:r w:rsidRPr="007770D4">
              <w:rPr>
                <w:sz w:val="20"/>
                <w:szCs w:val="20"/>
              </w:rPr>
              <w:t xml:space="preserve"> éd.). Montréal : Chenelière Éducation.</w:t>
            </w:r>
          </w:p>
          <w:p w14:paraId="7B497BBB" w14:textId="267864B8" w:rsidR="007770D4" w:rsidRPr="007770D4" w:rsidRDefault="007770D4" w:rsidP="0041383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(MSI). (2019). </w:t>
            </w:r>
            <w:r w:rsidRPr="007770D4">
              <w:rPr>
                <w:i/>
                <w:sz w:val="20"/>
                <w:szCs w:val="20"/>
              </w:rPr>
              <w:t>Administration d’un médicament intraveineux par perfusion secondaire.</w:t>
            </w:r>
            <w:r w:rsidRPr="007770D4">
              <w:rPr>
                <w:sz w:val="20"/>
                <w:szCs w:val="20"/>
              </w:rPr>
              <w:t xml:space="preserve"> Repéré à  </w:t>
            </w:r>
            <w:hyperlink r:id="rId8" w:history="1">
              <w:r w:rsidRPr="007770D4">
                <w:rPr>
                  <w:rStyle w:val="Lienhypertexte"/>
                  <w:sz w:val="20"/>
                  <w:szCs w:val="20"/>
                </w:rPr>
                <w:t>https://msi.expertise-sante.com/fr/methode/administration-dun-medicament-intraveineux-par-perfusion-secondaire?keys=administration%20en%20secondaire</w:t>
              </w:r>
            </w:hyperlink>
          </w:p>
          <w:p w14:paraId="38D764AD" w14:textId="364B8256" w:rsidR="00413832" w:rsidRPr="007770D4" w:rsidRDefault="00413832" w:rsidP="0041383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(MSI). (2019). </w:t>
            </w:r>
            <w:r w:rsidRPr="007770D4">
              <w:rPr>
                <w:i/>
                <w:sz w:val="20"/>
                <w:szCs w:val="20"/>
              </w:rPr>
              <w:t>Administration d’une perfusion par pompe volumétrique.</w:t>
            </w:r>
            <w:r w:rsidRPr="007770D4">
              <w:rPr>
                <w:sz w:val="20"/>
                <w:szCs w:val="20"/>
              </w:rPr>
              <w:t xml:space="preserve"> Repéré à </w:t>
            </w:r>
            <w:hyperlink r:id="rId9" w:history="1">
              <w:r w:rsidRPr="007770D4">
                <w:rPr>
                  <w:rStyle w:val="Lienhypertexte"/>
                  <w:sz w:val="20"/>
                  <w:szCs w:val="20"/>
                </w:rPr>
                <w:t>https://msi.expertise-sante.com/fr/methode/administration-dune-perfusion-par-pompe-volumetrique-programmable</w:t>
              </w:r>
            </w:hyperlink>
          </w:p>
        </w:tc>
      </w:tr>
    </w:tbl>
    <w:p w14:paraId="6234EB40" w14:textId="77777777" w:rsidR="00336635" w:rsidRDefault="00336635" w:rsidP="004F6DCA"/>
    <w:sectPr w:rsidR="00336635" w:rsidSect="0085461B">
      <w:footerReference w:type="even" r:id="rId10"/>
      <w:footerReference w:type="default" r:id="rId11"/>
      <w:headerReference w:type="first" r:id="rId12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0803" w14:textId="77777777" w:rsidR="00C053C2" w:rsidRDefault="00C053C2" w:rsidP="0035259D">
      <w:r>
        <w:separator/>
      </w:r>
    </w:p>
  </w:endnote>
  <w:endnote w:type="continuationSeparator" w:id="0">
    <w:p w14:paraId="784E837A" w14:textId="77777777" w:rsidR="00C053C2" w:rsidRDefault="00C053C2" w:rsidP="003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31FD" w14:textId="77777777" w:rsidR="005814BC" w:rsidRDefault="005814BC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5814BC" w:rsidRDefault="005814BC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CEF4" w14:textId="6132552F" w:rsidR="005814BC" w:rsidRDefault="005814BC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D35D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74EF63D" w14:textId="77777777" w:rsidR="00CF1FC5" w:rsidRDefault="00CF1FC5" w:rsidP="00CF1FC5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Dernière révision : décembre 2022 (J. Bergevin Scott, superviseure clinique)</w:t>
    </w:r>
  </w:p>
  <w:p w14:paraId="6FBE1970" w14:textId="7CECA21E" w:rsidR="005814BC" w:rsidRPr="0013571A" w:rsidRDefault="005814BC" w:rsidP="00536C1E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1416" w14:textId="77777777" w:rsidR="00C053C2" w:rsidRDefault="00C053C2" w:rsidP="0035259D">
      <w:r>
        <w:separator/>
      </w:r>
    </w:p>
  </w:footnote>
  <w:footnote w:type="continuationSeparator" w:id="0">
    <w:p w14:paraId="1FE747BF" w14:textId="77777777" w:rsidR="00C053C2" w:rsidRDefault="00C053C2" w:rsidP="0035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1108" w14:textId="77777777" w:rsidR="0085461B" w:rsidRDefault="0085461B" w:rsidP="0085461B">
    <w:pPr>
      <w:pStyle w:val="En-tte"/>
      <w:jc w:val="right"/>
    </w:pPr>
    <w:r>
      <w:t>Nom de l’étudiant : __________________________________________</w:t>
    </w:r>
  </w:p>
  <w:p w14:paraId="20435E76" w14:textId="77777777" w:rsidR="0085461B" w:rsidRDefault="0085461B" w:rsidP="0085461B">
    <w:pPr>
      <w:pStyle w:val="En-tte"/>
      <w:jc w:val="right"/>
    </w:pPr>
    <w:r>
      <w:t>Date : _________________________________________________________</w:t>
    </w:r>
  </w:p>
  <w:p w14:paraId="3E510233" w14:textId="77777777" w:rsidR="0085461B" w:rsidRDefault="0085461B" w:rsidP="0085461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AC1"/>
    <w:multiLevelType w:val="hybridMultilevel"/>
    <w:tmpl w:val="FCF633F2"/>
    <w:lvl w:ilvl="0" w:tplc="BEB481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2FA73C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827FD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47488"/>
    <w:multiLevelType w:val="hybridMultilevel"/>
    <w:tmpl w:val="DE5ADDF2"/>
    <w:lvl w:ilvl="0" w:tplc="6BA62A86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7A47"/>
    <w:multiLevelType w:val="hybridMultilevel"/>
    <w:tmpl w:val="E74E29EA"/>
    <w:lvl w:ilvl="0" w:tplc="436E47B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A757F"/>
    <w:multiLevelType w:val="hybridMultilevel"/>
    <w:tmpl w:val="EF38016A"/>
    <w:lvl w:ilvl="0" w:tplc="89F892D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1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17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6"/>
  </w:num>
  <w:num w:numId="17">
    <w:abstractNumId w:val="20"/>
  </w:num>
  <w:num w:numId="18">
    <w:abstractNumId w:val="18"/>
  </w:num>
  <w:num w:numId="19">
    <w:abstractNumId w:val="0"/>
  </w:num>
  <w:num w:numId="20">
    <w:abstractNumId w:val="19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96"/>
    <w:rsid w:val="00020362"/>
    <w:rsid w:val="0003252A"/>
    <w:rsid w:val="00095E79"/>
    <w:rsid w:val="000C2FA1"/>
    <w:rsid w:val="000C4FF2"/>
    <w:rsid w:val="000D6850"/>
    <w:rsid w:val="000F3AEB"/>
    <w:rsid w:val="0011247B"/>
    <w:rsid w:val="0012561C"/>
    <w:rsid w:val="001341C1"/>
    <w:rsid w:val="00152A4B"/>
    <w:rsid w:val="0016325B"/>
    <w:rsid w:val="00166BCF"/>
    <w:rsid w:val="001725EA"/>
    <w:rsid w:val="001D1B6C"/>
    <w:rsid w:val="001D1B79"/>
    <w:rsid w:val="001F1E20"/>
    <w:rsid w:val="002319EC"/>
    <w:rsid w:val="00245759"/>
    <w:rsid w:val="00246A9A"/>
    <w:rsid w:val="00257CE7"/>
    <w:rsid w:val="00292E80"/>
    <w:rsid w:val="003008E5"/>
    <w:rsid w:val="00336635"/>
    <w:rsid w:val="0035259D"/>
    <w:rsid w:val="003C154A"/>
    <w:rsid w:val="003D35D4"/>
    <w:rsid w:val="003E70C3"/>
    <w:rsid w:val="00413832"/>
    <w:rsid w:val="00414F49"/>
    <w:rsid w:val="0044236E"/>
    <w:rsid w:val="00477F0A"/>
    <w:rsid w:val="00483E02"/>
    <w:rsid w:val="004B247A"/>
    <w:rsid w:val="004C63AF"/>
    <w:rsid w:val="004E1A28"/>
    <w:rsid w:val="004E2293"/>
    <w:rsid w:val="004E39DF"/>
    <w:rsid w:val="004E5616"/>
    <w:rsid w:val="004E753E"/>
    <w:rsid w:val="004E7754"/>
    <w:rsid w:val="004F6DCA"/>
    <w:rsid w:val="005004B8"/>
    <w:rsid w:val="005029C2"/>
    <w:rsid w:val="00536C1E"/>
    <w:rsid w:val="0056487E"/>
    <w:rsid w:val="00564D90"/>
    <w:rsid w:val="005721AC"/>
    <w:rsid w:val="005814BC"/>
    <w:rsid w:val="00585765"/>
    <w:rsid w:val="00586845"/>
    <w:rsid w:val="005878FB"/>
    <w:rsid w:val="005C5471"/>
    <w:rsid w:val="005E0B1E"/>
    <w:rsid w:val="005E2214"/>
    <w:rsid w:val="005F7944"/>
    <w:rsid w:val="006114D3"/>
    <w:rsid w:val="00627DE0"/>
    <w:rsid w:val="00627E3F"/>
    <w:rsid w:val="00631208"/>
    <w:rsid w:val="006C6326"/>
    <w:rsid w:val="006D4D1D"/>
    <w:rsid w:val="007018D1"/>
    <w:rsid w:val="00716679"/>
    <w:rsid w:val="00722618"/>
    <w:rsid w:val="00727883"/>
    <w:rsid w:val="007528DE"/>
    <w:rsid w:val="007770D4"/>
    <w:rsid w:val="00777EC4"/>
    <w:rsid w:val="00793177"/>
    <w:rsid w:val="007E152B"/>
    <w:rsid w:val="00807F03"/>
    <w:rsid w:val="008135F1"/>
    <w:rsid w:val="008529C5"/>
    <w:rsid w:val="0085461B"/>
    <w:rsid w:val="0086655A"/>
    <w:rsid w:val="008A1DD6"/>
    <w:rsid w:val="008C51F7"/>
    <w:rsid w:val="008D07FE"/>
    <w:rsid w:val="008F6BBF"/>
    <w:rsid w:val="009F3475"/>
    <w:rsid w:val="009F649E"/>
    <w:rsid w:val="00A16E91"/>
    <w:rsid w:val="00A3798C"/>
    <w:rsid w:val="00A51C89"/>
    <w:rsid w:val="00AE7E83"/>
    <w:rsid w:val="00B207CC"/>
    <w:rsid w:val="00B3058A"/>
    <w:rsid w:val="00B332C3"/>
    <w:rsid w:val="00B5031B"/>
    <w:rsid w:val="00B64F1D"/>
    <w:rsid w:val="00B81B66"/>
    <w:rsid w:val="00B84B3D"/>
    <w:rsid w:val="00BA6905"/>
    <w:rsid w:val="00C053C2"/>
    <w:rsid w:val="00C300E5"/>
    <w:rsid w:val="00C41AD5"/>
    <w:rsid w:val="00C71A36"/>
    <w:rsid w:val="00CA5DC4"/>
    <w:rsid w:val="00CE6E88"/>
    <w:rsid w:val="00CF13EE"/>
    <w:rsid w:val="00CF1FC5"/>
    <w:rsid w:val="00D14BF0"/>
    <w:rsid w:val="00D275C4"/>
    <w:rsid w:val="00D37BB3"/>
    <w:rsid w:val="00D47B96"/>
    <w:rsid w:val="00D47F09"/>
    <w:rsid w:val="00D61975"/>
    <w:rsid w:val="00D82D7F"/>
    <w:rsid w:val="00DA2731"/>
    <w:rsid w:val="00DE0E43"/>
    <w:rsid w:val="00E24900"/>
    <w:rsid w:val="00E4784A"/>
    <w:rsid w:val="00F11CFA"/>
    <w:rsid w:val="00F1756C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00"/>
  <w15:docId w15:val="{3AA0B9E7-C364-4D7C-A043-19FC057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9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413832"/>
    <w:rPr>
      <w:color w:val="0000FF"/>
      <w:u w:val="single"/>
    </w:rPr>
  </w:style>
  <w:style w:type="character" w:customStyle="1" w:styleId="normaltextrun">
    <w:name w:val="normaltextrun"/>
    <w:basedOn w:val="Policepardfaut"/>
    <w:rsid w:val="0050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i.expertise-sante.com/fr/methode/administration-dun-medicament-intraveineux-par-perfusion-secondaire?keys=administration%20en%20seconda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i.expertise-sante.com/fr/methode/administration-dune-perfusion-par-pompe-volumetrique-programma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F30EE-7951-4735-8AF4-CFED44D3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1737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38</cp:revision>
  <cp:lastPrinted>2013-07-11T14:02:00Z</cp:lastPrinted>
  <dcterms:created xsi:type="dcterms:W3CDTF">2015-12-10T18:54:00Z</dcterms:created>
  <dcterms:modified xsi:type="dcterms:W3CDTF">2022-12-20T19:01:00Z</dcterms:modified>
</cp:coreProperties>
</file>