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78" w:rsidRPr="006A603B" w:rsidRDefault="006A603B" w:rsidP="006A603B">
      <w:pPr>
        <w:jc w:val="right"/>
        <w:rPr>
          <w:rFonts w:ascii="Arial" w:hAnsi="Arial" w:cs="Arial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6927</wp:posOffset>
            </wp:positionV>
            <wp:extent cx="1346400" cy="658800"/>
            <wp:effectExtent l="0" t="0" r="635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3B">
        <w:rPr>
          <w:rFonts w:ascii="Arial" w:eastAsia="Arial" w:hAnsi="Arial" w:cs="Arial"/>
          <w:b/>
          <w:bCs/>
          <w:sz w:val="32"/>
          <w:szCs w:val="32"/>
        </w:rPr>
        <w:t>OFFRE</w:t>
      </w:r>
      <w:r w:rsidRPr="006A603B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Pr="006A603B">
        <w:rPr>
          <w:rFonts w:ascii="Arial" w:eastAsia="Arial" w:hAnsi="Arial" w:cs="Arial"/>
          <w:b/>
          <w:bCs/>
          <w:sz w:val="32"/>
          <w:szCs w:val="32"/>
        </w:rPr>
        <w:t>D’EMPLOI</w:t>
      </w:r>
    </w:p>
    <w:p w:rsidR="006A603B" w:rsidRPr="006A603B" w:rsidRDefault="00E875FB" w:rsidP="006A60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Concours n° 2019-03-2</w:t>
      </w:r>
    </w:p>
    <w:p w:rsidR="006A603B" w:rsidRPr="006A603B" w:rsidRDefault="00FC4BCA" w:rsidP="006A60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10 </w:t>
      </w:r>
      <w:r w:rsidR="006A603B" w:rsidRPr="006A603B">
        <w:rPr>
          <w:rFonts w:ascii="Arial" w:hAnsi="Arial" w:cs="Arial"/>
          <w:b/>
        </w:rPr>
        <w:t>mai 2019</w:t>
      </w:r>
    </w:p>
    <w:p w:rsidR="006A603B" w:rsidRPr="006A603B" w:rsidRDefault="006A603B" w:rsidP="006A603B">
      <w:pPr>
        <w:spacing w:before="29" w:after="0" w:line="322" w:lineRule="exact"/>
        <w:ind w:right="-7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6A603B" w:rsidRPr="00FC4BCA" w:rsidRDefault="006A603B" w:rsidP="006A603B">
      <w:pPr>
        <w:spacing w:before="29" w:after="0" w:line="322" w:lineRule="exact"/>
        <w:ind w:right="-7"/>
        <w:jc w:val="center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b/>
          <w:bCs/>
          <w:sz w:val="21"/>
          <w:szCs w:val="21"/>
        </w:rPr>
        <w:t>PROFESSEURE</w:t>
      </w:r>
      <w:r w:rsidRPr="00FC4BCA">
        <w:rPr>
          <w:rFonts w:ascii="Arial" w:eastAsia="Arial" w:hAnsi="Arial" w:cs="Arial"/>
          <w:b/>
          <w:bCs/>
          <w:spacing w:val="-20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OU</w:t>
      </w:r>
      <w:r w:rsidRPr="00FC4BCA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PR</w:t>
      </w:r>
      <w:r w:rsidRPr="00FC4BCA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FESSEUR</w:t>
      </w:r>
      <w:r w:rsidRPr="00FC4BCA">
        <w:rPr>
          <w:rFonts w:ascii="Arial" w:eastAsia="Arial" w:hAnsi="Arial" w:cs="Arial"/>
          <w:b/>
          <w:bCs/>
          <w:spacing w:val="-20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w w:val="99"/>
          <w:sz w:val="21"/>
          <w:szCs w:val="21"/>
        </w:rPr>
        <w:t>EN</w:t>
      </w:r>
      <w:r w:rsidRPr="00FC4BCA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SCIENCES COMPTABLES</w:t>
      </w:r>
    </w:p>
    <w:p w:rsidR="006A603B" w:rsidRPr="00FC4BCA" w:rsidRDefault="006A603B" w:rsidP="006A603B">
      <w:pPr>
        <w:spacing w:after="0" w:line="200" w:lineRule="exact"/>
        <w:rPr>
          <w:rFonts w:ascii="Arial" w:hAnsi="Arial" w:cs="Arial"/>
          <w:sz w:val="21"/>
          <w:szCs w:val="21"/>
        </w:rPr>
      </w:pPr>
    </w:p>
    <w:p w:rsidR="006A603B" w:rsidRPr="00FC4BCA" w:rsidRDefault="006A603B" w:rsidP="006A603B">
      <w:pPr>
        <w:spacing w:after="0" w:line="240" w:lineRule="auto"/>
        <w:ind w:right="48"/>
        <w:jc w:val="center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b/>
          <w:bCs/>
          <w:sz w:val="21"/>
          <w:szCs w:val="21"/>
        </w:rPr>
        <w:t>Poste menant à la p</w:t>
      </w:r>
      <w:r w:rsidRPr="00FC4BCA"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rmanence</w:t>
      </w:r>
    </w:p>
    <w:p w:rsidR="006A603B" w:rsidRPr="00FC4BCA" w:rsidRDefault="006A603B" w:rsidP="006A603B">
      <w:pPr>
        <w:spacing w:after="0" w:line="200" w:lineRule="exact"/>
        <w:rPr>
          <w:rFonts w:ascii="Arial" w:hAnsi="Arial" w:cs="Arial"/>
          <w:sz w:val="21"/>
          <w:szCs w:val="21"/>
        </w:rPr>
      </w:pPr>
    </w:p>
    <w:p w:rsidR="006A603B" w:rsidRPr="00FC4BCA" w:rsidRDefault="006A603B" w:rsidP="006A603B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sz w:val="21"/>
          <w:szCs w:val="21"/>
        </w:rPr>
      </w:pP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Le Département des sciences comptables de l’Université du Québec en Outaouais sollicite</w:t>
      </w:r>
      <w:r w:rsidRPr="00FC4BCA">
        <w:rPr>
          <w:rFonts w:ascii="Arial" w:eastAsia="Arial" w:hAnsi="Arial" w:cs="Arial"/>
          <w:b/>
          <w:bCs/>
          <w:i/>
          <w:spacing w:val="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d</w:t>
      </w:r>
      <w:r w:rsidRPr="00FC4BCA"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e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s</w:t>
      </w:r>
      <w:r w:rsidRPr="00FC4BCA"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candida</w:t>
      </w:r>
      <w:r w:rsidRPr="00FC4BCA"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t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ures en</w:t>
      </w:r>
      <w:r w:rsidRPr="00FC4BCA"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v</w:t>
      </w:r>
      <w:r w:rsidRPr="00FC4BCA"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u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e</w:t>
      </w:r>
      <w:r w:rsidRPr="00FC4BCA"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de</w:t>
      </w:r>
      <w:r w:rsidRPr="00FC4BCA"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pour</w:t>
      </w:r>
      <w:r w:rsidRPr="00FC4BCA"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v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oir</w:t>
      </w:r>
      <w:r w:rsidRPr="00FC4BCA">
        <w:rPr>
          <w:rFonts w:ascii="Arial" w:eastAsia="Arial" w:hAnsi="Arial" w:cs="Arial"/>
          <w:b/>
          <w:bCs/>
          <w:i/>
          <w:spacing w:val="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à</w:t>
      </w:r>
      <w:r w:rsidRPr="00FC4BCA"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un poste</w:t>
      </w:r>
      <w:r w:rsidRPr="00FC4BCA">
        <w:rPr>
          <w:rFonts w:ascii="Arial" w:eastAsia="Arial" w:hAnsi="Arial" w:cs="Arial"/>
          <w:b/>
          <w:bCs/>
          <w:i/>
          <w:spacing w:val="8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de</w:t>
      </w:r>
      <w:r w:rsidRPr="00FC4BCA"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pro</w:t>
      </w:r>
      <w:r w:rsidRPr="00FC4BCA"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f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esseur</w:t>
      </w:r>
      <w:r w:rsidRPr="00FC4BCA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dans</w:t>
      </w:r>
      <w:r w:rsidRPr="00FC4BCA"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le</w:t>
      </w:r>
      <w:r w:rsidRPr="00FC4BCA"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doma</w:t>
      </w:r>
      <w:r w:rsidRPr="00FC4BCA"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i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 xml:space="preserve">ne de la comptabilité et contrôle de gestion au campus de Saint-Jérôme. Le département juge prioritaire le sous-secteur de </w:t>
      </w:r>
      <w:r w:rsidR="00F857E6" w:rsidRPr="00FC4BCA">
        <w:rPr>
          <w:rFonts w:ascii="Arial" w:eastAsia="Arial" w:hAnsi="Arial" w:cs="Arial"/>
          <w:b/>
          <w:bCs/>
          <w:i/>
          <w:sz w:val="21"/>
          <w:szCs w:val="21"/>
        </w:rPr>
        <w:t xml:space="preserve">la </w:t>
      </w:r>
      <w:r w:rsidRPr="00FC4BCA">
        <w:rPr>
          <w:rFonts w:ascii="Arial" w:eastAsia="Arial" w:hAnsi="Arial" w:cs="Arial"/>
          <w:b/>
          <w:bCs/>
          <w:i/>
          <w:sz w:val="21"/>
          <w:szCs w:val="21"/>
        </w:rPr>
        <w:t>comptabilité de gestion.</w:t>
      </w:r>
    </w:p>
    <w:p w:rsidR="006A603B" w:rsidRPr="00FC4BCA" w:rsidRDefault="006A603B" w:rsidP="006A603B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6A603B" w:rsidRPr="00FC4BCA" w:rsidRDefault="006A603B" w:rsidP="006A603B">
      <w:pPr>
        <w:pStyle w:val="Corpsdetexte2"/>
        <w:rPr>
          <w:rFonts w:cs="Arial"/>
          <w:b w:val="0"/>
          <w:color w:val="auto"/>
          <w:sz w:val="21"/>
          <w:szCs w:val="21"/>
          <w:lang w:val="fr-CA"/>
        </w:rPr>
      </w:pPr>
      <w:r w:rsidRPr="00FC4BCA">
        <w:rPr>
          <w:rFonts w:eastAsia="Arial" w:cs="Arial"/>
          <w:b w:val="0"/>
          <w:color w:val="auto"/>
          <w:sz w:val="21"/>
          <w:szCs w:val="21"/>
          <w:lang w:val="fr-CA"/>
        </w:rPr>
        <w:t>La</w:t>
      </w:r>
      <w:r w:rsidRPr="00FC4BCA">
        <w:rPr>
          <w:rFonts w:eastAsia="Arial" w:cs="Arial"/>
          <w:b w:val="0"/>
          <w:color w:val="auto"/>
          <w:spacing w:val="9"/>
          <w:sz w:val="21"/>
          <w:szCs w:val="21"/>
          <w:lang w:val="fr-CA"/>
        </w:rPr>
        <w:t xml:space="preserve"> </w:t>
      </w:r>
      <w:r w:rsidRPr="00FC4BCA">
        <w:rPr>
          <w:rFonts w:eastAsia="Arial" w:cs="Arial"/>
          <w:b w:val="0"/>
          <w:color w:val="auto"/>
          <w:sz w:val="21"/>
          <w:szCs w:val="21"/>
          <w:lang w:val="fr-CA"/>
        </w:rPr>
        <w:t>person</w:t>
      </w:r>
      <w:r w:rsidRPr="00FC4BCA">
        <w:rPr>
          <w:rFonts w:eastAsia="Arial" w:cs="Arial"/>
          <w:b w:val="0"/>
          <w:color w:val="auto"/>
          <w:spacing w:val="-1"/>
          <w:sz w:val="21"/>
          <w:szCs w:val="21"/>
          <w:lang w:val="fr-CA"/>
        </w:rPr>
        <w:t>n</w:t>
      </w:r>
      <w:r w:rsidRPr="00FC4BCA">
        <w:rPr>
          <w:rFonts w:eastAsia="Arial" w:cs="Arial"/>
          <w:b w:val="0"/>
          <w:color w:val="auto"/>
          <w:sz w:val="21"/>
          <w:szCs w:val="21"/>
          <w:lang w:val="fr-CA"/>
        </w:rPr>
        <w:t>e</w:t>
      </w:r>
      <w:r w:rsidRPr="00FC4BCA">
        <w:rPr>
          <w:rFonts w:eastAsia="Arial" w:cs="Arial"/>
          <w:b w:val="0"/>
          <w:color w:val="auto"/>
          <w:spacing w:val="2"/>
          <w:sz w:val="21"/>
          <w:szCs w:val="21"/>
          <w:lang w:val="fr-CA"/>
        </w:rPr>
        <w:t xml:space="preserve"> recherchée </w:t>
      </w:r>
      <w:r w:rsidRPr="00FC4BCA">
        <w:rPr>
          <w:rFonts w:eastAsia="Arial" w:cs="Arial"/>
          <w:b w:val="0"/>
          <w:color w:val="auto"/>
          <w:sz w:val="21"/>
          <w:szCs w:val="21"/>
          <w:lang w:val="fr-CA"/>
        </w:rPr>
        <w:t>est</w:t>
      </w:r>
      <w:r w:rsidRPr="00FC4BCA">
        <w:rPr>
          <w:rFonts w:eastAsia="Arial" w:cs="Arial"/>
          <w:b w:val="0"/>
          <w:color w:val="auto"/>
          <w:spacing w:val="6"/>
          <w:sz w:val="21"/>
          <w:szCs w:val="21"/>
          <w:lang w:val="fr-CA"/>
        </w:rPr>
        <w:t xml:space="preserve"> </w:t>
      </w:r>
      <w:r w:rsidRPr="00FC4BCA">
        <w:rPr>
          <w:rFonts w:eastAsia="Arial" w:cs="Arial"/>
          <w:b w:val="0"/>
          <w:color w:val="auto"/>
          <w:sz w:val="21"/>
          <w:szCs w:val="21"/>
          <w:lang w:val="fr-CA"/>
        </w:rPr>
        <w:t>titulaire</w:t>
      </w:r>
      <w:r w:rsidRPr="00FC4BCA">
        <w:rPr>
          <w:rFonts w:eastAsia="Arial" w:cs="Arial"/>
          <w:color w:val="auto"/>
          <w:spacing w:val="5"/>
          <w:sz w:val="21"/>
          <w:szCs w:val="21"/>
          <w:lang w:val="fr-CA"/>
        </w:rPr>
        <w:t xml:space="preserve"> </w:t>
      </w:r>
      <w:r w:rsidRPr="00FC4BCA">
        <w:rPr>
          <w:rFonts w:cs="Arial"/>
          <w:b w:val="0"/>
          <w:color w:val="auto"/>
          <w:sz w:val="21"/>
          <w:szCs w:val="21"/>
          <w:lang w:val="fr-FR"/>
        </w:rPr>
        <w:t>d’un doctorat spécialisé en sciences comptables ou dans une discipline connexe. Les candidatures de personnes inscrites à un programme de doctorat pourront également être considérées. Le fait de détenir un titre comptable professionnel constitue un atout.</w:t>
      </w:r>
    </w:p>
    <w:p w:rsidR="006A603B" w:rsidRPr="00FC4BCA" w:rsidRDefault="006A603B" w:rsidP="006A603B">
      <w:pPr>
        <w:spacing w:after="0" w:line="240" w:lineRule="auto"/>
        <w:ind w:right="62"/>
        <w:jc w:val="both"/>
        <w:rPr>
          <w:rFonts w:ascii="Arial" w:eastAsia="Arial" w:hAnsi="Arial" w:cs="Arial"/>
          <w:spacing w:val="7"/>
          <w:sz w:val="21"/>
          <w:szCs w:val="21"/>
        </w:rPr>
      </w:pPr>
      <w:r w:rsidRPr="00FC4BCA">
        <w:rPr>
          <w:rFonts w:ascii="Arial" w:eastAsia="Arial" w:hAnsi="Arial" w:cs="Arial"/>
          <w:spacing w:val="7"/>
          <w:sz w:val="21"/>
          <w:szCs w:val="21"/>
        </w:rPr>
        <w:t xml:space="preserve"> </w:t>
      </w:r>
    </w:p>
    <w:p w:rsidR="006A603B" w:rsidRPr="00FC4BCA" w:rsidRDefault="006A603B" w:rsidP="006A603B">
      <w:pPr>
        <w:spacing w:after="0" w:line="240" w:lineRule="auto"/>
        <w:ind w:right="62"/>
        <w:jc w:val="both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sz w:val="21"/>
          <w:szCs w:val="21"/>
        </w:rPr>
        <w:t>La</w:t>
      </w:r>
      <w:r w:rsidRPr="00FC4BCA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personne</w:t>
      </w:r>
      <w:r w:rsidRPr="00FC4BC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dont</w:t>
      </w:r>
      <w:r w:rsidRPr="00FC4BCA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la</w:t>
      </w:r>
      <w:r w:rsidRPr="00FC4BC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candidature sera</w:t>
      </w:r>
      <w:r w:rsidRPr="00FC4BCA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retenue</w:t>
      </w:r>
      <w:r w:rsidRPr="00FC4BCA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devra</w:t>
      </w:r>
      <w:r w:rsidRPr="00FC4BCA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</w:t>
      </w:r>
      <w:r w:rsidRPr="00FC4BCA">
        <w:rPr>
          <w:rFonts w:ascii="Arial" w:eastAsia="Arial" w:hAnsi="Arial" w:cs="Arial"/>
          <w:spacing w:val="1"/>
          <w:sz w:val="21"/>
          <w:szCs w:val="21"/>
        </w:rPr>
        <w:t>é</w:t>
      </w:r>
      <w:r w:rsidRPr="00FC4BCA">
        <w:rPr>
          <w:rFonts w:ascii="Arial" w:eastAsia="Arial" w:hAnsi="Arial" w:cs="Arial"/>
          <w:sz w:val="21"/>
          <w:szCs w:val="21"/>
        </w:rPr>
        <w:t>montrer</w:t>
      </w:r>
      <w:r w:rsidRPr="00FC4BCA">
        <w:rPr>
          <w:rFonts w:ascii="Arial" w:eastAsia="Arial" w:hAnsi="Arial" w:cs="Arial"/>
          <w:spacing w:val="1"/>
          <w:sz w:val="21"/>
          <w:szCs w:val="21"/>
        </w:rPr>
        <w:t xml:space="preserve"> un </w:t>
      </w:r>
      <w:r w:rsidRPr="00FC4BCA">
        <w:rPr>
          <w:rFonts w:ascii="Arial" w:eastAsia="Arial" w:hAnsi="Arial" w:cs="Arial"/>
          <w:sz w:val="21"/>
          <w:szCs w:val="21"/>
        </w:rPr>
        <w:t>excellent</w:t>
      </w:r>
      <w:r w:rsidRPr="00FC4BCA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potentiel</w:t>
      </w:r>
      <w:r w:rsidRPr="00FC4BCA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en recherche</w:t>
      </w:r>
      <w:r w:rsidRPr="00FC4BC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et</w:t>
      </w:r>
      <w:r w:rsidRPr="00FC4BC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en</w:t>
      </w:r>
      <w:r w:rsidRPr="00FC4BC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enseignement universitair</w:t>
      </w:r>
      <w:r w:rsidRPr="00FC4BCA">
        <w:rPr>
          <w:rFonts w:ascii="Arial" w:eastAsia="Arial" w:hAnsi="Arial" w:cs="Arial"/>
          <w:spacing w:val="-1"/>
          <w:sz w:val="21"/>
          <w:szCs w:val="21"/>
        </w:rPr>
        <w:t>e</w:t>
      </w:r>
      <w:r w:rsidRPr="00FC4BCA">
        <w:rPr>
          <w:rFonts w:ascii="Arial" w:eastAsia="Arial" w:hAnsi="Arial" w:cs="Arial"/>
          <w:sz w:val="21"/>
          <w:szCs w:val="21"/>
        </w:rPr>
        <w:t>s, posséd</w:t>
      </w:r>
      <w:r w:rsidRPr="00FC4BCA">
        <w:rPr>
          <w:rFonts w:ascii="Arial" w:eastAsia="Arial" w:hAnsi="Arial" w:cs="Arial"/>
          <w:spacing w:val="-1"/>
          <w:sz w:val="21"/>
          <w:szCs w:val="21"/>
        </w:rPr>
        <w:t>e</w:t>
      </w:r>
      <w:r w:rsidRPr="00FC4BCA">
        <w:rPr>
          <w:rFonts w:ascii="Arial" w:eastAsia="Arial" w:hAnsi="Arial" w:cs="Arial"/>
          <w:sz w:val="21"/>
          <w:szCs w:val="21"/>
        </w:rPr>
        <w:t>r</w:t>
      </w:r>
      <w:r w:rsidRPr="00FC4BCA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des</w:t>
      </w:r>
      <w:r w:rsidRPr="00FC4BC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aptitudes</w:t>
      </w:r>
      <w:r w:rsidRPr="00FC4BCA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à</w:t>
      </w:r>
      <w:r w:rsidRPr="00FC4BC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l’</w:t>
      </w:r>
      <w:r w:rsidRPr="00FC4BCA">
        <w:rPr>
          <w:rFonts w:ascii="Arial" w:eastAsia="Arial" w:hAnsi="Arial" w:cs="Arial"/>
          <w:spacing w:val="-1"/>
          <w:sz w:val="21"/>
          <w:szCs w:val="21"/>
        </w:rPr>
        <w:t>e</w:t>
      </w:r>
      <w:r w:rsidRPr="00FC4BCA">
        <w:rPr>
          <w:rFonts w:ascii="Arial" w:eastAsia="Arial" w:hAnsi="Arial" w:cs="Arial"/>
          <w:sz w:val="21"/>
          <w:szCs w:val="21"/>
        </w:rPr>
        <w:t>ncadrement d’étudiants à tous les cycles et être</w:t>
      </w:r>
      <w:r w:rsidRPr="00FC4BCA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disposée</w:t>
      </w:r>
      <w:r w:rsidRPr="00FC4BCA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à offrir</w:t>
      </w:r>
      <w:r w:rsidRPr="00FC4BCA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des</w:t>
      </w:r>
      <w:r w:rsidRPr="00FC4BCA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services</w:t>
      </w:r>
      <w:r w:rsidRPr="00FC4BCA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à</w:t>
      </w:r>
      <w:r w:rsidRPr="00FC4BC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la</w:t>
      </w:r>
      <w:r w:rsidRPr="00FC4BCA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collec</w:t>
      </w:r>
      <w:r w:rsidRPr="00FC4BCA">
        <w:rPr>
          <w:rFonts w:ascii="Arial" w:eastAsia="Arial" w:hAnsi="Arial" w:cs="Arial"/>
          <w:spacing w:val="-1"/>
          <w:sz w:val="21"/>
          <w:szCs w:val="21"/>
        </w:rPr>
        <w:t>t</w:t>
      </w:r>
      <w:r w:rsidRPr="00FC4BCA">
        <w:rPr>
          <w:rFonts w:ascii="Arial" w:eastAsia="Arial" w:hAnsi="Arial" w:cs="Arial"/>
          <w:sz w:val="21"/>
          <w:szCs w:val="21"/>
        </w:rPr>
        <w:t>ivité. Elle</w:t>
      </w:r>
      <w:r w:rsidRPr="00FC4BCA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devra</w:t>
      </w:r>
      <w:r w:rsidRPr="00FC4BCA">
        <w:rPr>
          <w:rFonts w:ascii="Arial" w:eastAsia="Arial" w:hAnsi="Arial" w:cs="Arial"/>
          <w:spacing w:val="-5"/>
          <w:sz w:val="21"/>
          <w:szCs w:val="21"/>
        </w:rPr>
        <w:t xml:space="preserve"> également </w:t>
      </w:r>
      <w:r w:rsidRPr="00FC4BCA">
        <w:rPr>
          <w:rFonts w:ascii="Arial" w:eastAsia="Arial" w:hAnsi="Arial" w:cs="Arial"/>
          <w:sz w:val="21"/>
          <w:szCs w:val="21"/>
        </w:rPr>
        <w:t>faire</w:t>
      </w:r>
      <w:r w:rsidRPr="00FC4BCA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preuve</w:t>
      </w:r>
      <w:r w:rsidRPr="00FC4BCA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d’une</w:t>
      </w:r>
      <w:r w:rsidRPr="00FC4BCA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excell</w:t>
      </w:r>
      <w:r w:rsidRPr="00FC4BCA">
        <w:rPr>
          <w:rFonts w:ascii="Arial" w:eastAsia="Arial" w:hAnsi="Arial" w:cs="Arial"/>
          <w:spacing w:val="-1"/>
          <w:sz w:val="21"/>
          <w:szCs w:val="21"/>
        </w:rPr>
        <w:t>e</w:t>
      </w:r>
      <w:r w:rsidRPr="00FC4BCA">
        <w:rPr>
          <w:rFonts w:ascii="Arial" w:eastAsia="Arial" w:hAnsi="Arial" w:cs="Arial"/>
          <w:sz w:val="21"/>
          <w:szCs w:val="21"/>
        </w:rPr>
        <w:t>nte</w:t>
      </w:r>
      <w:r w:rsidRPr="00FC4BCA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connaissance</w:t>
      </w:r>
      <w:r w:rsidRPr="00FC4BCA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de</w:t>
      </w:r>
      <w:r w:rsidRPr="00FC4BCA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la</w:t>
      </w:r>
      <w:r w:rsidRPr="00FC4BC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langue</w:t>
      </w:r>
      <w:r w:rsidRPr="00FC4BCA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française</w:t>
      </w:r>
      <w:r w:rsidRPr="00FC4BCA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orale</w:t>
      </w:r>
      <w:r w:rsidRPr="00FC4BCA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et</w:t>
      </w:r>
      <w:r w:rsidRPr="00FC4BC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écrite. De plus, la personne dont la candidature sera retenue devra participer activement à l’effort de développement du département.</w:t>
      </w:r>
    </w:p>
    <w:p w:rsidR="006A603B" w:rsidRPr="00FC4BCA" w:rsidRDefault="006A603B" w:rsidP="006A603B">
      <w:pPr>
        <w:spacing w:after="0" w:line="240" w:lineRule="auto"/>
        <w:ind w:right="62"/>
        <w:jc w:val="both"/>
        <w:rPr>
          <w:rFonts w:ascii="Arial" w:eastAsia="Arial" w:hAnsi="Arial" w:cs="Arial"/>
          <w:sz w:val="21"/>
          <w:szCs w:val="21"/>
        </w:rPr>
      </w:pPr>
    </w:p>
    <w:p w:rsidR="006A603B" w:rsidRPr="00FC4BCA" w:rsidRDefault="006A603B" w:rsidP="006A603B">
      <w:pPr>
        <w:spacing w:after="0" w:line="240" w:lineRule="auto"/>
        <w:ind w:right="62"/>
        <w:jc w:val="both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sz w:val="21"/>
          <w:szCs w:val="21"/>
        </w:rPr>
        <w:t>Advenant le cas où l’Université n’arrive pas à trouver un candidat qui réponde de manière satisfaisan</w:t>
      </w:r>
      <w:r w:rsidR="00F857E6" w:rsidRPr="00FC4BCA">
        <w:rPr>
          <w:rFonts w:ascii="Arial" w:eastAsia="Arial" w:hAnsi="Arial" w:cs="Arial"/>
          <w:sz w:val="21"/>
          <w:szCs w:val="21"/>
        </w:rPr>
        <w:t>te aux critères définis pour ce poste</w:t>
      </w:r>
      <w:r w:rsidRPr="00FC4BCA">
        <w:rPr>
          <w:rFonts w:ascii="Arial" w:eastAsia="Arial" w:hAnsi="Arial" w:cs="Arial"/>
          <w:sz w:val="21"/>
          <w:szCs w:val="21"/>
        </w:rPr>
        <w:t>, celle-ci se réserve le droit d’embaucher un professeur suppléant ou un professeur invité.</w:t>
      </w:r>
    </w:p>
    <w:p w:rsidR="006A603B" w:rsidRPr="00FC4BCA" w:rsidRDefault="006A603B" w:rsidP="006A603B">
      <w:pPr>
        <w:spacing w:before="5" w:after="0" w:line="100" w:lineRule="exact"/>
        <w:rPr>
          <w:rFonts w:ascii="Arial" w:hAnsi="Arial" w:cs="Arial"/>
          <w:sz w:val="21"/>
          <w:szCs w:val="21"/>
        </w:rPr>
      </w:pPr>
    </w:p>
    <w:p w:rsidR="006A603B" w:rsidRPr="00FC4BCA" w:rsidRDefault="006A603B" w:rsidP="006A603B">
      <w:pPr>
        <w:spacing w:after="0" w:line="200" w:lineRule="exact"/>
        <w:rPr>
          <w:rFonts w:ascii="Arial" w:hAnsi="Arial" w:cs="Arial"/>
          <w:sz w:val="21"/>
          <w:szCs w:val="21"/>
        </w:rPr>
      </w:pPr>
    </w:p>
    <w:p w:rsidR="006A603B" w:rsidRPr="00FC4BCA" w:rsidRDefault="006A603B" w:rsidP="006A603B">
      <w:pPr>
        <w:tabs>
          <w:tab w:val="left" w:pos="2977"/>
        </w:tabs>
        <w:spacing w:after="0"/>
        <w:ind w:right="1658"/>
        <w:jc w:val="both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b/>
          <w:bCs/>
          <w:sz w:val="21"/>
          <w:szCs w:val="21"/>
        </w:rPr>
        <w:t xml:space="preserve">Traitement: 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ab/>
      </w:r>
      <w:r w:rsidRPr="00FC4BCA">
        <w:rPr>
          <w:rFonts w:ascii="Arial" w:eastAsia="Arial" w:hAnsi="Arial" w:cs="Arial"/>
          <w:bCs/>
          <w:sz w:val="21"/>
          <w:szCs w:val="21"/>
        </w:rPr>
        <w:t>S</w:t>
      </w:r>
      <w:r w:rsidRPr="00FC4BCA">
        <w:rPr>
          <w:rFonts w:ascii="Arial" w:eastAsia="Arial" w:hAnsi="Arial" w:cs="Arial"/>
          <w:sz w:val="21"/>
          <w:szCs w:val="21"/>
        </w:rPr>
        <w:t>elon</w:t>
      </w:r>
      <w:r w:rsidRPr="00FC4BCA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les</w:t>
      </w:r>
      <w:r w:rsidRPr="00FC4BC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dispositio</w:t>
      </w:r>
      <w:r w:rsidRPr="00FC4BCA">
        <w:rPr>
          <w:rFonts w:ascii="Arial" w:eastAsia="Arial" w:hAnsi="Arial" w:cs="Arial"/>
          <w:spacing w:val="-1"/>
          <w:sz w:val="21"/>
          <w:szCs w:val="21"/>
        </w:rPr>
        <w:t>n</w:t>
      </w:r>
      <w:r w:rsidRPr="00FC4BCA">
        <w:rPr>
          <w:rFonts w:ascii="Arial" w:eastAsia="Arial" w:hAnsi="Arial" w:cs="Arial"/>
          <w:sz w:val="21"/>
          <w:szCs w:val="21"/>
        </w:rPr>
        <w:t>s</w:t>
      </w:r>
      <w:r w:rsidRPr="00FC4BCA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pacing w:val="-1"/>
          <w:sz w:val="21"/>
          <w:szCs w:val="21"/>
        </w:rPr>
        <w:t>d</w:t>
      </w:r>
      <w:r w:rsidRPr="00FC4BCA">
        <w:rPr>
          <w:rFonts w:ascii="Arial" w:eastAsia="Arial" w:hAnsi="Arial" w:cs="Arial"/>
          <w:sz w:val="21"/>
          <w:szCs w:val="21"/>
        </w:rPr>
        <w:t>e</w:t>
      </w:r>
      <w:r w:rsidRPr="00FC4BCA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la</w:t>
      </w:r>
      <w:r w:rsidRPr="00FC4BCA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Convention</w:t>
      </w:r>
      <w:r w:rsidRPr="00FC4BCA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coll</w:t>
      </w:r>
      <w:r w:rsidRPr="00FC4BCA">
        <w:rPr>
          <w:rFonts w:ascii="Arial" w:eastAsia="Arial" w:hAnsi="Arial" w:cs="Arial"/>
          <w:spacing w:val="-1"/>
          <w:sz w:val="21"/>
          <w:szCs w:val="21"/>
        </w:rPr>
        <w:t>e</w:t>
      </w:r>
      <w:r w:rsidRPr="00FC4BCA">
        <w:rPr>
          <w:rFonts w:ascii="Arial" w:eastAsia="Arial" w:hAnsi="Arial" w:cs="Arial"/>
          <w:sz w:val="21"/>
          <w:szCs w:val="21"/>
        </w:rPr>
        <w:t>ctive</w:t>
      </w:r>
    </w:p>
    <w:p w:rsidR="006A603B" w:rsidRPr="00FC4BCA" w:rsidRDefault="006A603B" w:rsidP="006A603B">
      <w:pPr>
        <w:tabs>
          <w:tab w:val="left" w:pos="2977"/>
        </w:tabs>
        <w:spacing w:after="0"/>
        <w:ind w:right="48"/>
        <w:jc w:val="both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b/>
          <w:bCs/>
          <w:position w:val="-1"/>
          <w:sz w:val="21"/>
          <w:szCs w:val="21"/>
        </w:rPr>
        <w:t>Site</w:t>
      </w:r>
      <w:r w:rsidRPr="00FC4BCA"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position w:val="-1"/>
          <w:sz w:val="21"/>
          <w:szCs w:val="21"/>
        </w:rPr>
        <w:t>de</w:t>
      </w:r>
      <w:r w:rsidRPr="00FC4BCA"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position w:val="-1"/>
          <w:sz w:val="21"/>
          <w:szCs w:val="21"/>
        </w:rPr>
        <w:t>travail:</w:t>
      </w:r>
      <w:r w:rsidRPr="00FC4BCA"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 w:rsidRPr="00FC4BCA">
        <w:rPr>
          <w:rFonts w:ascii="Arial" w:eastAsia="Arial" w:hAnsi="Arial" w:cs="Arial"/>
          <w:bCs/>
          <w:position w:val="-1"/>
          <w:sz w:val="21"/>
          <w:szCs w:val="21"/>
        </w:rPr>
        <w:t>Saint-Jérôme</w:t>
      </w:r>
    </w:p>
    <w:p w:rsidR="006A603B" w:rsidRPr="00FC4BCA" w:rsidRDefault="006A603B" w:rsidP="006A603B">
      <w:pPr>
        <w:tabs>
          <w:tab w:val="left" w:pos="2977"/>
        </w:tabs>
        <w:spacing w:before="6" w:after="0" w:line="254" w:lineRule="exact"/>
        <w:ind w:left="2961" w:right="63" w:hanging="2961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b/>
          <w:bCs/>
          <w:sz w:val="21"/>
          <w:szCs w:val="21"/>
        </w:rPr>
        <w:t>Date</w:t>
      </w:r>
      <w:r w:rsidRPr="00FC4BCA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d’entrée</w:t>
      </w:r>
      <w:r w:rsidRPr="00FC4BCA">
        <w:rPr>
          <w:rFonts w:ascii="Arial" w:eastAsia="Arial" w:hAnsi="Arial" w:cs="Arial"/>
          <w:b/>
          <w:bCs/>
          <w:spacing w:val="-9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en</w:t>
      </w:r>
      <w:r w:rsidRPr="00FC4BCA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fonction: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ab/>
      </w:r>
      <w:r w:rsidRPr="00FC4BCA">
        <w:rPr>
          <w:rFonts w:ascii="Arial" w:eastAsia="Arial" w:hAnsi="Arial" w:cs="Arial"/>
          <w:bCs/>
          <w:sz w:val="21"/>
          <w:szCs w:val="21"/>
        </w:rPr>
        <w:t>1</w:t>
      </w:r>
      <w:r w:rsidRPr="00FC4BCA">
        <w:rPr>
          <w:rFonts w:ascii="Arial" w:eastAsia="Arial" w:hAnsi="Arial" w:cs="Arial"/>
          <w:bCs/>
          <w:sz w:val="21"/>
          <w:szCs w:val="21"/>
          <w:vertAlign w:val="superscript"/>
        </w:rPr>
        <w:t>er</w:t>
      </w:r>
      <w:r w:rsidR="00300A5C" w:rsidRPr="00FC4BCA">
        <w:rPr>
          <w:rFonts w:ascii="Arial" w:eastAsia="Arial" w:hAnsi="Arial" w:cs="Arial"/>
          <w:bCs/>
          <w:sz w:val="21"/>
          <w:szCs w:val="21"/>
        </w:rPr>
        <w:t xml:space="preserve"> septembre</w:t>
      </w:r>
      <w:r w:rsidRPr="00FC4BCA">
        <w:rPr>
          <w:rFonts w:ascii="Arial" w:eastAsia="Arial" w:hAnsi="Arial" w:cs="Arial"/>
          <w:bCs/>
          <w:sz w:val="21"/>
          <w:szCs w:val="21"/>
        </w:rPr>
        <w:t xml:space="preserve"> 2019 </w:t>
      </w:r>
      <w:r w:rsidRPr="00FC4BCA">
        <w:rPr>
          <w:rFonts w:ascii="Arial" w:eastAsia="Arial" w:hAnsi="Arial" w:cs="Arial"/>
          <w:sz w:val="21"/>
          <w:szCs w:val="21"/>
        </w:rPr>
        <w:t>ou selon toute entente à cet effet avec l’Université</w:t>
      </w:r>
    </w:p>
    <w:p w:rsidR="006A603B" w:rsidRPr="00FC4BCA" w:rsidRDefault="006A603B" w:rsidP="006A603B">
      <w:pPr>
        <w:tabs>
          <w:tab w:val="left" w:pos="2977"/>
        </w:tabs>
        <w:spacing w:before="1" w:after="0" w:line="100" w:lineRule="exact"/>
        <w:rPr>
          <w:rFonts w:ascii="Arial" w:hAnsi="Arial" w:cs="Arial"/>
          <w:sz w:val="21"/>
          <w:szCs w:val="21"/>
        </w:rPr>
      </w:pPr>
    </w:p>
    <w:p w:rsidR="006A603B" w:rsidRPr="00FC4BCA" w:rsidRDefault="006A603B" w:rsidP="006A603B">
      <w:pPr>
        <w:spacing w:after="0" w:line="200" w:lineRule="exact"/>
        <w:rPr>
          <w:rFonts w:ascii="Arial" w:hAnsi="Arial" w:cs="Arial"/>
          <w:sz w:val="21"/>
          <w:szCs w:val="21"/>
        </w:rPr>
      </w:pPr>
    </w:p>
    <w:p w:rsidR="006A603B" w:rsidRPr="00FC4BCA" w:rsidRDefault="006A603B" w:rsidP="006A603B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pacing w:val="-4"/>
          <w:sz w:val="21"/>
          <w:szCs w:val="21"/>
        </w:rPr>
      </w:pPr>
      <w:r w:rsidRPr="00FC4BCA">
        <w:rPr>
          <w:rFonts w:ascii="Arial" w:eastAsia="Arial" w:hAnsi="Arial" w:cs="Arial"/>
          <w:sz w:val="21"/>
          <w:szCs w:val="21"/>
        </w:rPr>
        <w:t>Les perso</w:t>
      </w:r>
      <w:r w:rsidRPr="00FC4BCA">
        <w:rPr>
          <w:rFonts w:ascii="Arial" w:eastAsia="Arial" w:hAnsi="Arial" w:cs="Arial"/>
          <w:spacing w:val="-1"/>
          <w:sz w:val="21"/>
          <w:szCs w:val="21"/>
        </w:rPr>
        <w:t>n</w:t>
      </w:r>
      <w:r w:rsidRPr="00FC4BCA">
        <w:rPr>
          <w:rFonts w:ascii="Arial" w:eastAsia="Arial" w:hAnsi="Arial" w:cs="Arial"/>
          <w:sz w:val="21"/>
          <w:szCs w:val="21"/>
        </w:rPr>
        <w:t>nes intéressées sont priées de faire parvenir leur d</w:t>
      </w:r>
      <w:r w:rsidRPr="00FC4BCA">
        <w:rPr>
          <w:rFonts w:ascii="Arial" w:eastAsia="Arial" w:hAnsi="Arial" w:cs="Arial"/>
          <w:spacing w:val="-1"/>
          <w:sz w:val="21"/>
          <w:szCs w:val="21"/>
        </w:rPr>
        <w:t>o</w:t>
      </w:r>
      <w:r w:rsidRPr="00FC4BCA">
        <w:rPr>
          <w:rFonts w:ascii="Arial" w:eastAsia="Arial" w:hAnsi="Arial" w:cs="Arial"/>
          <w:sz w:val="21"/>
          <w:szCs w:val="21"/>
        </w:rPr>
        <w:t>ssier de candidature accompagné d’un</w:t>
      </w:r>
      <w:r w:rsidRPr="00FC4BC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cur</w:t>
      </w:r>
      <w:r w:rsidRPr="00FC4BCA">
        <w:rPr>
          <w:rFonts w:ascii="Arial" w:eastAsia="Arial" w:hAnsi="Arial" w:cs="Arial"/>
          <w:spacing w:val="-1"/>
          <w:sz w:val="21"/>
          <w:szCs w:val="21"/>
        </w:rPr>
        <w:t>r</w:t>
      </w:r>
      <w:r w:rsidRPr="00FC4BCA">
        <w:rPr>
          <w:rFonts w:ascii="Arial" w:eastAsia="Arial" w:hAnsi="Arial" w:cs="Arial"/>
          <w:sz w:val="21"/>
          <w:szCs w:val="21"/>
        </w:rPr>
        <w:t>iculum</w:t>
      </w:r>
      <w:r w:rsidRPr="00FC4BC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vitae</w:t>
      </w:r>
      <w:r w:rsidRPr="00FC4BC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détaillé,</w:t>
      </w:r>
      <w:r w:rsidRPr="00FC4BCA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des</w:t>
      </w:r>
      <w:r w:rsidRPr="00FC4BCA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attesta</w:t>
      </w:r>
      <w:r w:rsidRPr="00FC4BCA">
        <w:rPr>
          <w:rFonts w:ascii="Arial" w:eastAsia="Arial" w:hAnsi="Arial" w:cs="Arial"/>
          <w:spacing w:val="-1"/>
          <w:sz w:val="21"/>
          <w:szCs w:val="21"/>
        </w:rPr>
        <w:t>t</w:t>
      </w:r>
      <w:r w:rsidRPr="00FC4BCA">
        <w:rPr>
          <w:rFonts w:ascii="Arial" w:eastAsia="Arial" w:hAnsi="Arial" w:cs="Arial"/>
          <w:sz w:val="21"/>
          <w:szCs w:val="21"/>
        </w:rPr>
        <w:t>ions</w:t>
      </w:r>
      <w:r w:rsidRPr="00FC4BC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d’ét</w:t>
      </w:r>
      <w:r w:rsidRPr="00FC4BCA">
        <w:rPr>
          <w:rFonts w:ascii="Arial" w:eastAsia="Arial" w:hAnsi="Arial" w:cs="Arial"/>
          <w:spacing w:val="-1"/>
          <w:sz w:val="21"/>
          <w:szCs w:val="21"/>
        </w:rPr>
        <w:t>ud</w:t>
      </w:r>
      <w:r w:rsidRPr="00FC4BCA">
        <w:rPr>
          <w:rFonts w:ascii="Arial" w:eastAsia="Arial" w:hAnsi="Arial" w:cs="Arial"/>
          <w:sz w:val="21"/>
          <w:szCs w:val="21"/>
        </w:rPr>
        <w:t>es</w:t>
      </w:r>
      <w:r w:rsidRPr="00FC4BCA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pertine</w:t>
      </w:r>
      <w:r w:rsidRPr="00FC4BCA">
        <w:rPr>
          <w:rFonts w:ascii="Arial" w:eastAsia="Arial" w:hAnsi="Arial" w:cs="Arial"/>
          <w:spacing w:val="-1"/>
          <w:sz w:val="21"/>
          <w:szCs w:val="21"/>
        </w:rPr>
        <w:t>n</w:t>
      </w:r>
      <w:r w:rsidRPr="00FC4BCA">
        <w:rPr>
          <w:rFonts w:ascii="Arial" w:eastAsia="Arial" w:hAnsi="Arial" w:cs="Arial"/>
          <w:sz w:val="21"/>
          <w:szCs w:val="21"/>
        </w:rPr>
        <w:t>tes</w:t>
      </w:r>
      <w:r w:rsidRPr="00FC4BC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et</w:t>
      </w:r>
      <w:r w:rsidRPr="00FC4BC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</w:t>
      </w:r>
      <w:r w:rsidRPr="00FC4BCA">
        <w:rPr>
          <w:rFonts w:ascii="Arial" w:eastAsia="Arial" w:hAnsi="Arial" w:cs="Arial"/>
          <w:spacing w:val="-1"/>
          <w:sz w:val="21"/>
          <w:szCs w:val="21"/>
        </w:rPr>
        <w:t>e</w:t>
      </w:r>
      <w:r w:rsidRPr="00FC4BCA">
        <w:rPr>
          <w:rFonts w:ascii="Arial" w:eastAsia="Arial" w:hAnsi="Arial" w:cs="Arial"/>
          <w:sz w:val="21"/>
          <w:szCs w:val="21"/>
        </w:rPr>
        <w:t>s coordonné</w:t>
      </w:r>
      <w:r w:rsidRPr="00FC4BCA">
        <w:rPr>
          <w:rFonts w:ascii="Arial" w:eastAsia="Arial" w:hAnsi="Arial" w:cs="Arial"/>
          <w:spacing w:val="-1"/>
          <w:sz w:val="21"/>
          <w:szCs w:val="21"/>
        </w:rPr>
        <w:t>e</w:t>
      </w:r>
      <w:r w:rsidRPr="00FC4BCA">
        <w:rPr>
          <w:rFonts w:ascii="Arial" w:eastAsia="Arial" w:hAnsi="Arial" w:cs="Arial"/>
          <w:sz w:val="21"/>
          <w:szCs w:val="21"/>
        </w:rPr>
        <w:t>s</w:t>
      </w:r>
      <w:r w:rsidRPr="00FC4BC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de</w:t>
      </w:r>
      <w:r w:rsidRPr="00FC4BC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trois</w:t>
      </w:r>
      <w:r w:rsidRPr="00FC4BC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r</w:t>
      </w:r>
      <w:r w:rsidRPr="00FC4BCA">
        <w:rPr>
          <w:rFonts w:ascii="Arial" w:eastAsia="Arial" w:hAnsi="Arial" w:cs="Arial"/>
          <w:spacing w:val="-1"/>
          <w:sz w:val="21"/>
          <w:szCs w:val="21"/>
        </w:rPr>
        <w:t>é</w:t>
      </w:r>
      <w:r w:rsidRPr="00FC4BCA">
        <w:rPr>
          <w:rFonts w:ascii="Arial" w:eastAsia="Arial" w:hAnsi="Arial" w:cs="Arial"/>
          <w:sz w:val="21"/>
          <w:szCs w:val="21"/>
        </w:rPr>
        <w:t>pondants,</w:t>
      </w:r>
      <w:r w:rsidRPr="00FC4BC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vant</w:t>
      </w:r>
      <w:r w:rsidRPr="00FC4BCA"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16 h 30</w:t>
      </w:r>
      <w:r w:rsidRPr="00FC4BCA"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le 31 mai </w:t>
      </w:r>
      <w:r w:rsidRPr="00FC4BCA">
        <w:rPr>
          <w:rFonts w:ascii="Arial" w:eastAsia="Arial" w:hAnsi="Arial" w:cs="Arial"/>
          <w:b/>
          <w:bCs/>
          <w:sz w:val="21"/>
          <w:szCs w:val="21"/>
        </w:rPr>
        <w:t>2019</w:t>
      </w:r>
      <w:r w:rsidRPr="00FC4BCA">
        <w:rPr>
          <w:rFonts w:ascii="Arial" w:eastAsia="Arial" w:hAnsi="Arial" w:cs="Arial"/>
          <w:sz w:val="21"/>
          <w:szCs w:val="21"/>
        </w:rPr>
        <w:t>,</w:t>
      </w:r>
      <w:r w:rsidRPr="00FC4BC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à</w:t>
      </w:r>
      <w:r w:rsidRPr="00FC4BC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l’attention</w:t>
      </w:r>
      <w:r w:rsidRPr="00FC4BCA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bCs/>
          <w:sz w:val="21"/>
          <w:szCs w:val="21"/>
        </w:rPr>
        <w:t>de </w:t>
      </w:r>
      <w:r w:rsidRPr="00FC4BCA">
        <w:rPr>
          <w:rFonts w:ascii="Arial" w:eastAsia="Arial" w:hAnsi="Arial" w:cs="Arial"/>
          <w:b/>
          <w:bCs/>
          <w:spacing w:val="-4"/>
          <w:sz w:val="21"/>
          <w:szCs w:val="21"/>
        </w:rPr>
        <w:t>:</w:t>
      </w:r>
      <w:bookmarkStart w:id="0" w:name="_GoBack"/>
      <w:bookmarkEnd w:id="0"/>
    </w:p>
    <w:p w:rsidR="006A603B" w:rsidRPr="00FC4BCA" w:rsidRDefault="006A603B" w:rsidP="006A603B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6A603B" w:rsidRPr="00FC4BCA" w:rsidRDefault="006A603B" w:rsidP="006A603B">
      <w:pPr>
        <w:spacing w:after="0" w:line="240" w:lineRule="auto"/>
        <w:ind w:right="61"/>
        <w:jc w:val="both"/>
        <w:rPr>
          <w:rFonts w:ascii="Arial" w:eastAsia="Arial" w:hAnsi="Arial" w:cs="Arial"/>
          <w:bCs/>
          <w:sz w:val="21"/>
          <w:szCs w:val="21"/>
        </w:rPr>
      </w:pPr>
      <w:r w:rsidRPr="00FC4BCA">
        <w:rPr>
          <w:rFonts w:ascii="Arial" w:eastAsia="Arial" w:hAnsi="Arial" w:cs="Arial"/>
          <w:bCs/>
          <w:sz w:val="21"/>
          <w:szCs w:val="21"/>
        </w:rPr>
        <w:t>Monsieur André Labelle, directeur</w:t>
      </w:r>
    </w:p>
    <w:p w:rsidR="006A603B" w:rsidRPr="00FC4BCA" w:rsidRDefault="006A603B" w:rsidP="006A603B">
      <w:pPr>
        <w:spacing w:after="0" w:line="240" w:lineRule="auto"/>
        <w:ind w:right="61"/>
        <w:jc w:val="both"/>
        <w:rPr>
          <w:rFonts w:ascii="Arial" w:eastAsia="Arial" w:hAnsi="Arial" w:cs="Arial"/>
          <w:bCs/>
          <w:sz w:val="21"/>
          <w:szCs w:val="21"/>
        </w:rPr>
      </w:pPr>
      <w:r w:rsidRPr="00FC4BCA">
        <w:rPr>
          <w:rFonts w:ascii="Arial" w:eastAsia="Arial" w:hAnsi="Arial" w:cs="Arial"/>
          <w:bCs/>
          <w:sz w:val="21"/>
          <w:szCs w:val="21"/>
        </w:rPr>
        <w:t>Départe</w:t>
      </w:r>
      <w:r w:rsidRPr="00FC4BCA">
        <w:rPr>
          <w:rFonts w:ascii="Arial" w:eastAsia="Arial" w:hAnsi="Arial" w:cs="Arial"/>
          <w:bCs/>
          <w:spacing w:val="2"/>
          <w:sz w:val="21"/>
          <w:szCs w:val="21"/>
        </w:rPr>
        <w:t>m</w:t>
      </w:r>
      <w:r w:rsidRPr="00FC4BCA">
        <w:rPr>
          <w:rFonts w:ascii="Arial" w:eastAsia="Arial" w:hAnsi="Arial" w:cs="Arial"/>
          <w:bCs/>
          <w:sz w:val="21"/>
          <w:szCs w:val="21"/>
        </w:rPr>
        <w:t>ent des sciences comptables</w:t>
      </w:r>
    </w:p>
    <w:p w:rsidR="006A603B" w:rsidRPr="00FC4BCA" w:rsidRDefault="006A603B" w:rsidP="006A603B">
      <w:pPr>
        <w:spacing w:after="0" w:line="240" w:lineRule="auto"/>
        <w:ind w:right="61"/>
        <w:jc w:val="both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sz w:val="21"/>
          <w:szCs w:val="21"/>
        </w:rPr>
        <w:lastRenderedPageBreak/>
        <w:t>Université</w:t>
      </w:r>
      <w:r w:rsidRPr="00FC4BCA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du Québec</w:t>
      </w:r>
      <w:r w:rsidRPr="00FC4BCA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en</w:t>
      </w:r>
      <w:r w:rsidRPr="00FC4BCA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Outaouais</w:t>
      </w:r>
    </w:p>
    <w:p w:rsidR="006A603B" w:rsidRPr="00FC4BCA" w:rsidRDefault="006A603B" w:rsidP="006A603B">
      <w:pPr>
        <w:spacing w:after="0" w:line="240" w:lineRule="auto"/>
        <w:ind w:right="61"/>
        <w:jc w:val="both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sz w:val="21"/>
          <w:szCs w:val="21"/>
        </w:rPr>
        <w:t>Case</w:t>
      </w:r>
      <w:r w:rsidRPr="00FC4BCA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post</w:t>
      </w:r>
      <w:r w:rsidRPr="00FC4BCA">
        <w:rPr>
          <w:rFonts w:ascii="Arial" w:eastAsia="Arial" w:hAnsi="Arial" w:cs="Arial"/>
          <w:spacing w:val="-1"/>
          <w:sz w:val="21"/>
          <w:szCs w:val="21"/>
        </w:rPr>
        <w:t>a</w:t>
      </w:r>
      <w:r w:rsidRPr="00FC4BCA">
        <w:rPr>
          <w:rFonts w:ascii="Arial" w:eastAsia="Arial" w:hAnsi="Arial" w:cs="Arial"/>
          <w:sz w:val="21"/>
          <w:szCs w:val="21"/>
        </w:rPr>
        <w:t>le</w:t>
      </w:r>
      <w:r w:rsidRPr="00FC4BCA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1250,</w:t>
      </w:r>
      <w:r w:rsidRPr="00FC4BCA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succursale</w:t>
      </w:r>
      <w:r w:rsidRPr="00FC4BCA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Hull</w:t>
      </w:r>
    </w:p>
    <w:p w:rsidR="006A603B" w:rsidRPr="00FC4BCA" w:rsidRDefault="006A603B" w:rsidP="006A603B">
      <w:pPr>
        <w:spacing w:after="0" w:line="240" w:lineRule="auto"/>
        <w:ind w:right="61"/>
        <w:jc w:val="both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sz w:val="21"/>
          <w:szCs w:val="21"/>
        </w:rPr>
        <w:t>Gatineau</w:t>
      </w:r>
      <w:r w:rsidRPr="00FC4BCA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(Québec)</w:t>
      </w:r>
      <w:r w:rsidRPr="00FC4BCA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J8X</w:t>
      </w:r>
      <w:r w:rsidRPr="00FC4BCA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pacing w:val="1"/>
          <w:sz w:val="21"/>
          <w:szCs w:val="21"/>
        </w:rPr>
        <w:t>3</w:t>
      </w:r>
      <w:r w:rsidRPr="00FC4BCA">
        <w:rPr>
          <w:rFonts w:ascii="Arial" w:eastAsia="Arial" w:hAnsi="Arial" w:cs="Arial"/>
          <w:spacing w:val="-1"/>
          <w:sz w:val="21"/>
          <w:szCs w:val="21"/>
        </w:rPr>
        <w:t>X</w:t>
      </w:r>
      <w:r w:rsidRPr="00FC4BCA">
        <w:rPr>
          <w:rFonts w:ascii="Arial" w:eastAsia="Arial" w:hAnsi="Arial" w:cs="Arial"/>
          <w:sz w:val="21"/>
          <w:szCs w:val="21"/>
        </w:rPr>
        <w:t>7</w:t>
      </w:r>
    </w:p>
    <w:p w:rsidR="006A603B" w:rsidRPr="00FC4BCA" w:rsidRDefault="006A603B" w:rsidP="006A603B">
      <w:pPr>
        <w:spacing w:before="13" w:after="0" w:line="240" w:lineRule="exact"/>
        <w:rPr>
          <w:rFonts w:ascii="Arial" w:hAnsi="Arial" w:cs="Arial"/>
          <w:sz w:val="21"/>
          <w:szCs w:val="21"/>
        </w:rPr>
      </w:pPr>
    </w:p>
    <w:p w:rsidR="006A603B" w:rsidRPr="00FC4BCA" w:rsidRDefault="006A603B" w:rsidP="006A603B">
      <w:pPr>
        <w:spacing w:after="0" w:line="240" w:lineRule="auto"/>
        <w:ind w:right="5792"/>
        <w:jc w:val="both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sz w:val="21"/>
          <w:szCs w:val="21"/>
        </w:rPr>
        <w:t>Courriel</w:t>
      </w:r>
      <w:r w:rsidRPr="00FC4BCA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:</w:t>
      </w:r>
      <w:r w:rsidRPr="00FC4BC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hyperlink r:id="rId8" w:history="1">
        <w:r w:rsidRPr="00FC4BCA">
          <w:rPr>
            <w:rStyle w:val="Lienhypertexte"/>
            <w:rFonts w:ascii="Arial" w:eastAsia="Arial" w:hAnsi="Arial" w:cs="Arial"/>
            <w:spacing w:val="-1"/>
            <w:sz w:val="21"/>
            <w:szCs w:val="21"/>
          </w:rPr>
          <w:t>depsccomp@uqo.ca</w:t>
        </w:r>
      </w:hyperlink>
      <w:r w:rsidRPr="00FC4BCA">
        <w:rPr>
          <w:rFonts w:ascii="Arial" w:eastAsia="Arial" w:hAnsi="Arial" w:cs="Arial"/>
          <w:spacing w:val="-1"/>
          <w:sz w:val="21"/>
          <w:szCs w:val="21"/>
        </w:rPr>
        <w:t xml:space="preserve"> </w:t>
      </w:r>
    </w:p>
    <w:p w:rsidR="006A603B" w:rsidRPr="00FC4BCA" w:rsidRDefault="006A603B" w:rsidP="006A603B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sz w:val="21"/>
          <w:szCs w:val="21"/>
        </w:rPr>
        <w:t>Téléphone</w:t>
      </w:r>
      <w:r w:rsidRPr="00FC4BCA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:</w:t>
      </w:r>
      <w:r w:rsidRPr="00FC4BCA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819</w:t>
      </w:r>
      <w:r w:rsidRPr="00FC4BCA">
        <w:rPr>
          <w:rFonts w:ascii="Arial" w:eastAsia="Arial" w:hAnsi="Arial" w:cs="Arial"/>
          <w:spacing w:val="-4"/>
          <w:sz w:val="21"/>
          <w:szCs w:val="21"/>
        </w:rPr>
        <w:t> </w:t>
      </w:r>
      <w:r w:rsidRPr="00FC4BCA">
        <w:rPr>
          <w:rFonts w:ascii="Arial" w:eastAsia="Arial" w:hAnsi="Arial" w:cs="Arial"/>
          <w:sz w:val="21"/>
          <w:szCs w:val="21"/>
        </w:rPr>
        <w:t>773-1755</w:t>
      </w:r>
      <w:r w:rsidRPr="00FC4BCA">
        <w:rPr>
          <w:rFonts w:ascii="Arial" w:eastAsia="Arial" w:hAnsi="Arial" w:cs="Arial"/>
          <w:sz w:val="21"/>
          <w:szCs w:val="21"/>
        </w:rPr>
        <w:tab/>
      </w:r>
    </w:p>
    <w:p w:rsidR="006A603B" w:rsidRPr="00FC4BCA" w:rsidRDefault="006A603B" w:rsidP="006A603B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sz w:val="21"/>
          <w:szCs w:val="21"/>
        </w:rPr>
      </w:pPr>
      <w:r w:rsidRPr="00FC4BCA">
        <w:rPr>
          <w:rFonts w:ascii="Arial" w:eastAsia="Arial" w:hAnsi="Arial" w:cs="Arial"/>
          <w:sz w:val="21"/>
          <w:szCs w:val="21"/>
        </w:rPr>
        <w:t>Télécopieur</w:t>
      </w:r>
      <w:r w:rsidRPr="00FC4BCA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:</w:t>
      </w:r>
      <w:r w:rsidRPr="00FC4BC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819</w:t>
      </w:r>
      <w:r w:rsidRPr="00FC4BCA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FC4BCA">
        <w:rPr>
          <w:rFonts w:ascii="Arial" w:eastAsia="Arial" w:hAnsi="Arial" w:cs="Arial"/>
          <w:sz w:val="21"/>
          <w:szCs w:val="21"/>
        </w:rPr>
        <w:t>773-1760</w:t>
      </w:r>
    </w:p>
    <w:p w:rsidR="006A603B" w:rsidRPr="006A603B" w:rsidRDefault="006A603B" w:rsidP="006A603B">
      <w:pPr>
        <w:spacing w:after="0" w:line="200" w:lineRule="exact"/>
        <w:rPr>
          <w:rFonts w:ascii="Arial" w:hAnsi="Arial" w:cs="Arial"/>
        </w:rPr>
      </w:pPr>
    </w:p>
    <w:p w:rsidR="006A603B" w:rsidRPr="006A603B" w:rsidRDefault="006A603B" w:rsidP="006A603B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</w:rPr>
      </w:pPr>
      <w:r w:rsidRPr="006A603B">
        <w:rPr>
          <w:rFonts w:ascii="Arial" w:eastAsia="Arial" w:hAnsi="Arial" w:cs="Arial"/>
          <w:sz w:val="18"/>
          <w:szCs w:val="18"/>
        </w:rPr>
        <w:t xml:space="preserve">Note : </w:t>
      </w:r>
    </w:p>
    <w:p w:rsidR="006A603B" w:rsidRPr="006A603B" w:rsidRDefault="006A603B" w:rsidP="006A603B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</w:rPr>
      </w:pPr>
    </w:p>
    <w:p w:rsidR="006A603B" w:rsidRPr="00FC4BCA" w:rsidRDefault="006A603B" w:rsidP="006A603B">
      <w:pPr>
        <w:spacing w:after="0" w:line="240" w:lineRule="auto"/>
        <w:ind w:right="71"/>
        <w:jc w:val="both"/>
        <w:rPr>
          <w:rFonts w:ascii="Arial" w:eastAsia="Arial" w:hAnsi="Arial" w:cs="Arial"/>
          <w:sz w:val="16"/>
          <w:szCs w:val="16"/>
        </w:rPr>
      </w:pPr>
      <w:r w:rsidRPr="00FC4BCA">
        <w:rPr>
          <w:rFonts w:ascii="Arial" w:eastAsia="Arial" w:hAnsi="Arial" w:cs="Arial"/>
          <w:sz w:val="16"/>
          <w:szCs w:val="16"/>
        </w:rPr>
        <w:t>Conformément aux exigences relatives à l’immigration au Canada, ce poste est offert en priorité aux citoyens canadiens et aux résidents permanents.</w:t>
      </w:r>
    </w:p>
    <w:p w:rsidR="006A603B" w:rsidRPr="00FC4BCA" w:rsidRDefault="006A603B" w:rsidP="006A603B">
      <w:pPr>
        <w:spacing w:after="0" w:line="240" w:lineRule="auto"/>
        <w:ind w:right="71"/>
        <w:jc w:val="both"/>
        <w:rPr>
          <w:rFonts w:ascii="Arial" w:eastAsia="Arial" w:hAnsi="Arial" w:cs="Arial"/>
          <w:sz w:val="16"/>
          <w:szCs w:val="16"/>
        </w:rPr>
      </w:pPr>
    </w:p>
    <w:p w:rsidR="006A603B" w:rsidRPr="00FC4BCA" w:rsidRDefault="006A603B" w:rsidP="006A603B">
      <w:pPr>
        <w:jc w:val="both"/>
        <w:rPr>
          <w:rFonts w:ascii="Arial" w:hAnsi="Arial" w:cs="Arial"/>
          <w:sz w:val="16"/>
          <w:szCs w:val="16"/>
        </w:rPr>
      </w:pPr>
      <w:r w:rsidRPr="00FC4BCA">
        <w:rPr>
          <w:rFonts w:ascii="Arial" w:eastAsia="Arial" w:hAnsi="Arial" w:cs="Arial"/>
          <w:sz w:val="16"/>
          <w:szCs w:val="16"/>
        </w:rPr>
        <w:t>L</w:t>
      </w:r>
      <w:r w:rsidRPr="00FC4BCA">
        <w:rPr>
          <w:rFonts w:ascii="Arial" w:eastAsia="Arial" w:hAnsi="Arial" w:cs="Arial"/>
          <w:spacing w:val="1"/>
          <w:sz w:val="16"/>
          <w:szCs w:val="16"/>
        </w:rPr>
        <w:t>’</w:t>
      </w:r>
      <w:r w:rsidRPr="00FC4BCA">
        <w:rPr>
          <w:rFonts w:ascii="Arial" w:eastAsia="Arial" w:hAnsi="Arial" w:cs="Arial"/>
          <w:sz w:val="16"/>
          <w:szCs w:val="16"/>
        </w:rPr>
        <w:t>Univer</w:t>
      </w:r>
      <w:r w:rsidRPr="00FC4BCA">
        <w:rPr>
          <w:rFonts w:ascii="Arial" w:eastAsia="Arial" w:hAnsi="Arial" w:cs="Arial"/>
          <w:spacing w:val="1"/>
          <w:sz w:val="16"/>
          <w:szCs w:val="16"/>
        </w:rPr>
        <w:t>si</w:t>
      </w:r>
      <w:r w:rsidRPr="00FC4BCA">
        <w:rPr>
          <w:rFonts w:ascii="Arial" w:eastAsia="Arial" w:hAnsi="Arial" w:cs="Arial"/>
          <w:sz w:val="16"/>
          <w:szCs w:val="16"/>
        </w:rPr>
        <w:t>té du</w:t>
      </w:r>
      <w:r w:rsidRPr="00FC4B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Québec</w:t>
      </w:r>
      <w:r w:rsidRPr="00FC4B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en Outao</w:t>
      </w:r>
      <w:r w:rsidRPr="00FC4BCA">
        <w:rPr>
          <w:rFonts w:ascii="Arial" w:eastAsia="Arial" w:hAnsi="Arial" w:cs="Arial"/>
          <w:spacing w:val="1"/>
          <w:sz w:val="16"/>
          <w:szCs w:val="16"/>
        </w:rPr>
        <w:t>u</w:t>
      </w:r>
      <w:r w:rsidRPr="00FC4BCA">
        <w:rPr>
          <w:rFonts w:ascii="Arial" w:eastAsia="Arial" w:hAnsi="Arial" w:cs="Arial"/>
          <w:sz w:val="16"/>
          <w:szCs w:val="16"/>
        </w:rPr>
        <w:t>ais s</w:t>
      </w:r>
      <w:r w:rsidRPr="00FC4BCA">
        <w:rPr>
          <w:rFonts w:ascii="Arial" w:eastAsia="Arial" w:hAnsi="Arial" w:cs="Arial"/>
          <w:spacing w:val="1"/>
          <w:sz w:val="16"/>
          <w:szCs w:val="16"/>
        </w:rPr>
        <w:t>o</w:t>
      </w:r>
      <w:r w:rsidRPr="00FC4BCA">
        <w:rPr>
          <w:rFonts w:ascii="Arial" w:eastAsia="Arial" w:hAnsi="Arial" w:cs="Arial"/>
          <w:sz w:val="16"/>
          <w:szCs w:val="16"/>
        </w:rPr>
        <w:t>u</w:t>
      </w:r>
      <w:r w:rsidRPr="00FC4BCA">
        <w:rPr>
          <w:rFonts w:ascii="Arial" w:eastAsia="Arial" w:hAnsi="Arial" w:cs="Arial"/>
          <w:spacing w:val="1"/>
          <w:sz w:val="16"/>
          <w:szCs w:val="16"/>
        </w:rPr>
        <w:t>s</w:t>
      </w:r>
      <w:r w:rsidRPr="00FC4BCA">
        <w:rPr>
          <w:rFonts w:ascii="Arial" w:eastAsia="Arial" w:hAnsi="Arial" w:cs="Arial"/>
          <w:sz w:val="16"/>
          <w:szCs w:val="16"/>
        </w:rPr>
        <w:t>crit a</w:t>
      </w:r>
      <w:r w:rsidRPr="00FC4BCA">
        <w:rPr>
          <w:rFonts w:ascii="Arial" w:eastAsia="Arial" w:hAnsi="Arial" w:cs="Arial"/>
          <w:spacing w:val="1"/>
          <w:sz w:val="16"/>
          <w:szCs w:val="16"/>
        </w:rPr>
        <w:t>u</w:t>
      </w:r>
      <w:r w:rsidRPr="00FC4BCA">
        <w:rPr>
          <w:rFonts w:ascii="Arial" w:eastAsia="Arial" w:hAnsi="Arial" w:cs="Arial"/>
          <w:sz w:val="16"/>
          <w:szCs w:val="16"/>
        </w:rPr>
        <w:t>x prog</w:t>
      </w:r>
      <w:r w:rsidRPr="00FC4BCA">
        <w:rPr>
          <w:rFonts w:ascii="Arial" w:eastAsia="Arial" w:hAnsi="Arial" w:cs="Arial"/>
          <w:spacing w:val="1"/>
          <w:sz w:val="16"/>
          <w:szCs w:val="16"/>
        </w:rPr>
        <w:t>ra</w:t>
      </w:r>
      <w:r w:rsidRPr="00FC4BCA">
        <w:rPr>
          <w:rFonts w:ascii="Arial" w:eastAsia="Arial" w:hAnsi="Arial" w:cs="Arial"/>
          <w:sz w:val="16"/>
          <w:szCs w:val="16"/>
        </w:rPr>
        <w:t>mmes d’ac</w:t>
      </w:r>
      <w:r w:rsidRPr="00FC4BCA">
        <w:rPr>
          <w:rFonts w:ascii="Arial" w:eastAsia="Arial" w:hAnsi="Arial" w:cs="Arial"/>
          <w:spacing w:val="1"/>
          <w:sz w:val="16"/>
          <w:szCs w:val="16"/>
        </w:rPr>
        <w:t>c</w:t>
      </w:r>
      <w:r w:rsidRPr="00FC4BCA">
        <w:rPr>
          <w:rFonts w:ascii="Arial" w:eastAsia="Arial" w:hAnsi="Arial" w:cs="Arial"/>
          <w:spacing w:val="-1"/>
          <w:sz w:val="16"/>
          <w:szCs w:val="16"/>
        </w:rPr>
        <w:t>è</w:t>
      </w:r>
      <w:r w:rsidRPr="00FC4BCA">
        <w:rPr>
          <w:rFonts w:ascii="Arial" w:eastAsia="Arial" w:hAnsi="Arial" w:cs="Arial"/>
          <w:sz w:val="16"/>
          <w:szCs w:val="16"/>
        </w:rPr>
        <w:t>s</w:t>
      </w:r>
      <w:r w:rsidRPr="00FC4BCA">
        <w:rPr>
          <w:rFonts w:ascii="Arial" w:eastAsia="Arial" w:hAnsi="Arial" w:cs="Arial"/>
          <w:spacing w:val="46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à</w:t>
      </w:r>
      <w:r w:rsidRPr="00FC4BCA">
        <w:rPr>
          <w:rFonts w:ascii="Arial" w:eastAsia="Arial" w:hAnsi="Arial" w:cs="Arial"/>
          <w:spacing w:val="46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pacing w:val="1"/>
          <w:sz w:val="16"/>
          <w:szCs w:val="16"/>
        </w:rPr>
        <w:t>l</w:t>
      </w:r>
      <w:r w:rsidRPr="00FC4BCA">
        <w:rPr>
          <w:rFonts w:ascii="Arial" w:eastAsia="Arial" w:hAnsi="Arial" w:cs="Arial"/>
          <w:sz w:val="16"/>
          <w:szCs w:val="16"/>
        </w:rPr>
        <w:t>’</w:t>
      </w:r>
      <w:r w:rsidRPr="00FC4BCA">
        <w:rPr>
          <w:rFonts w:ascii="Arial" w:eastAsia="Arial" w:hAnsi="Arial" w:cs="Arial"/>
          <w:spacing w:val="1"/>
          <w:sz w:val="16"/>
          <w:szCs w:val="16"/>
        </w:rPr>
        <w:t>ég</w:t>
      </w:r>
      <w:r w:rsidRPr="00FC4BCA">
        <w:rPr>
          <w:rFonts w:ascii="Arial" w:eastAsia="Arial" w:hAnsi="Arial" w:cs="Arial"/>
          <w:spacing w:val="-1"/>
          <w:sz w:val="16"/>
          <w:szCs w:val="16"/>
        </w:rPr>
        <w:t>a</w:t>
      </w:r>
      <w:r w:rsidRPr="00FC4BCA">
        <w:rPr>
          <w:rFonts w:ascii="Arial" w:eastAsia="Arial" w:hAnsi="Arial" w:cs="Arial"/>
          <w:sz w:val="16"/>
          <w:szCs w:val="16"/>
        </w:rPr>
        <w:t>lité</w:t>
      </w:r>
      <w:r w:rsidRPr="00FC4BCA">
        <w:rPr>
          <w:rFonts w:ascii="Arial" w:eastAsia="Arial" w:hAnsi="Arial" w:cs="Arial"/>
          <w:spacing w:val="47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en</w:t>
      </w:r>
      <w:r w:rsidRPr="00FC4BCA">
        <w:rPr>
          <w:rFonts w:ascii="Arial" w:eastAsia="Arial" w:hAnsi="Arial" w:cs="Arial"/>
          <w:spacing w:val="47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emp</w:t>
      </w:r>
      <w:r w:rsidRPr="00FC4BCA">
        <w:rPr>
          <w:rFonts w:ascii="Arial" w:eastAsia="Arial" w:hAnsi="Arial" w:cs="Arial"/>
          <w:spacing w:val="1"/>
          <w:sz w:val="16"/>
          <w:szCs w:val="16"/>
        </w:rPr>
        <w:t>lo</w:t>
      </w:r>
      <w:r w:rsidRPr="00FC4BCA">
        <w:rPr>
          <w:rFonts w:ascii="Arial" w:eastAsia="Arial" w:hAnsi="Arial" w:cs="Arial"/>
          <w:sz w:val="16"/>
          <w:szCs w:val="16"/>
        </w:rPr>
        <w:t>i</w:t>
      </w:r>
      <w:r w:rsidRPr="00FC4BCA">
        <w:rPr>
          <w:rFonts w:ascii="Arial" w:eastAsia="Arial" w:hAnsi="Arial" w:cs="Arial"/>
          <w:spacing w:val="46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et</w:t>
      </w:r>
      <w:r w:rsidRPr="00FC4BCA">
        <w:rPr>
          <w:rFonts w:ascii="Arial" w:eastAsia="Arial" w:hAnsi="Arial" w:cs="Arial"/>
          <w:spacing w:val="46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d</w:t>
      </w:r>
      <w:r w:rsidRPr="00FC4BCA">
        <w:rPr>
          <w:rFonts w:ascii="Arial" w:eastAsia="Arial" w:hAnsi="Arial" w:cs="Arial"/>
          <w:spacing w:val="1"/>
          <w:sz w:val="16"/>
          <w:szCs w:val="16"/>
        </w:rPr>
        <w:t>’</w:t>
      </w:r>
      <w:r w:rsidRPr="00FC4BCA">
        <w:rPr>
          <w:rFonts w:ascii="Arial" w:eastAsia="Arial" w:hAnsi="Arial" w:cs="Arial"/>
          <w:sz w:val="16"/>
          <w:szCs w:val="16"/>
        </w:rPr>
        <w:t>é</w:t>
      </w:r>
      <w:r w:rsidRPr="00FC4BCA">
        <w:rPr>
          <w:rFonts w:ascii="Arial" w:eastAsia="Arial" w:hAnsi="Arial" w:cs="Arial"/>
          <w:spacing w:val="1"/>
          <w:sz w:val="16"/>
          <w:szCs w:val="16"/>
        </w:rPr>
        <w:t>q</w:t>
      </w:r>
      <w:r w:rsidRPr="00FC4BCA">
        <w:rPr>
          <w:rFonts w:ascii="Arial" w:eastAsia="Arial" w:hAnsi="Arial" w:cs="Arial"/>
          <w:sz w:val="16"/>
          <w:szCs w:val="16"/>
        </w:rPr>
        <w:t>uité</w:t>
      </w:r>
      <w:r w:rsidRPr="00FC4BCA">
        <w:rPr>
          <w:rFonts w:ascii="Arial" w:eastAsia="Arial" w:hAnsi="Arial" w:cs="Arial"/>
          <w:spacing w:val="46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pacing w:val="1"/>
          <w:sz w:val="16"/>
          <w:szCs w:val="16"/>
        </w:rPr>
        <w:t>e</w:t>
      </w:r>
      <w:r w:rsidRPr="00FC4BCA">
        <w:rPr>
          <w:rFonts w:ascii="Arial" w:eastAsia="Arial" w:hAnsi="Arial" w:cs="Arial"/>
          <w:sz w:val="16"/>
          <w:szCs w:val="16"/>
        </w:rPr>
        <w:t>n</w:t>
      </w:r>
      <w:r w:rsidRPr="00FC4BCA">
        <w:rPr>
          <w:rFonts w:ascii="Arial" w:eastAsia="Arial" w:hAnsi="Arial" w:cs="Arial"/>
          <w:spacing w:val="45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matiè</w:t>
      </w:r>
      <w:r w:rsidRPr="00FC4BCA">
        <w:rPr>
          <w:rFonts w:ascii="Arial" w:eastAsia="Arial" w:hAnsi="Arial" w:cs="Arial"/>
          <w:spacing w:val="1"/>
          <w:sz w:val="16"/>
          <w:szCs w:val="16"/>
        </w:rPr>
        <w:t>r</w:t>
      </w:r>
      <w:r w:rsidRPr="00FC4BCA">
        <w:rPr>
          <w:rFonts w:ascii="Arial" w:eastAsia="Arial" w:hAnsi="Arial" w:cs="Arial"/>
          <w:sz w:val="16"/>
          <w:szCs w:val="16"/>
        </w:rPr>
        <w:t>e</w:t>
      </w:r>
      <w:r w:rsidRPr="00FC4BCA">
        <w:rPr>
          <w:rFonts w:ascii="Arial" w:eastAsia="Arial" w:hAnsi="Arial" w:cs="Arial"/>
          <w:spacing w:val="46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d</w:t>
      </w:r>
      <w:r w:rsidRPr="00FC4BCA">
        <w:rPr>
          <w:rFonts w:ascii="Arial" w:eastAsia="Arial" w:hAnsi="Arial" w:cs="Arial"/>
          <w:spacing w:val="1"/>
          <w:sz w:val="16"/>
          <w:szCs w:val="16"/>
        </w:rPr>
        <w:t>’e</w:t>
      </w:r>
      <w:r w:rsidRPr="00FC4BCA">
        <w:rPr>
          <w:rFonts w:ascii="Arial" w:eastAsia="Arial" w:hAnsi="Arial" w:cs="Arial"/>
          <w:sz w:val="16"/>
          <w:szCs w:val="16"/>
        </w:rPr>
        <w:t>mploi,</w:t>
      </w:r>
      <w:r w:rsidRPr="00FC4BCA">
        <w:rPr>
          <w:rFonts w:ascii="Arial" w:eastAsia="Arial" w:hAnsi="Arial" w:cs="Arial"/>
          <w:spacing w:val="47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et</w:t>
      </w:r>
      <w:r w:rsidRPr="00FC4BCA">
        <w:rPr>
          <w:rFonts w:ascii="Arial" w:eastAsia="Arial" w:hAnsi="Arial" w:cs="Arial"/>
          <w:spacing w:val="46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invi</w:t>
      </w:r>
      <w:r w:rsidRPr="00FC4BCA">
        <w:rPr>
          <w:rFonts w:ascii="Arial" w:eastAsia="Arial" w:hAnsi="Arial" w:cs="Arial"/>
          <w:spacing w:val="2"/>
          <w:sz w:val="16"/>
          <w:szCs w:val="16"/>
        </w:rPr>
        <w:t>t</w:t>
      </w:r>
      <w:r w:rsidRPr="00FC4BCA">
        <w:rPr>
          <w:rFonts w:ascii="Arial" w:eastAsia="Arial" w:hAnsi="Arial" w:cs="Arial"/>
          <w:sz w:val="16"/>
          <w:szCs w:val="16"/>
        </w:rPr>
        <w:t>e</w:t>
      </w:r>
      <w:r w:rsidRPr="00FC4BCA">
        <w:rPr>
          <w:rFonts w:ascii="Arial" w:eastAsia="Arial" w:hAnsi="Arial" w:cs="Arial"/>
          <w:spacing w:val="45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les</w:t>
      </w:r>
      <w:r w:rsidRPr="00FC4BCA">
        <w:rPr>
          <w:rFonts w:ascii="Arial" w:eastAsia="Arial" w:hAnsi="Arial" w:cs="Arial"/>
          <w:spacing w:val="46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fem</w:t>
      </w:r>
      <w:r w:rsidRPr="00FC4BCA">
        <w:rPr>
          <w:rFonts w:ascii="Arial" w:eastAsia="Arial" w:hAnsi="Arial" w:cs="Arial"/>
          <w:spacing w:val="1"/>
          <w:sz w:val="16"/>
          <w:szCs w:val="16"/>
        </w:rPr>
        <w:t>m</w:t>
      </w:r>
      <w:r w:rsidRPr="00FC4BCA">
        <w:rPr>
          <w:rFonts w:ascii="Arial" w:eastAsia="Arial" w:hAnsi="Arial" w:cs="Arial"/>
          <w:sz w:val="16"/>
          <w:szCs w:val="16"/>
        </w:rPr>
        <w:t>es,</w:t>
      </w:r>
      <w:r w:rsidRPr="00FC4BCA">
        <w:rPr>
          <w:rFonts w:ascii="Arial" w:eastAsia="Arial" w:hAnsi="Arial" w:cs="Arial"/>
          <w:spacing w:val="46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les</w:t>
      </w:r>
      <w:r w:rsidRPr="00FC4BCA">
        <w:rPr>
          <w:rFonts w:ascii="Arial" w:eastAsia="Arial" w:hAnsi="Arial" w:cs="Arial"/>
          <w:spacing w:val="46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me</w:t>
      </w:r>
      <w:r w:rsidRPr="00FC4BCA">
        <w:rPr>
          <w:rFonts w:ascii="Arial" w:eastAsia="Arial" w:hAnsi="Arial" w:cs="Arial"/>
          <w:spacing w:val="1"/>
          <w:sz w:val="16"/>
          <w:szCs w:val="16"/>
        </w:rPr>
        <w:t>m</w:t>
      </w:r>
      <w:r w:rsidRPr="00FC4BCA">
        <w:rPr>
          <w:rFonts w:ascii="Arial" w:eastAsia="Arial" w:hAnsi="Arial" w:cs="Arial"/>
          <w:spacing w:val="-1"/>
          <w:sz w:val="16"/>
          <w:szCs w:val="16"/>
        </w:rPr>
        <w:t>b</w:t>
      </w:r>
      <w:r w:rsidRPr="00FC4BCA">
        <w:rPr>
          <w:rFonts w:ascii="Arial" w:eastAsia="Arial" w:hAnsi="Arial" w:cs="Arial"/>
          <w:sz w:val="16"/>
          <w:szCs w:val="16"/>
        </w:rPr>
        <w:t>res</w:t>
      </w:r>
      <w:r w:rsidRPr="00FC4BCA">
        <w:rPr>
          <w:rFonts w:ascii="Arial" w:eastAsia="Arial" w:hAnsi="Arial" w:cs="Arial"/>
          <w:spacing w:val="47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des minorités</w:t>
      </w:r>
      <w:r w:rsidRPr="00FC4B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vis</w:t>
      </w:r>
      <w:r w:rsidRPr="00FC4BCA">
        <w:rPr>
          <w:rFonts w:ascii="Arial" w:eastAsia="Arial" w:hAnsi="Arial" w:cs="Arial"/>
          <w:spacing w:val="1"/>
          <w:sz w:val="16"/>
          <w:szCs w:val="16"/>
        </w:rPr>
        <w:t>i</w:t>
      </w:r>
      <w:r w:rsidRPr="00FC4BCA">
        <w:rPr>
          <w:rFonts w:ascii="Arial" w:eastAsia="Arial" w:hAnsi="Arial" w:cs="Arial"/>
          <w:sz w:val="16"/>
          <w:szCs w:val="16"/>
        </w:rPr>
        <w:t>b</w:t>
      </w:r>
      <w:r w:rsidRPr="00FC4BCA">
        <w:rPr>
          <w:rFonts w:ascii="Arial" w:eastAsia="Arial" w:hAnsi="Arial" w:cs="Arial"/>
          <w:spacing w:val="1"/>
          <w:sz w:val="16"/>
          <w:szCs w:val="16"/>
        </w:rPr>
        <w:t>l</w:t>
      </w:r>
      <w:r w:rsidRPr="00FC4BCA">
        <w:rPr>
          <w:rFonts w:ascii="Arial" w:eastAsia="Arial" w:hAnsi="Arial" w:cs="Arial"/>
          <w:sz w:val="16"/>
          <w:szCs w:val="16"/>
        </w:rPr>
        <w:t>es, des</w:t>
      </w:r>
      <w:r w:rsidRPr="00FC4B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mi</w:t>
      </w:r>
      <w:r w:rsidRPr="00FC4BCA">
        <w:rPr>
          <w:rFonts w:ascii="Arial" w:eastAsia="Arial" w:hAnsi="Arial" w:cs="Arial"/>
          <w:spacing w:val="1"/>
          <w:sz w:val="16"/>
          <w:szCs w:val="16"/>
        </w:rPr>
        <w:t>n</w:t>
      </w:r>
      <w:r w:rsidRPr="00FC4BCA">
        <w:rPr>
          <w:rFonts w:ascii="Arial" w:eastAsia="Arial" w:hAnsi="Arial" w:cs="Arial"/>
          <w:spacing w:val="-1"/>
          <w:sz w:val="16"/>
          <w:szCs w:val="16"/>
        </w:rPr>
        <w:t>o</w:t>
      </w:r>
      <w:r w:rsidRPr="00FC4BCA">
        <w:rPr>
          <w:rFonts w:ascii="Arial" w:eastAsia="Arial" w:hAnsi="Arial" w:cs="Arial"/>
          <w:sz w:val="16"/>
          <w:szCs w:val="16"/>
        </w:rPr>
        <w:t>ri</w:t>
      </w:r>
      <w:r w:rsidRPr="00FC4BCA">
        <w:rPr>
          <w:rFonts w:ascii="Arial" w:eastAsia="Arial" w:hAnsi="Arial" w:cs="Arial"/>
          <w:spacing w:val="2"/>
          <w:sz w:val="16"/>
          <w:szCs w:val="16"/>
        </w:rPr>
        <w:t>t</w:t>
      </w:r>
      <w:r w:rsidRPr="00FC4BCA">
        <w:rPr>
          <w:rFonts w:ascii="Arial" w:eastAsia="Arial" w:hAnsi="Arial" w:cs="Arial"/>
          <w:spacing w:val="-1"/>
          <w:sz w:val="16"/>
          <w:szCs w:val="16"/>
        </w:rPr>
        <w:t>é</w:t>
      </w:r>
      <w:r w:rsidRPr="00FC4BCA">
        <w:rPr>
          <w:rFonts w:ascii="Arial" w:eastAsia="Arial" w:hAnsi="Arial" w:cs="Arial"/>
          <w:sz w:val="16"/>
          <w:szCs w:val="16"/>
        </w:rPr>
        <w:t>s et</w:t>
      </w:r>
      <w:r w:rsidRPr="00FC4BCA">
        <w:rPr>
          <w:rFonts w:ascii="Arial" w:eastAsia="Arial" w:hAnsi="Arial" w:cs="Arial"/>
          <w:spacing w:val="1"/>
          <w:sz w:val="16"/>
          <w:szCs w:val="16"/>
        </w:rPr>
        <w:t>h</w:t>
      </w:r>
      <w:r w:rsidRPr="00FC4BCA">
        <w:rPr>
          <w:rFonts w:ascii="Arial" w:eastAsia="Arial" w:hAnsi="Arial" w:cs="Arial"/>
          <w:spacing w:val="-1"/>
          <w:sz w:val="16"/>
          <w:szCs w:val="16"/>
        </w:rPr>
        <w:t>n</w:t>
      </w:r>
      <w:r w:rsidRPr="00FC4BCA">
        <w:rPr>
          <w:rFonts w:ascii="Arial" w:eastAsia="Arial" w:hAnsi="Arial" w:cs="Arial"/>
          <w:sz w:val="16"/>
          <w:szCs w:val="16"/>
        </w:rPr>
        <w:t>i</w:t>
      </w:r>
      <w:r w:rsidRPr="00FC4BCA">
        <w:rPr>
          <w:rFonts w:ascii="Arial" w:eastAsia="Arial" w:hAnsi="Arial" w:cs="Arial"/>
          <w:spacing w:val="1"/>
          <w:sz w:val="16"/>
          <w:szCs w:val="16"/>
        </w:rPr>
        <w:t>q</w:t>
      </w:r>
      <w:r w:rsidRPr="00FC4BCA">
        <w:rPr>
          <w:rFonts w:ascii="Arial" w:eastAsia="Arial" w:hAnsi="Arial" w:cs="Arial"/>
          <w:sz w:val="16"/>
          <w:szCs w:val="16"/>
        </w:rPr>
        <w:t>ues,</w:t>
      </w:r>
      <w:r w:rsidRPr="00FC4BCA"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 w:rsidRPr="00FC4BCA">
        <w:rPr>
          <w:rFonts w:ascii="Arial" w:eastAsia="Arial" w:hAnsi="Arial" w:cs="Arial"/>
          <w:spacing w:val="-1"/>
          <w:sz w:val="16"/>
          <w:szCs w:val="16"/>
        </w:rPr>
        <w:t>e</w:t>
      </w:r>
      <w:r w:rsidRPr="00FC4BCA">
        <w:rPr>
          <w:rFonts w:ascii="Arial" w:eastAsia="Arial" w:hAnsi="Arial" w:cs="Arial"/>
          <w:sz w:val="16"/>
          <w:szCs w:val="16"/>
        </w:rPr>
        <w:t xml:space="preserve">s </w:t>
      </w:r>
      <w:r w:rsidRPr="00FC4BCA">
        <w:rPr>
          <w:rFonts w:ascii="Arial" w:eastAsia="Arial" w:hAnsi="Arial" w:cs="Arial"/>
          <w:spacing w:val="1"/>
          <w:sz w:val="16"/>
          <w:szCs w:val="16"/>
        </w:rPr>
        <w:t>a</w:t>
      </w:r>
      <w:r w:rsidRPr="00FC4BCA">
        <w:rPr>
          <w:rFonts w:ascii="Arial" w:eastAsia="Arial" w:hAnsi="Arial" w:cs="Arial"/>
          <w:spacing w:val="-1"/>
          <w:sz w:val="16"/>
          <w:szCs w:val="16"/>
        </w:rPr>
        <w:t>u</w:t>
      </w:r>
      <w:r w:rsidRPr="00FC4BCA">
        <w:rPr>
          <w:rFonts w:ascii="Arial" w:eastAsia="Arial" w:hAnsi="Arial" w:cs="Arial"/>
          <w:sz w:val="16"/>
          <w:szCs w:val="16"/>
        </w:rPr>
        <w:t>tocht</w:t>
      </w:r>
      <w:r w:rsidRPr="00FC4BCA">
        <w:rPr>
          <w:rFonts w:ascii="Arial" w:eastAsia="Arial" w:hAnsi="Arial" w:cs="Arial"/>
          <w:spacing w:val="1"/>
          <w:sz w:val="16"/>
          <w:szCs w:val="16"/>
        </w:rPr>
        <w:t>o</w:t>
      </w:r>
      <w:r w:rsidRPr="00FC4BCA">
        <w:rPr>
          <w:rFonts w:ascii="Arial" w:eastAsia="Arial" w:hAnsi="Arial" w:cs="Arial"/>
          <w:sz w:val="16"/>
          <w:szCs w:val="16"/>
        </w:rPr>
        <w:t>n</w:t>
      </w:r>
      <w:r w:rsidRPr="00FC4BCA">
        <w:rPr>
          <w:rFonts w:ascii="Arial" w:eastAsia="Arial" w:hAnsi="Arial" w:cs="Arial"/>
          <w:spacing w:val="1"/>
          <w:sz w:val="16"/>
          <w:szCs w:val="16"/>
        </w:rPr>
        <w:t>e</w:t>
      </w:r>
      <w:r w:rsidRPr="00FC4BCA">
        <w:rPr>
          <w:rFonts w:ascii="Arial" w:eastAsia="Arial" w:hAnsi="Arial" w:cs="Arial"/>
          <w:sz w:val="16"/>
          <w:szCs w:val="16"/>
        </w:rPr>
        <w:t>s et les</w:t>
      </w:r>
      <w:r w:rsidRPr="00FC4B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pacing w:val="1"/>
          <w:sz w:val="16"/>
          <w:szCs w:val="16"/>
        </w:rPr>
        <w:t>p</w:t>
      </w:r>
      <w:r w:rsidRPr="00FC4BCA">
        <w:rPr>
          <w:rFonts w:ascii="Arial" w:eastAsia="Arial" w:hAnsi="Arial" w:cs="Arial"/>
          <w:spacing w:val="-1"/>
          <w:sz w:val="16"/>
          <w:szCs w:val="16"/>
        </w:rPr>
        <w:t>e</w:t>
      </w:r>
      <w:r w:rsidRPr="00FC4BCA">
        <w:rPr>
          <w:rFonts w:ascii="Arial" w:eastAsia="Arial" w:hAnsi="Arial" w:cs="Arial"/>
          <w:sz w:val="16"/>
          <w:szCs w:val="16"/>
        </w:rPr>
        <w:t>rso</w:t>
      </w:r>
      <w:r w:rsidRPr="00FC4BCA">
        <w:rPr>
          <w:rFonts w:ascii="Arial" w:eastAsia="Arial" w:hAnsi="Arial" w:cs="Arial"/>
          <w:spacing w:val="1"/>
          <w:sz w:val="16"/>
          <w:szCs w:val="16"/>
        </w:rPr>
        <w:t>n</w:t>
      </w:r>
      <w:r w:rsidRPr="00FC4BCA">
        <w:rPr>
          <w:rFonts w:ascii="Arial" w:eastAsia="Arial" w:hAnsi="Arial" w:cs="Arial"/>
          <w:sz w:val="16"/>
          <w:szCs w:val="16"/>
        </w:rPr>
        <w:t>nes</w:t>
      </w:r>
      <w:r w:rsidRPr="00FC4B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ha</w:t>
      </w:r>
      <w:r w:rsidRPr="00FC4BCA">
        <w:rPr>
          <w:rFonts w:ascii="Arial" w:eastAsia="Arial" w:hAnsi="Arial" w:cs="Arial"/>
          <w:spacing w:val="1"/>
          <w:sz w:val="16"/>
          <w:szCs w:val="16"/>
        </w:rPr>
        <w:t>n</w:t>
      </w:r>
      <w:r w:rsidRPr="00FC4BCA">
        <w:rPr>
          <w:rFonts w:ascii="Arial" w:eastAsia="Arial" w:hAnsi="Arial" w:cs="Arial"/>
          <w:sz w:val="16"/>
          <w:szCs w:val="16"/>
        </w:rPr>
        <w:t>di</w:t>
      </w:r>
      <w:r w:rsidRPr="00FC4BCA">
        <w:rPr>
          <w:rFonts w:ascii="Arial" w:eastAsia="Arial" w:hAnsi="Arial" w:cs="Arial"/>
          <w:spacing w:val="1"/>
          <w:sz w:val="16"/>
          <w:szCs w:val="16"/>
        </w:rPr>
        <w:t>c</w:t>
      </w:r>
      <w:r w:rsidRPr="00FC4BCA">
        <w:rPr>
          <w:rFonts w:ascii="Arial" w:eastAsia="Arial" w:hAnsi="Arial" w:cs="Arial"/>
          <w:sz w:val="16"/>
          <w:szCs w:val="16"/>
        </w:rPr>
        <w:t>ap</w:t>
      </w:r>
      <w:r w:rsidRPr="00FC4BCA">
        <w:rPr>
          <w:rFonts w:ascii="Arial" w:eastAsia="Arial" w:hAnsi="Arial" w:cs="Arial"/>
          <w:spacing w:val="1"/>
          <w:sz w:val="16"/>
          <w:szCs w:val="16"/>
        </w:rPr>
        <w:t>é</w:t>
      </w:r>
      <w:r w:rsidRPr="00FC4BCA">
        <w:rPr>
          <w:rFonts w:ascii="Arial" w:eastAsia="Arial" w:hAnsi="Arial" w:cs="Arial"/>
          <w:sz w:val="16"/>
          <w:szCs w:val="16"/>
        </w:rPr>
        <w:t>es à</w:t>
      </w:r>
      <w:r w:rsidRPr="00FC4B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pré</w:t>
      </w:r>
      <w:r w:rsidRPr="00FC4BCA">
        <w:rPr>
          <w:rFonts w:ascii="Arial" w:eastAsia="Arial" w:hAnsi="Arial" w:cs="Arial"/>
          <w:spacing w:val="1"/>
          <w:sz w:val="16"/>
          <w:szCs w:val="16"/>
        </w:rPr>
        <w:t>s</w:t>
      </w:r>
      <w:r w:rsidRPr="00FC4BCA">
        <w:rPr>
          <w:rFonts w:ascii="Arial" w:eastAsia="Arial" w:hAnsi="Arial" w:cs="Arial"/>
          <w:sz w:val="16"/>
          <w:szCs w:val="16"/>
        </w:rPr>
        <w:t>enter</w:t>
      </w:r>
      <w:r w:rsidRPr="00FC4B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C4BCA">
        <w:rPr>
          <w:rFonts w:ascii="Arial" w:eastAsia="Arial" w:hAnsi="Arial" w:cs="Arial"/>
          <w:sz w:val="16"/>
          <w:szCs w:val="16"/>
        </w:rPr>
        <w:t>le</w:t>
      </w:r>
      <w:r w:rsidRPr="00FC4BCA">
        <w:rPr>
          <w:rFonts w:ascii="Arial" w:eastAsia="Arial" w:hAnsi="Arial" w:cs="Arial"/>
          <w:spacing w:val="1"/>
          <w:sz w:val="16"/>
          <w:szCs w:val="16"/>
        </w:rPr>
        <w:t>u</w:t>
      </w:r>
      <w:r w:rsidRPr="00FC4BCA">
        <w:rPr>
          <w:rFonts w:ascii="Arial" w:eastAsia="Arial" w:hAnsi="Arial" w:cs="Arial"/>
          <w:sz w:val="16"/>
          <w:szCs w:val="16"/>
        </w:rPr>
        <w:t>r can</w:t>
      </w:r>
      <w:r w:rsidRPr="00FC4BCA">
        <w:rPr>
          <w:rFonts w:ascii="Arial" w:eastAsia="Arial" w:hAnsi="Arial" w:cs="Arial"/>
          <w:spacing w:val="1"/>
          <w:sz w:val="16"/>
          <w:szCs w:val="16"/>
        </w:rPr>
        <w:t>d</w:t>
      </w:r>
      <w:r w:rsidRPr="00FC4BCA">
        <w:rPr>
          <w:rFonts w:ascii="Arial" w:eastAsia="Arial" w:hAnsi="Arial" w:cs="Arial"/>
          <w:sz w:val="16"/>
          <w:szCs w:val="16"/>
        </w:rPr>
        <w:t>ida</w:t>
      </w:r>
      <w:r w:rsidRPr="00FC4BCA">
        <w:rPr>
          <w:rFonts w:ascii="Arial" w:eastAsia="Arial" w:hAnsi="Arial" w:cs="Arial"/>
          <w:spacing w:val="2"/>
          <w:sz w:val="16"/>
          <w:szCs w:val="16"/>
        </w:rPr>
        <w:t>t</w:t>
      </w:r>
      <w:r w:rsidRPr="00FC4BCA">
        <w:rPr>
          <w:rFonts w:ascii="Arial" w:eastAsia="Arial" w:hAnsi="Arial" w:cs="Arial"/>
          <w:sz w:val="16"/>
          <w:szCs w:val="16"/>
        </w:rPr>
        <w:t>ure.</w:t>
      </w:r>
    </w:p>
    <w:sectPr w:rsidR="006A603B" w:rsidRPr="00FC4BCA" w:rsidSect="00FC4BCA">
      <w:pgSz w:w="12240" w:h="15840" w:code="1"/>
      <w:pgMar w:top="1080" w:right="1440" w:bottom="990" w:left="1440" w:header="706" w:footer="706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3B" w:rsidRDefault="006A603B" w:rsidP="006A603B">
      <w:pPr>
        <w:spacing w:after="0" w:line="240" w:lineRule="auto"/>
      </w:pPr>
      <w:r>
        <w:separator/>
      </w:r>
    </w:p>
  </w:endnote>
  <w:endnote w:type="continuationSeparator" w:id="0">
    <w:p w:rsidR="006A603B" w:rsidRDefault="006A603B" w:rsidP="006A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3B" w:rsidRDefault="006A603B" w:rsidP="006A603B">
      <w:pPr>
        <w:spacing w:after="0" w:line="240" w:lineRule="auto"/>
      </w:pPr>
      <w:r>
        <w:separator/>
      </w:r>
    </w:p>
  </w:footnote>
  <w:footnote w:type="continuationSeparator" w:id="0">
    <w:p w:rsidR="006A603B" w:rsidRDefault="006A603B" w:rsidP="006A6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3B"/>
    <w:rsid w:val="00300A5C"/>
    <w:rsid w:val="00581778"/>
    <w:rsid w:val="006A5C78"/>
    <w:rsid w:val="006A603B"/>
    <w:rsid w:val="008B5A31"/>
    <w:rsid w:val="00985652"/>
    <w:rsid w:val="009F7983"/>
    <w:rsid w:val="00E875FB"/>
    <w:rsid w:val="00F857E6"/>
    <w:rsid w:val="00F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A9CA"/>
  <w15:chartTrackingRefBased/>
  <w15:docId w15:val="{DA8EC754-867F-4928-84BB-AD6E042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603B"/>
    <w:rPr>
      <w:color w:val="0563C1" w:themeColor="hyperlink"/>
      <w:u w:val="single"/>
    </w:rPr>
  </w:style>
  <w:style w:type="paragraph" w:styleId="Corpsdetexte2">
    <w:name w:val="Body Text 2"/>
    <w:basedOn w:val="Normal"/>
    <w:link w:val="Corpsdetexte2Car"/>
    <w:rsid w:val="006A603B"/>
    <w:pPr>
      <w:spacing w:after="0" w:line="240" w:lineRule="auto"/>
      <w:jc w:val="both"/>
    </w:pPr>
    <w:rPr>
      <w:rFonts w:ascii="Arial" w:eastAsia="Times" w:hAnsi="Arial" w:cs="Times New Roman"/>
      <w:b/>
      <w:color w:val="FF0000"/>
      <w:sz w:val="18"/>
      <w:szCs w:val="20"/>
      <w:lang w:val="en-US" w:eastAsia="fr-FR"/>
    </w:rPr>
  </w:style>
  <w:style w:type="character" w:customStyle="1" w:styleId="Corpsdetexte2Car">
    <w:name w:val="Corps de texte 2 Car"/>
    <w:basedOn w:val="Policepardfaut"/>
    <w:link w:val="Corpsdetexte2"/>
    <w:rsid w:val="006A603B"/>
    <w:rPr>
      <w:rFonts w:ascii="Arial" w:eastAsia="Times" w:hAnsi="Arial" w:cs="Times New Roman"/>
      <w:b/>
      <w:color w:val="FF0000"/>
      <w:sz w:val="18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6A60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03B"/>
  </w:style>
  <w:style w:type="paragraph" w:styleId="Pieddepage">
    <w:name w:val="footer"/>
    <w:basedOn w:val="Normal"/>
    <w:link w:val="PieddepageCar"/>
    <w:uiPriority w:val="99"/>
    <w:unhideWhenUsed/>
    <w:rsid w:val="006A60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03B"/>
  </w:style>
  <w:style w:type="paragraph" w:styleId="Textedebulles">
    <w:name w:val="Balloon Text"/>
    <w:basedOn w:val="Normal"/>
    <w:link w:val="TextedebullesCar"/>
    <w:uiPriority w:val="99"/>
    <w:semiHidden/>
    <w:unhideWhenUsed/>
    <w:rsid w:val="008B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ccomp@uq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5258-6EC6-487B-B702-DA2830D1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Séguin, Mireille</dc:creator>
  <cp:keywords/>
  <dc:description/>
  <cp:lastModifiedBy>Villeneuve, Chantal</cp:lastModifiedBy>
  <cp:revision>2</cp:revision>
  <cp:lastPrinted>2019-05-02T18:29:00Z</cp:lastPrinted>
  <dcterms:created xsi:type="dcterms:W3CDTF">2019-05-09T18:42:00Z</dcterms:created>
  <dcterms:modified xsi:type="dcterms:W3CDTF">2019-05-09T18:42:00Z</dcterms:modified>
</cp:coreProperties>
</file>