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5F2C" w14:textId="1817C435" w:rsidR="00D91825" w:rsidRPr="007D4277" w:rsidRDefault="00D91825" w:rsidP="007D4277">
      <w:pPr>
        <w:pStyle w:val="B-Titre2-UQO"/>
        <w:spacing w:line="276" w:lineRule="auto"/>
        <w:jc w:val="center"/>
        <w:rPr>
          <w:b/>
          <w:bCs/>
        </w:rPr>
      </w:pPr>
      <w:r w:rsidRPr="007D4277">
        <w:rPr>
          <w:b/>
          <w:bCs/>
        </w:rPr>
        <w:t>DÉPARTEMENT DES SCIENCES DE L’ÉDUCATION</w:t>
      </w:r>
      <w:r w:rsidR="007D4277" w:rsidRPr="007D4277">
        <w:rPr>
          <w:b/>
          <w:bCs/>
        </w:rPr>
        <w:br/>
      </w:r>
      <w:r w:rsidRPr="007D4277">
        <w:rPr>
          <w:b/>
          <w:bCs/>
        </w:rPr>
        <w:t>UNIVERSITÉ DU QUÉBEC EN OUTA</w:t>
      </w:r>
      <w:r w:rsidR="007D4277" w:rsidRPr="007D4277">
        <w:rPr>
          <w:b/>
          <w:bCs/>
        </w:rPr>
        <w:t>O</w:t>
      </w:r>
      <w:r w:rsidRPr="007D4277">
        <w:rPr>
          <w:b/>
          <w:bCs/>
        </w:rPr>
        <w:t>UAIS</w:t>
      </w:r>
    </w:p>
    <w:p w14:paraId="4DAE0B27" w14:textId="77777777" w:rsidR="00D91825" w:rsidRPr="003B4792" w:rsidRDefault="00D91825" w:rsidP="00D91825">
      <w:pPr>
        <w:jc w:val="center"/>
        <w:rPr>
          <w:b/>
          <w:sz w:val="28"/>
          <w:szCs w:val="28"/>
        </w:rPr>
      </w:pPr>
    </w:p>
    <w:p w14:paraId="28EEADDD" w14:textId="77777777" w:rsidR="00D91825" w:rsidRPr="003B4792" w:rsidRDefault="00D91825" w:rsidP="00D91825">
      <w:pPr>
        <w:rPr>
          <w:b/>
          <w:sz w:val="28"/>
          <w:szCs w:val="28"/>
        </w:rPr>
      </w:pPr>
    </w:p>
    <w:p w14:paraId="6790B0D4" w14:textId="77777777" w:rsidR="00D91825" w:rsidRDefault="00D91825" w:rsidP="00D91825">
      <w:pPr>
        <w:jc w:val="center"/>
        <w:rPr>
          <w:b/>
        </w:rPr>
      </w:pPr>
    </w:p>
    <w:p w14:paraId="34DCA20A" w14:textId="58AA00C7" w:rsidR="00D91825" w:rsidRDefault="00D91825" w:rsidP="00D91825">
      <w:pPr>
        <w:pStyle w:val="C-Titre3AvecTitre4-UQO"/>
      </w:pPr>
    </w:p>
    <w:p w14:paraId="0F411820" w14:textId="77777777" w:rsidR="00D91825" w:rsidRPr="003B4792" w:rsidRDefault="00D91825" w:rsidP="00D91825">
      <w:pPr>
        <w:jc w:val="center"/>
        <w:rPr>
          <w:b/>
          <w:sz w:val="28"/>
          <w:szCs w:val="28"/>
        </w:rPr>
      </w:pPr>
    </w:p>
    <w:p w14:paraId="119E7234" w14:textId="77777777" w:rsidR="00D91825" w:rsidRDefault="00D91825" w:rsidP="00D91825">
      <w:pPr>
        <w:jc w:val="center"/>
        <w:rPr>
          <w:rFonts w:cs="Arial"/>
          <w:b/>
          <w:bCs/>
          <w:sz w:val="32"/>
          <w:szCs w:val="32"/>
        </w:rPr>
      </w:pPr>
    </w:p>
    <w:p w14:paraId="59EEEE87" w14:textId="77777777" w:rsidR="00D91825" w:rsidRDefault="00D91825" w:rsidP="00D91825">
      <w:pPr>
        <w:jc w:val="center"/>
        <w:rPr>
          <w:rFonts w:cs="Arial"/>
          <w:b/>
          <w:bCs/>
          <w:sz w:val="32"/>
          <w:szCs w:val="32"/>
        </w:rPr>
      </w:pPr>
    </w:p>
    <w:p w14:paraId="4318F044" w14:textId="3D2C6864" w:rsidR="00D91825" w:rsidRPr="00D91825" w:rsidRDefault="00D91825" w:rsidP="00763746">
      <w:pPr>
        <w:pStyle w:val="A-Titre1-UQO"/>
        <w:jc w:val="center"/>
      </w:pPr>
      <w:r>
        <w:t>Guide d'évaluation</w:t>
      </w:r>
      <w:r w:rsidR="007D4277">
        <w:t xml:space="preserve"> </w:t>
      </w:r>
      <w:r w:rsidR="007D4277">
        <w:br/>
      </w:r>
      <w:r w:rsidR="007D4277" w:rsidRPr="007D4277">
        <w:t>Stages en enseignement</w:t>
      </w:r>
      <w:r w:rsidR="007D4277">
        <w:br/>
      </w:r>
    </w:p>
    <w:p w14:paraId="2EC4EF9D" w14:textId="30A918F6" w:rsidR="007D4277" w:rsidRDefault="007D4277" w:rsidP="007D4277">
      <w:pPr>
        <w:pStyle w:val="B-Titre2-UQO"/>
        <w:jc w:val="center"/>
        <w:rPr>
          <w:b/>
          <w:bCs/>
        </w:rPr>
      </w:pPr>
      <w:r w:rsidRPr="007D4277">
        <w:br/>
      </w:r>
      <w:r w:rsidR="002700AC">
        <w:rPr>
          <w:b/>
          <w:bCs/>
        </w:rPr>
        <w:t>Maitrise en enseignement au secondaires, concentrations français, mathématiques, adaptation scolaire</w:t>
      </w:r>
      <w:r w:rsidRPr="007D4277">
        <w:rPr>
          <w:b/>
          <w:bCs/>
        </w:rPr>
        <w:t xml:space="preserve"> </w:t>
      </w:r>
      <w:r w:rsidR="002700AC">
        <w:rPr>
          <w:b/>
          <w:bCs/>
        </w:rPr>
        <w:t>–</w:t>
      </w:r>
      <w:r w:rsidRPr="007D4277">
        <w:rPr>
          <w:b/>
          <w:bCs/>
        </w:rPr>
        <w:t xml:space="preserve"> </w:t>
      </w:r>
      <w:r w:rsidR="002700AC">
        <w:rPr>
          <w:b/>
          <w:bCs/>
        </w:rPr>
        <w:t>1721, 1722, 1723</w:t>
      </w:r>
    </w:p>
    <w:p w14:paraId="7EA248E7" w14:textId="77777777" w:rsidR="00763746" w:rsidRDefault="00763746" w:rsidP="00763746">
      <w:pPr>
        <w:pStyle w:val="D-Titre3-UQO"/>
      </w:pPr>
    </w:p>
    <w:p w14:paraId="21E3725D" w14:textId="77777777" w:rsidR="00895922" w:rsidRDefault="00895922" w:rsidP="00763746">
      <w:pPr>
        <w:pStyle w:val="B-Titre2-UQO"/>
        <w:jc w:val="center"/>
      </w:pPr>
    </w:p>
    <w:p w14:paraId="7F7BBAFE" w14:textId="4B896332" w:rsidR="00763746" w:rsidRDefault="00763746" w:rsidP="00763746">
      <w:pPr>
        <w:pStyle w:val="B-Titre2-UQO"/>
        <w:jc w:val="center"/>
      </w:pPr>
      <w:r w:rsidRPr="00763746">
        <w:t>202</w:t>
      </w:r>
      <w:r w:rsidR="002700AC">
        <w:t>5</w:t>
      </w:r>
      <w:r w:rsidR="00595042">
        <w:t>-2026</w:t>
      </w:r>
    </w:p>
    <w:p w14:paraId="3AE39B23" w14:textId="77777777" w:rsidR="00B418BC" w:rsidRDefault="00B418BC" w:rsidP="00B418BC">
      <w:pPr>
        <w:pStyle w:val="D-Titre3-UQO"/>
      </w:pPr>
    </w:p>
    <w:p w14:paraId="3574AC97" w14:textId="27F01721" w:rsidR="00E5736A" w:rsidRDefault="009C6B5C" w:rsidP="003D2C41">
      <w:pPr>
        <w:pStyle w:val="A-Titre1-UQO"/>
      </w:pPr>
      <w:r>
        <w:lastRenderedPageBreak/>
        <w:t>INTRODUCTION</w:t>
      </w:r>
      <w:r w:rsidR="00027551">
        <w:t xml:space="preserve"> </w:t>
      </w:r>
    </w:p>
    <w:p w14:paraId="59CB6503" w14:textId="5A0A92ED" w:rsidR="00595042" w:rsidRPr="003D2C41" w:rsidRDefault="00595042" w:rsidP="003D2C41">
      <w:pPr>
        <w:pStyle w:val="B-Titre2-UQO"/>
        <w:spacing w:before="240" w:after="240"/>
        <w:jc w:val="both"/>
        <w:rPr>
          <w:sz w:val="24"/>
          <w:szCs w:val="24"/>
        </w:rPr>
      </w:pPr>
      <w:r w:rsidRPr="003D2C41">
        <w:rPr>
          <w:sz w:val="24"/>
          <w:szCs w:val="24"/>
        </w:rPr>
        <w:t>Dans ce document, nous présentons la trajectoire de développement des compétences professionnelles pour les stages en enseignement d</w:t>
      </w:r>
      <w:r w:rsidR="003D2C41">
        <w:rPr>
          <w:sz w:val="24"/>
          <w:szCs w:val="24"/>
        </w:rPr>
        <w:t>e la maitrise</w:t>
      </w:r>
      <w:r w:rsidRPr="003D2C41">
        <w:rPr>
          <w:sz w:val="24"/>
          <w:szCs w:val="24"/>
        </w:rPr>
        <w:t xml:space="preserve"> en enseignement secondaire. La trajectoire de développement s’appuie sur le référentiel de compétences professionnelles de la profession enseignante (Ministère de l’Éducation du Québec, 2020) et présente les balises concernant les niveaux de maitrise attendus au regard des 13 compétences professionnelles durant les </w:t>
      </w:r>
      <w:r w:rsidR="004721B9">
        <w:rPr>
          <w:sz w:val="24"/>
          <w:szCs w:val="24"/>
        </w:rPr>
        <w:t>deux</w:t>
      </w:r>
      <w:r w:rsidRPr="003D2C41">
        <w:rPr>
          <w:sz w:val="24"/>
          <w:szCs w:val="24"/>
        </w:rPr>
        <w:t xml:space="preserve"> stages d</w:t>
      </w:r>
      <w:r w:rsidR="004721B9">
        <w:rPr>
          <w:sz w:val="24"/>
          <w:szCs w:val="24"/>
        </w:rPr>
        <w:t>u programme</w:t>
      </w:r>
      <w:r w:rsidR="00776C11">
        <w:rPr>
          <w:sz w:val="24"/>
          <w:szCs w:val="24"/>
        </w:rPr>
        <w:t xml:space="preserve">. Nous présentons </w:t>
      </w:r>
      <w:r w:rsidR="004721B9">
        <w:rPr>
          <w:sz w:val="24"/>
          <w:szCs w:val="24"/>
        </w:rPr>
        <w:t xml:space="preserve">auss </w:t>
      </w:r>
      <w:r w:rsidR="00776C11">
        <w:rPr>
          <w:sz w:val="24"/>
          <w:szCs w:val="24"/>
        </w:rPr>
        <w:t xml:space="preserve">la compétence 15 </w:t>
      </w:r>
      <w:r w:rsidR="007B5342">
        <w:rPr>
          <w:sz w:val="24"/>
          <w:szCs w:val="24"/>
        </w:rPr>
        <w:t>du conseil en éducation des premières nations (CEPN, 2000)</w:t>
      </w:r>
      <w:r w:rsidR="00AD38C8">
        <w:rPr>
          <w:sz w:val="24"/>
          <w:szCs w:val="24"/>
        </w:rPr>
        <w:t xml:space="preserve"> qui représente, pour nous, une compétence indispensable à développer pour toute personne enseignante. </w:t>
      </w:r>
    </w:p>
    <w:p w14:paraId="7184379B" w14:textId="729AAE7A" w:rsidR="00595042" w:rsidRPr="003D2C41" w:rsidRDefault="00595042" w:rsidP="003D2C41">
      <w:pPr>
        <w:pStyle w:val="B-Titre2-UQO"/>
        <w:spacing w:before="240" w:after="240"/>
        <w:jc w:val="both"/>
        <w:rPr>
          <w:sz w:val="24"/>
          <w:szCs w:val="24"/>
        </w:rPr>
      </w:pPr>
      <w:r w:rsidRPr="003D2C41">
        <w:rPr>
          <w:sz w:val="24"/>
          <w:szCs w:val="24"/>
        </w:rPr>
        <w:t>La trajectoire de développement a été élaborée en tenant compte des dimensions et des niveaux d’acquisition des compétences à travers le développement professionnel continu tel qu’indiqué dans le référentiel (MÉQ, 2020, p. 86). Ce guide d’évaluation s’appuie sur la perspective développementale des compétences (Bélair et Talbot, 2023; Legendre, 2007; MÉQ, 2020; Tardif, 2006, 2017, 2019). En ce sens, il est entendu que les compétences professionnelles se développent graduellement tout au long de la formation et que le profil des stagiaires est différent d’une année de formation à l’autre. Cette logique développementale sous-tend que l’évolution progressive permettrait aux stagiaires de s’adapter et de composer avec des situations de plus en plus complexes et diversifiées durant leur parcours de formation. La trajectoire de développement précisée dans ce guide d’évaluation a donc pour but de servir de repère pour porter un jugement d’évaluation sur le niveau de développement des compétences professionnelles des stagiaires.</w:t>
      </w:r>
    </w:p>
    <w:p w14:paraId="276B2A9D" w14:textId="4876A67F" w:rsidR="00BD7349" w:rsidRDefault="00595042" w:rsidP="007A6AEA">
      <w:pPr>
        <w:pStyle w:val="B-Titre2-UQO"/>
        <w:spacing w:before="240" w:after="240"/>
        <w:jc w:val="both"/>
        <w:rPr>
          <w:sz w:val="24"/>
          <w:szCs w:val="24"/>
        </w:rPr>
      </w:pPr>
      <w:r w:rsidRPr="003D2C41">
        <w:rPr>
          <w:sz w:val="24"/>
          <w:szCs w:val="24"/>
        </w:rPr>
        <w:t>Ce guide d’évaluation est un outil complémentaire aux guide de stage et aux grille</w:t>
      </w:r>
      <w:r w:rsidR="00E878F7">
        <w:rPr>
          <w:sz w:val="24"/>
          <w:szCs w:val="24"/>
        </w:rPr>
        <w:t>s</w:t>
      </w:r>
      <w:r w:rsidRPr="003D2C41">
        <w:rPr>
          <w:sz w:val="24"/>
          <w:szCs w:val="24"/>
        </w:rPr>
        <w:t xml:space="preserve"> d’évaluation. Vous trouverez les guides de stages et les grilles d’évaluation sur le site du Module des sciences de l’éducation.Dans les pages qui suivent, vous trouverez d’abord un tableau qui présente la déclinaison des compétences discriminantes par stage. Ensuite, pour chaque compétence professionnelle, un tableau précise les indicateurs de développement ciblés </w:t>
      </w:r>
      <w:r w:rsidR="007A6AEA">
        <w:rPr>
          <w:sz w:val="24"/>
          <w:szCs w:val="24"/>
        </w:rPr>
        <w:t>des stages I et II</w:t>
      </w:r>
      <w:r w:rsidRPr="003D2C41">
        <w:rPr>
          <w:sz w:val="24"/>
          <w:szCs w:val="24"/>
        </w:rPr>
        <w:t>. Il est à noter que les indicateurs inclus dans ce guide d’évaluation ne constituent pas une liste exhaustive de gestes professionnels. L’évaluation ne doit donc pas porter spécifiquement sur chacun de ces indicateurs pris individuellement, mais sur l’ensemble de la compétence, tout en tenant compte des caractéristiques des personnes stagiaires et du contexte singulier de stage. La trajectoire de développement devrait servir de balises en termes d’attentes à chaque stage pour aider les personnes formatrices à interpréter le niveau d’atteinte des compétences professionnelles des stagiaires. En somme, cette trajectoire de développement a été élaborée pour soutenir une compréhension commune entre les acteurs impliqués dans l’accompagnement et l’évaluation des stagiaires afin de favoriser une évaluation juste et équitable.</w:t>
      </w:r>
      <w:r w:rsidR="00663982">
        <w:rPr>
          <w:sz w:val="24"/>
          <w:szCs w:val="24"/>
        </w:rPr>
        <w:t xml:space="preserve"> À noter que ce guide a été inspiré du Guide d’évaluation </w:t>
      </w:r>
      <w:r w:rsidR="002B1105">
        <w:rPr>
          <w:sz w:val="24"/>
          <w:szCs w:val="24"/>
        </w:rPr>
        <w:t>des stages en enseignement des programmes BEPEP et BES (2024).</w:t>
      </w:r>
    </w:p>
    <w:p w14:paraId="0ADE2D48" w14:textId="77777777" w:rsidR="00BD7349" w:rsidRDefault="00BD7349">
      <w:pPr>
        <w:rPr>
          <w:rFonts w:ascii="Raleway Medium" w:eastAsiaTheme="minorHAnsi" w:hAnsi="Raleway Medium" w:cstheme="minorBidi"/>
          <w:noProof/>
          <w:color w:val="344D5A"/>
          <w:lang w:eastAsia="en-US"/>
        </w:rPr>
      </w:pPr>
      <w:r>
        <w:br w:type="page"/>
      </w:r>
    </w:p>
    <w:p w14:paraId="2A8B98EE" w14:textId="77777777" w:rsidR="007A6AEA" w:rsidRPr="007A6AEA" w:rsidRDefault="007A6AEA" w:rsidP="007A6AEA">
      <w:pPr>
        <w:pStyle w:val="B-Titre2-UQO"/>
        <w:spacing w:before="240" w:after="240"/>
        <w:jc w:val="both"/>
        <w:rPr>
          <w:sz w:val="24"/>
          <w:szCs w:val="24"/>
        </w:rPr>
      </w:pPr>
    </w:p>
    <w:tbl>
      <w:tblPr>
        <w:tblStyle w:val="Grilledutableau"/>
        <w:tblW w:w="0" w:type="auto"/>
        <w:tblLook w:val="04A0" w:firstRow="1" w:lastRow="0" w:firstColumn="1" w:lastColumn="0" w:noHBand="0" w:noVBand="1"/>
      </w:tblPr>
      <w:tblGrid>
        <w:gridCol w:w="8642"/>
        <w:gridCol w:w="1134"/>
        <w:gridCol w:w="992"/>
      </w:tblGrid>
      <w:tr w:rsidR="003D5247" w:rsidRPr="00B418BC" w14:paraId="7C137E4F" w14:textId="77777777" w:rsidTr="00BD7349">
        <w:trPr>
          <w:trHeight w:val="285"/>
        </w:trPr>
        <w:tc>
          <w:tcPr>
            <w:tcW w:w="8642" w:type="dxa"/>
            <w:hideMark/>
          </w:tcPr>
          <w:p w14:paraId="07BB64B6" w14:textId="436228BC" w:rsidR="003D5247" w:rsidRPr="00B418BC" w:rsidRDefault="003D5247" w:rsidP="00B418BC">
            <w:pPr>
              <w:pStyle w:val="B-Titre2-UQO"/>
              <w:spacing w:before="0" w:after="0"/>
              <w:jc w:val="center"/>
              <w:rPr>
                <w:b/>
                <w:bCs/>
                <w:sz w:val="20"/>
                <w:szCs w:val="36"/>
              </w:rPr>
            </w:pPr>
            <w:r w:rsidRPr="00B418BC">
              <w:rPr>
                <w:b/>
                <w:bCs/>
                <w:sz w:val="20"/>
                <w:szCs w:val="36"/>
              </w:rPr>
              <w:t>Compétences discriminantes par stage</w:t>
            </w:r>
          </w:p>
        </w:tc>
        <w:tc>
          <w:tcPr>
            <w:tcW w:w="1134" w:type="dxa"/>
            <w:noWrap/>
            <w:hideMark/>
          </w:tcPr>
          <w:p w14:paraId="376BA59E" w14:textId="61BCA104" w:rsidR="003D5247" w:rsidRPr="00B418BC" w:rsidRDefault="003D5247" w:rsidP="00B418BC">
            <w:pPr>
              <w:pStyle w:val="B-Titre2-UQO"/>
              <w:spacing w:before="0" w:after="0"/>
              <w:jc w:val="center"/>
              <w:rPr>
                <w:b/>
                <w:bCs/>
                <w:sz w:val="20"/>
                <w:szCs w:val="36"/>
              </w:rPr>
            </w:pPr>
            <w:r w:rsidRPr="00B418BC">
              <w:rPr>
                <w:b/>
                <w:bCs/>
                <w:sz w:val="20"/>
                <w:szCs w:val="36"/>
              </w:rPr>
              <w:t xml:space="preserve">Stage </w:t>
            </w:r>
            <w:r>
              <w:rPr>
                <w:b/>
                <w:bCs/>
                <w:sz w:val="20"/>
                <w:szCs w:val="36"/>
              </w:rPr>
              <w:t>I</w:t>
            </w:r>
          </w:p>
        </w:tc>
        <w:tc>
          <w:tcPr>
            <w:tcW w:w="992" w:type="dxa"/>
            <w:noWrap/>
            <w:hideMark/>
          </w:tcPr>
          <w:p w14:paraId="37BD813B" w14:textId="5B3617E7" w:rsidR="003D5247" w:rsidRPr="00B418BC" w:rsidRDefault="003D5247" w:rsidP="00B418BC">
            <w:pPr>
              <w:pStyle w:val="B-Titre2-UQO"/>
              <w:spacing w:before="0" w:after="0"/>
              <w:jc w:val="center"/>
              <w:rPr>
                <w:b/>
                <w:bCs/>
                <w:sz w:val="20"/>
                <w:szCs w:val="36"/>
              </w:rPr>
            </w:pPr>
            <w:r w:rsidRPr="00B418BC">
              <w:rPr>
                <w:b/>
                <w:bCs/>
                <w:sz w:val="20"/>
                <w:szCs w:val="36"/>
              </w:rPr>
              <w:t xml:space="preserve">Stage </w:t>
            </w:r>
            <w:r>
              <w:rPr>
                <w:b/>
                <w:bCs/>
                <w:sz w:val="20"/>
                <w:szCs w:val="36"/>
              </w:rPr>
              <w:t>II</w:t>
            </w:r>
          </w:p>
        </w:tc>
      </w:tr>
      <w:tr w:rsidR="003D5247" w:rsidRPr="00B418BC" w14:paraId="7E0FC38C" w14:textId="77777777" w:rsidTr="00BD7349">
        <w:trPr>
          <w:trHeight w:val="285"/>
        </w:trPr>
        <w:tc>
          <w:tcPr>
            <w:tcW w:w="8642" w:type="dxa"/>
            <w:noWrap/>
            <w:hideMark/>
          </w:tcPr>
          <w:p w14:paraId="12E1A0A7" w14:textId="3D888974" w:rsidR="003D5247" w:rsidRPr="00B418BC" w:rsidRDefault="003D5247" w:rsidP="00B418BC">
            <w:pPr>
              <w:pStyle w:val="A-TexteUQO"/>
              <w:spacing w:after="0" w:line="240" w:lineRule="auto"/>
              <w:rPr>
                <w:b/>
                <w:bCs/>
              </w:rPr>
            </w:pPr>
            <w:r w:rsidRPr="00B418BC">
              <w:rPr>
                <w:b/>
                <w:bCs/>
              </w:rPr>
              <w:t>C1: Agir en tant que médiatrice ou médiateur d’éléments de culture</w:t>
            </w:r>
          </w:p>
        </w:tc>
        <w:tc>
          <w:tcPr>
            <w:tcW w:w="1134" w:type="dxa"/>
            <w:shd w:val="clear" w:color="auto" w:fill="B4C6E7" w:themeFill="accent1" w:themeFillTint="66"/>
            <w:hideMark/>
          </w:tcPr>
          <w:p w14:paraId="30BCD824" w14:textId="70D5B374"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57BCB8F0" w14:textId="03445DF8" w:rsidR="003D5247" w:rsidRPr="00B418BC" w:rsidRDefault="003D5247" w:rsidP="00B418BC">
            <w:pPr>
              <w:pStyle w:val="A-TexteUQO"/>
              <w:spacing w:after="0" w:line="240" w:lineRule="auto"/>
            </w:pPr>
          </w:p>
        </w:tc>
      </w:tr>
      <w:tr w:rsidR="003D5247" w:rsidRPr="00B418BC" w14:paraId="4C04F09B" w14:textId="77777777" w:rsidTr="00BD7349">
        <w:trPr>
          <w:trHeight w:val="285"/>
        </w:trPr>
        <w:tc>
          <w:tcPr>
            <w:tcW w:w="8642" w:type="dxa"/>
            <w:noWrap/>
            <w:hideMark/>
          </w:tcPr>
          <w:p w14:paraId="3DCDD56F" w14:textId="5ED90344" w:rsidR="003D5247" w:rsidRPr="00B418BC" w:rsidRDefault="003D5247" w:rsidP="00B418BC">
            <w:pPr>
              <w:pStyle w:val="A-TexteUQO"/>
              <w:spacing w:after="0" w:line="240" w:lineRule="auto"/>
              <w:rPr>
                <w:b/>
                <w:bCs/>
              </w:rPr>
            </w:pPr>
            <w:r w:rsidRPr="00B418BC">
              <w:rPr>
                <w:b/>
                <w:bCs/>
              </w:rPr>
              <w:t>C2: Ma</w:t>
            </w:r>
            <w:r>
              <w:rPr>
                <w:b/>
                <w:bCs/>
              </w:rPr>
              <w:t>i</w:t>
            </w:r>
            <w:r w:rsidRPr="00B418BC">
              <w:rPr>
                <w:b/>
                <w:bCs/>
              </w:rPr>
              <w:t>triser la langue d’enseignement</w:t>
            </w:r>
          </w:p>
        </w:tc>
        <w:tc>
          <w:tcPr>
            <w:tcW w:w="1134" w:type="dxa"/>
            <w:shd w:val="clear" w:color="auto" w:fill="B4C6E7" w:themeFill="accent1" w:themeFillTint="66"/>
            <w:hideMark/>
          </w:tcPr>
          <w:p w14:paraId="4EE8EF09" w14:textId="518707C1"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5927195D" w14:textId="44414FE7" w:rsidR="003D5247" w:rsidRPr="00B418BC" w:rsidRDefault="003D5247" w:rsidP="00B418BC">
            <w:pPr>
              <w:pStyle w:val="A-TexteUQO"/>
              <w:spacing w:after="0" w:line="240" w:lineRule="auto"/>
            </w:pPr>
          </w:p>
        </w:tc>
      </w:tr>
      <w:tr w:rsidR="003D5247" w:rsidRPr="00B418BC" w14:paraId="1D0F3B26" w14:textId="77777777" w:rsidTr="00BD7349">
        <w:trPr>
          <w:trHeight w:val="285"/>
        </w:trPr>
        <w:tc>
          <w:tcPr>
            <w:tcW w:w="8642" w:type="dxa"/>
            <w:noWrap/>
            <w:hideMark/>
          </w:tcPr>
          <w:p w14:paraId="748F52C1" w14:textId="77777777" w:rsidR="003D5247" w:rsidRPr="00B418BC" w:rsidRDefault="003D5247" w:rsidP="00B418BC">
            <w:pPr>
              <w:pStyle w:val="A-TexteUQO"/>
              <w:spacing w:after="0" w:line="240" w:lineRule="auto"/>
              <w:rPr>
                <w:b/>
                <w:bCs/>
              </w:rPr>
            </w:pPr>
            <w:r w:rsidRPr="00B418BC">
              <w:rPr>
                <w:b/>
                <w:bCs/>
              </w:rPr>
              <w:t>C3: Planifier les situations d’enseignement et d’apprentissage</w:t>
            </w:r>
          </w:p>
        </w:tc>
        <w:tc>
          <w:tcPr>
            <w:tcW w:w="1134" w:type="dxa"/>
            <w:shd w:val="clear" w:color="auto" w:fill="B4C6E7" w:themeFill="accent1" w:themeFillTint="66"/>
            <w:hideMark/>
          </w:tcPr>
          <w:p w14:paraId="00AD37C2" w14:textId="2E760C54"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1040B292" w14:textId="01C3B0EF" w:rsidR="003D5247" w:rsidRPr="00B418BC" w:rsidRDefault="003D5247" w:rsidP="00B418BC">
            <w:pPr>
              <w:pStyle w:val="A-TexteUQO"/>
              <w:spacing w:after="0" w:line="240" w:lineRule="auto"/>
            </w:pPr>
          </w:p>
        </w:tc>
      </w:tr>
      <w:tr w:rsidR="003D5247" w:rsidRPr="00B418BC" w14:paraId="1800E281" w14:textId="77777777" w:rsidTr="00BD7349">
        <w:trPr>
          <w:trHeight w:val="285"/>
        </w:trPr>
        <w:tc>
          <w:tcPr>
            <w:tcW w:w="8642" w:type="dxa"/>
            <w:noWrap/>
            <w:hideMark/>
          </w:tcPr>
          <w:p w14:paraId="6C5CD0F2" w14:textId="68FD362A" w:rsidR="003D5247" w:rsidRPr="00B418BC" w:rsidRDefault="003D5247" w:rsidP="00B418BC">
            <w:pPr>
              <w:pStyle w:val="A-TexteUQO"/>
              <w:spacing w:after="0" w:line="240" w:lineRule="auto"/>
              <w:rPr>
                <w:b/>
                <w:bCs/>
              </w:rPr>
            </w:pPr>
            <w:r w:rsidRPr="00B418BC">
              <w:rPr>
                <w:b/>
                <w:bCs/>
              </w:rPr>
              <w:t>C4: Mettre en œuvre les situations d’enseignement et d’apprentissage</w:t>
            </w:r>
          </w:p>
        </w:tc>
        <w:tc>
          <w:tcPr>
            <w:tcW w:w="1134" w:type="dxa"/>
            <w:shd w:val="clear" w:color="auto" w:fill="B4C6E7" w:themeFill="accent1" w:themeFillTint="66"/>
            <w:hideMark/>
          </w:tcPr>
          <w:p w14:paraId="7E6B1FEA" w14:textId="5CA8CB57"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6EB45A80" w14:textId="528DBE2B" w:rsidR="003D5247" w:rsidRPr="00B418BC" w:rsidRDefault="003D5247" w:rsidP="00B418BC">
            <w:pPr>
              <w:pStyle w:val="A-TexteUQO"/>
              <w:spacing w:after="0" w:line="240" w:lineRule="auto"/>
            </w:pPr>
          </w:p>
        </w:tc>
      </w:tr>
      <w:tr w:rsidR="003D5247" w:rsidRPr="00B418BC" w14:paraId="3A578070" w14:textId="77777777" w:rsidTr="00BD7349">
        <w:trPr>
          <w:trHeight w:val="285"/>
        </w:trPr>
        <w:tc>
          <w:tcPr>
            <w:tcW w:w="8642" w:type="dxa"/>
            <w:noWrap/>
            <w:hideMark/>
          </w:tcPr>
          <w:p w14:paraId="74FE2808" w14:textId="77777777" w:rsidR="003D5247" w:rsidRPr="00B418BC" w:rsidRDefault="003D5247" w:rsidP="00B418BC">
            <w:pPr>
              <w:pStyle w:val="A-TexteUQO"/>
              <w:spacing w:after="0" w:line="240" w:lineRule="auto"/>
              <w:rPr>
                <w:b/>
                <w:bCs/>
              </w:rPr>
            </w:pPr>
            <w:r w:rsidRPr="00B418BC">
              <w:rPr>
                <w:b/>
                <w:bCs/>
              </w:rPr>
              <w:t>C5: Évaluer les apprentissages</w:t>
            </w:r>
          </w:p>
        </w:tc>
        <w:tc>
          <w:tcPr>
            <w:tcW w:w="1134" w:type="dxa"/>
            <w:shd w:val="clear" w:color="auto" w:fill="B4C6E7" w:themeFill="accent1" w:themeFillTint="66"/>
            <w:hideMark/>
          </w:tcPr>
          <w:p w14:paraId="0654AEB7" w14:textId="22C5513D"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79BF48C4" w14:textId="06CA4DEE" w:rsidR="003D5247" w:rsidRPr="00B418BC" w:rsidRDefault="003D5247" w:rsidP="00B418BC">
            <w:pPr>
              <w:pStyle w:val="A-TexteUQO"/>
              <w:spacing w:after="0" w:line="240" w:lineRule="auto"/>
            </w:pPr>
          </w:p>
        </w:tc>
      </w:tr>
      <w:tr w:rsidR="003D5247" w:rsidRPr="00B418BC" w14:paraId="7EE1F31C" w14:textId="77777777" w:rsidTr="00BD7349">
        <w:trPr>
          <w:trHeight w:val="285"/>
        </w:trPr>
        <w:tc>
          <w:tcPr>
            <w:tcW w:w="8642" w:type="dxa"/>
            <w:noWrap/>
            <w:hideMark/>
          </w:tcPr>
          <w:p w14:paraId="49E71E7B" w14:textId="77777777" w:rsidR="003D5247" w:rsidRPr="00B418BC" w:rsidRDefault="003D5247" w:rsidP="00B418BC">
            <w:pPr>
              <w:pStyle w:val="A-TexteUQO"/>
              <w:spacing w:after="0" w:line="240" w:lineRule="auto"/>
              <w:rPr>
                <w:b/>
                <w:bCs/>
              </w:rPr>
            </w:pPr>
            <w:r w:rsidRPr="00B418BC">
              <w:rPr>
                <w:b/>
                <w:bCs/>
              </w:rPr>
              <w:t>C6: Gérer le fonctionnement du groupe-classe</w:t>
            </w:r>
          </w:p>
        </w:tc>
        <w:tc>
          <w:tcPr>
            <w:tcW w:w="1134" w:type="dxa"/>
            <w:shd w:val="clear" w:color="auto" w:fill="B4C6E7" w:themeFill="accent1" w:themeFillTint="66"/>
            <w:hideMark/>
          </w:tcPr>
          <w:p w14:paraId="71D67549" w14:textId="4E09124C"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4B5E61FD" w14:textId="4D0FC3ED" w:rsidR="003D5247" w:rsidRPr="00B418BC" w:rsidRDefault="003D5247" w:rsidP="00B418BC">
            <w:pPr>
              <w:pStyle w:val="A-TexteUQO"/>
              <w:spacing w:after="0" w:line="240" w:lineRule="auto"/>
            </w:pPr>
          </w:p>
        </w:tc>
      </w:tr>
      <w:tr w:rsidR="003D5247" w:rsidRPr="00B418BC" w14:paraId="13807EE3" w14:textId="77777777" w:rsidTr="00BD7349">
        <w:trPr>
          <w:trHeight w:val="285"/>
        </w:trPr>
        <w:tc>
          <w:tcPr>
            <w:tcW w:w="8642" w:type="dxa"/>
            <w:noWrap/>
            <w:hideMark/>
          </w:tcPr>
          <w:p w14:paraId="3D386EF6" w14:textId="77777777" w:rsidR="003D5247" w:rsidRPr="00B418BC" w:rsidRDefault="003D5247" w:rsidP="00B418BC">
            <w:pPr>
              <w:pStyle w:val="A-TexteUQO"/>
              <w:spacing w:after="0" w:line="240" w:lineRule="auto"/>
              <w:rPr>
                <w:b/>
                <w:bCs/>
              </w:rPr>
            </w:pPr>
            <w:r w:rsidRPr="00B418BC">
              <w:rPr>
                <w:b/>
                <w:bCs/>
              </w:rPr>
              <w:t>C7: Tenir compte de l’hétérogénéité des élèves</w:t>
            </w:r>
          </w:p>
        </w:tc>
        <w:tc>
          <w:tcPr>
            <w:tcW w:w="1134" w:type="dxa"/>
            <w:shd w:val="clear" w:color="auto" w:fill="B4C6E7" w:themeFill="accent1" w:themeFillTint="66"/>
            <w:hideMark/>
          </w:tcPr>
          <w:p w14:paraId="66CB0E4A" w14:textId="70DC3E86"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16F015C9" w14:textId="4C579C4E" w:rsidR="003D5247" w:rsidRPr="00B418BC" w:rsidRDefault="003D5247" w:rsidP="00B418BC">
            <w:pPr>
              <w:pStyle w:val="A-TexteUQO"/>
              <w:spacing w:after="0" w:line="240" w:lineRule="auto"/>
            </w:pPr>
          </w:p>
        </w:tc>
      </w:tr>
      <w:tr w:rsidR="003D5247" w:rsidRPr="00B418BC" w14:paraId="3A829720" w14:textId="77777777" w:rsidTr="00BD7349">
        <w:trPr>
          <w:trHeight w:val="285"/>
        </w:trPr>
        <w:tc>
          <w:tcPr>
            <w:tcW w:w="8642" w:type="dxa"/>
            <w:noWrap/>
            <w:hideMark/>
          </w:tcPr>
          <w:p w14:paraId="43908D27" w14:textId="77777777" w:rsidR="003D5247" w:rsidRPr="00B418BC" w:rsidRDefault="003D5247" w:rsidP="00B418BC">
            <w:pPr>
              <w:pStyle w:val="A-TexteUQO"/>
              <w:spacing w:after="0" w:line="240" w:lineRule="auto"/>
              <w:rPr>
                <w:b/>
                <w:bCs/>
              </w:rPr>
            </w:pPr>
            <w:r w:rsidRPr="00B418BC">
              <w:rPr>
                <w:b/>
                <w:bCs/>
              </w:rPr>
              <w:t>C8: Soutenir le plaisir d’apprendre</w:t>
            </w:r>
          </w:p>
        </w:tc>
        <w:tc>
          <w:tcPr>
            <w:tcW w:w="1134" w:type="dxa"/>
            <w:shd w:val="clear" w:color="auto" w:fill="B4C6E7" w:themeFill="accent1" w:themeFillTint="66"/>
            <w:hideMark/>
          </w:tcPr>
          <w:p w14:paraId="418A9278" w14:textId="58143F51"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7C21DF5B" w14:textId="1BCDDE3F" w:rsidR="003D5247" w:rsidRPr="00B418BC" w:rsidRDefault="003D5247" w:rsidP="00B418BC">
            <w:pPr>
              <w:pStyle w:val="A-TexteUQO"/>
              <w:spacing w:after="0" w:line="240" w:lineRule="auto"/>
            </w:pPr>
          </w:p>
        </w:tc>
      </w:tr>
      <w:tr w:rsidR="003D5247" w:rsidRPr="00B418BC" w14:paraId="78815891" w14:textId="77777777" w:rsidTr="00BD7349">
        <w:trPr>
          <w:trHeight w:val="285"/>
        </w:trPr>
        <w:tc>
          <w:tcPr>
            <w:tcW w:w="8642" w:type="dxa"/>
            <w:noWrap/>
            <w:hideMark/>
          </w:tcPr>
          <w:p w14:paraId="3EEC8436" w14:textId="77777777" w:rsidR="003D5247" w:rsidRPr="00B418BC" w:rsidRDefault="003D5247" w:rsidP="00B418BC">
            <w:pPr>
              <w:pStyle w:val="A-TexteUQO"/>
              <w:spacing w:after="0" w:line="240" w:lineRule="auto"/>
              <w:rPr>
                <w:b/>
                <w:bCs/>
              </w:rPr>
            </w:pPr>
            <w:r w:rsidRPr="00B418BC">
              <w:rPr>
                <w:b/>
                <w:bCs/>
              </w:rPr>
              <w:t>C9: S’impliquer activement au sein de l’équipe-école</w:t>
            </w:r>
          </w:p>
        </w:tc>
        <w:tc>
          <w:tcPr>
            <w:tcW w:w="1134" w:type="dxa"/>
            <w:hideMark/>
          </w:tcPr>
          <w:p w14:paraId="7025600F" w14:textId="77777777"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64E3214C" w14:textId="498E9560" w:rsidR="003D5247" w:rsidRPr="00B418BC" w:rsidRDefault="003D5247" w:rsidP="00B418BC">
            <w:pPr>
              <w:pStyle w:val="A-TexteUQO"/>
              <w:spacing w:after="0" w:line="240" w:lineRule="auto"/>
            </w:pPr>
          </w:p>
        </w:tc>
      </w:tr>
      <w:tr w:rsidR="003D5247" w:rsidRPr="00B418BC" w14:paraId="3843EB92" w14:textId="77777777" w:rsidTr="00BD7349">
        <w:trPr>
          <w:trHeight w:val="285"/>
        </w:trPr>
        <w:tc>
          <w:tcPr>
            <w:tcW w:w="8642" w:type="dxa"/>
            <w:noWrap/>
            <w:hideMark/>
          </w:tcPr>
          <w:p w14:paraId="152FAB77" w14:textId="77777777" w:rsidR="003D5247" w:rsidRPr="00B418BC" w:rsidRDefault="003D5247" w:rsidP="00B418BC">
            <w:pPr>
              <w:pStyle w:val="A-TexteUQO"/>
              <w:spacing w:after="0" w:line="240" w:lineRule="auto"/>
              <w:rPr>
                <w:b/>
                <w:bCs/>
              </w:rPr>
            </w:pPr>
            <w:r w:rsidRPr="00B418BC">
              <w:rPr>
                <w:b/>
                <w:bCs/>
              </w:rPr>
              <w:t>C10: Collaborer avec la famille et les partenaires de la communauté</w:t>
            </w:r>
          </w:p>
        </w:tc>
        <w:tc>
          <w:tcPr>
            <w:tcW w:w="1134" w:type="dxa"/>
            <w:hideMark/>
          </w:tcPr>
          <w:p w14:paraId="38CB7DEC" w14:textId="77777777"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71AA95DB" w14:textId="43D3C5DE" w:rsidR="003D5247" w:rsidRPr="00B418BC" w:rsidRDefault="003D5247" w:rsidP="00B418BC">
            <w:pPr>
              <w:pStyle w:val="A-TexteUQO"/>
              <w:spacing w:after="0" w:line="240" w:lineRule="auto"/>
            </w:pPr>
          </w:p>
        </w:tc>
      </w:tr>
      <w:tr w:rsidR="003D5247" w:rsidRPr="00B418BC" w14:paraId="03A16172" w14:textId="77777777" w:rsidTr="00BD7349">
        <w:trPr>
          <w:trHeight w:val="285"/>
        </w:trPr>
        <w:tc>
          <w:tcPr>
            <w:tcW w:w="8642" w:type="dxa"/>
            <w:hideMark/>
          </w:tcPr>
          <w:p w14:paraId="20B10101" w14:textId="77777777" w:rsidR="003D5247" w:rsidRPr="00B418BC" w:rsidRDefault="003D5247" w:rsidP="00B418BC">
            <w:pPr>
              <w:pStyle w:val="A-TexteUQO"/>
              <w:spacing w:after="0" w:line="240" w:lineRule="auto"/>
              <w:rPr>
                <w:b/>
                <w:bCs/>
              </w:rPr>
            </w:pPr>
            <w:r w:rsidRPr="00B418BC">
              <w:rPr>
                <w:b/>
                <w:bCs/>
              </w:rPr>
              <w:t>C11: S’engager dans un développement professionnel continu et dans la vie de la profession</w:t>
            </w:r>
          </w:p>
        </w:tc>
        <w:tc>
          <w:tcPr>
            <w:tcW w:w="1134" w:type="dxa"/>
            <w:shd w:val="clear" w:color="auto" w:fill="B4C6E7" w:themeFill="accent1" w:themeFillTint="66"/>
            <w:hideMark/>
          </w:tcPr>
          <w:p w14:paraId="6F5581AC" w14:textId="002D0B41"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3E5CA7E2" w14:textId="5B15757C" w:rsidR="003D5247" w:rsidRPr="00B418BC" w:rsidRDefault="003D5247" w:rsidP="00B418BC">
            <w:pPr>
              <w:pStyle w:val="A-TexteUQO"/>
              <w:spacing w:after="0" w:line="240" w:lineRule="auto"/>
            </w:pPr>
          </w:p>
        </w:tc>
      </w:tr>
      <w:tr w:rsidR="003D5247" w:rsidRPr="00B418BC" w14:paraId="7C8F7EB0" w14:textId="77777777" w:rsidTr="00BD7349">
        <w:trPr>
          <w:trHeight w:val="285"/>
        </w:trPr>
        <w:tc>
          <w:tcPr>
            <w:tcW w:w="8642" w:type="dxa"/>
            <w:noWrap/>
            <w:hideMark/>
          </w:tcPr>
          <w:p w14:paraId="61240BCF" w14:textId="77777777" w:rsidR="003D5247" w:rsidRPr="00B418BC" w:rsidRDefault="003D5247" w:rsidP="00B418BC">
            <w:pPr>
              <w:pStyle w:val="A-TexteUQO"/>
              <w:spacing w:after="0" w:line="240" w:lineRule="auto"/>
              <w:rPr>
                <w:b/>
                <w:bCs/>
              </w:rPr>
            </w:pPr>
            <w:r w:rsidRPr="00B418BC">
              <w:rPr>
                <w:b/>
                <w:bCs/>
              </w:rPr>
              <w:t>C12: Mobiliser le numérique</w:t>
            </w:r>
          </w:p>
        </w:tc>
        <w:tc>
          <w:tcPr>
            <w:tcW w:w="1134" w:type="dxa"/>
            <w:shd w:val="clear" w:color="auto" w:fill="B4C6E7" w:themeFill="accent1" w:themeFillTint="66"/>
            <w:hideMark/>
          </w:tcPr>
          <w:p w14:paraId="6FF43912" w14:textId="45616072"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073E4FFE" w14:textId="43BDD9D1" w:rsidR="003D5247" w:rsidRPr="00B418BC" w:rsidRDefault="003D5247" w:rsidP="00B418BC">
            <w:pPr>
              <w:pStyle w:val="A-TexteUQO"/>
              <w:spacing w:after="0" w:line="240" w:lineRule="auto"/>
            </w:pPr>
          </w:p>
        </w:tc>
      </w:tr>
      <w:tr w:rsidR="003D5247" w:rsidRPr="00B418BC" w14:paraId="0EA9315F" w14:textId="77777777" w:rsidTr="00BD7349">
        <w:trPr>
          <w:trHeight w:val="285"/>
        </w:trPr>
        <w:tc>
          <w:tcPr>
            <w:tcW w:w="8642" w:type="dxa"/>
            <w:noWrap/>
            <w:hideMark/>
          </w:tcPr>
          <w:p w14:paraId="27FC27B7" w14:textId="77777777" w:rsidR="003D5247" w:rsidRPr="00B418BC" w:rsidRDefault="003D5247" w:rsidP="00B418BC">
            <w:pPr>
              <w:pStyle w:val="A-TexteUQO"/>
              <w:spacing w:after="0" w:line="240" w:lineRule="auto"/>
              <w:rPr>
                <w:b/>
                <w:bCs/>
              </w:rPr>
            </w:pPr>
            <w:r w:rsidRPr="00B418BC">
              <w:rPr>
                <w:b/>
                <w:bCs/>
              </w:rPr>
              <w:t>C13: Agir en accord avec les principes éthiques de la profession</w:t>
            </w:r>
          </w:p>
        </w:tc>
        <w:tc>
          <w:tcPr>
            <w:tcW w:w="1134" w:type="dxa"/>
            <w:shd w:val="clear" w:color="auto" w:fill="B4C6E7" w:themeFill="accent1" w:themeFillTint="66"/>
            <w:hideMark/>
          </w:tcPr>
          <w:p w14:paraId="00D4AE91" w14:textId="655A100C" w:rsidR="003D5247" w:rsidRPr="00B418BC" w:rsidRDefault="003D5247" w:rsidP="00B418BC">
            <w:pPr>
              <w:pStyle w:val="A-TexteUQO"/>
              <w:spacing w:after="0" w:line="240" w:lineRule="auto"/>
            </w:pPr>
          </w:p>
        </w:tc>
        <w:tc>
          <w:tcPr>
            <w:tcW w:w="992" w:type="dxa"/>
            <w:shd w:val="clear" w:color="auto" w:fill="B4C6E7" w:themeFill="accent1" w:themeFillTint="66"/>
            <w:hideMark/>
          </w:tcPr>
          <w:p w14:paraId="7A3998D6" w14:textId="22683C76" w:rsidR="003D5247" w:rsidRPr="00B418BC" w:rsidRDefault="003D5247" w:rsidP="00B418BC">
            <w:pPr>
              <w:pStyle w:val="A-TexteUQO"/>
              <w:spacing w:after="0" w:line="240" w:lineRule="auto"/>
            </w:pPr>
          </w:p>
        </w:tc>
      </w:tr>
      <w:tr w:rsidR="003D5247" w:rsidRPr="00B418BC" w14:paraId="1359E3CF" w14:textId="77777777" w:rsidTr="00BD7349">
        <w:trPr>
          <w:trHeight w:val="285"/>
        </w:trPr>
        <w:tc>
          <w:tcPr>
            <w:tcW w:w="8642" w:type="dxa"/>
            <w:noWrap/>
          </w:tcPr>
          <w:p w14:paraId="13803C15" w14:textId="0F5D00DC" w:rsidR="003D5247" w:rsidRPr="00B418BC" w:rsidRDefault="003D5247" w:rsidP="00B418BC">
            <w:pPr>
              <w:pStyle w:val="A-TexteUQO"/>
              <w:spacing w:after="0" w:line="240" w:lineRule="auto"/>
              <w:rPr>
                <w:b/>
                <w:bCs/>
              </w:rPr>
            </w:pPr>
            <w:r>
              <w:rPr>
                <w:b/>
                <w:bCs/>
              </w:rPr>
              <w:t>C15 :</w:t>
            </w:r>
            <w:r>
              <w:t xml:space="preserve"> </w:t>
            </w:r>
            <w:r w:rsidRPr="003D5247">
              <w:rPr>
                <w:b/>
                <w:bCs/>
              </w:rPr>
              <w:t>Valoriser et promouvoir les savoirs, la vision du monde, la culture et l’histoire des Autochtones</w:t>
            </w:r>
          </w:p>
        </w:tc>
        <w:tc>
          <w:tcPr>
            <w:tcW w:w="1134" w:type="dxa"/>
            <w:shd w:val="clear" w:color="auto" w:fill="auto"/>
          </w:tcPr>
          <w:p w14:paraId="398DBF55" w14:textId="77777777" w:rsidR="003D5247" w:rsidRPr="00B418BC" w:rsidRDefault="003D5247" w:rsidP="00B418BC">
            <w:pPr>
              <w:pStyle w:val="A-TexteUQO"/>
              <w:spacing w:after="0" w:line="240" w:lineRule="auto"/>
            </w:pPr>
          </w:p>
        </w:tc>
        <w:tc>
          <w:tcPr>
            <w:tcW w:w="992" w:type="dxa"/>
            <w:shd w:val="clear" w:color="auto" w:fill="auto"/>
          </w:tcPr>
          <w:p w14:paraId="0DF1E138" w14:textId="77777777" w:rsidR="003D5247" w:rsidRPr="00B418BC" w:rsidRDefault="003D5247" w:rsidP="00B418BC">
            <w:pPr>
              <w:pStyle w:val="A-TexteUQO"/>
              <w:spacing w:after="0" w:line="240" w:lineRule="auto"/>
            </w:pPr>
          </w:p>
        </w:tc>
      </w:tr>
    </w:tbl>
    <w:p w14:paraId="543D8DA7" w14:textId="77777777" w:rsidR="007D4277" w:rsidRPr="007D4277" w:rsidRDefault="007D4277" w:rsidP="007D4277">
      <w:pPr>
        <w:pStyle w:val="D-Titre3-UQO"/>
      </w:pPr>
    </w:p>
    <w:p w14:paraId="5C53BD93" w14:textId="1424A59B" w:rsidR="007D4277" w:rsidRPr="007D4277" w:rsidRDefault="007D4277" w:rsidP="007D4277">
      <w:pPr>
        <w:pStyle w:val="B-Titre2-UQO"/>
        <w:jc w:val="center"/>
      </w:pPr>
    </w:p>
    <w:p w14:paraId="77966AF3" w14:textId="77777777" w:rsidR="00D91825" w:rsidRDefault="00D91825" w:rsidP="00D91825">
      <w:pPr>
        <w:jc w:val="center"/>
        <w:rPr>
          <w:b/>
          <w:color w:val="FF0000"/>
          <w:sz w:val="32"/>
          <w:szCs w:val="32"/>
        </w:rPr>
      </w:pPr>
    </w:p>
    <w:p w14:paraId="64B347A6" w14:textId="1C9101C8" w:rsidR="00763746" w:rsidRDefault="00763746">
      <w:pPr>
        <w:sectPr w:rsidR="00763746" w:rsidSect="00895922">
          <w:footerReference w:type="even" r:id="rId8"/>
          <w:footerReference w:type="default" r:id="rId9"/>
          <w:footerReference w:type="first" r:id="rId10"/>
          <w:pgSz w:w="12240" w:h="15840"/>
          <w:pgMar w:top="720" w:right="720" w:bottom="720" w:left="720" w:header="680" w:footer="708" w:gutter="0"/>
          <w:cols w:space="708"/>
          <w:titlePg/>
          <w:docGrid w:linePitch="360"/>
        </w:sectPr>
      </w:pPr>
    </w:p>
    <w:p w14:paraId="2170C800" w14:textId="0AFD1D6E" w:rsidR="00E3512D" w:rsidRPr="00E3512D" w:rsidRDefault="00E3512D" w:rsidP="00472B36">
      <w:pPr>
        <w:ind w:right="-57"/>
        <w:jc w:val="center"/>
        <w:rPr>
          <w:b/>
          <w:sz w:val="22"/>
          <w:szCs w:val="22"/>
        </w:rPr>
      </w:pPr>
    </w:p>
    <w:tbl>
      <w:tblPr>
        <w:tblStyle w:val="Grilledutableau"/>
        <w:tblW w:w="0" w:type="auto"/>
        <w:jc w:val="center"/>
        <w:tblLayout w:type="fixed"/>
        <w:tblLook w:val="04A0" w:firstRow="1" w:lastRow="0" w:firstColumn="1" w:lastColumn="0" w:noHBand="0" w:noVBand="1"/>
      </w:tblPr>
      <w:tblGrid>
        <w:gridCol w:w="7225"/>
        <w:gridCol w:w="7099"/>
      </w:tblGrid>
      <w:tr w:rsidR="00E3512D" w:rsidRPr="001F4BD2" w14:paraId="6226BC60" w14:textId="77777777" w:rsidTr="00557B96">
        <w:trPr>
          <w:trHeight w:val="990"/>
          <w:tblHeader/>
          <w:jc w:val="center"/>
        </w:trPr>
        <w:tc>
          <w:tcPr>
            <w:tcW w:w="14324" w:type="dxa"/>
            <w:gridSpan w:val="2"/>
          </w:tcPr>
          <w:tbl>
            <w:tblPr>
              <w:tblW w:w="18494" w:type="dxa"/>
              <w:tblLayout w:type="fixed"/>
              <w:tblCellMar>
                <w:left w:w="70" w:type="dxa"/>
                <w:right w:w="70" w:type="dxa"/>
              </w:tblCellMar>
              <w:tblLook w:val="04A0" w:firstRow="1" w:lastRow="0" w:firstColumn="1" w:lastColumn="0" w:noHBand="0" w:noVBand="1"/>
            </w:tblPr>
            <w:tblGrid>
              <w:gridCol w:w="18494"/>
            </w:tblGrid>
            <w:tr w:rsidR="00E3512D" w14:paraId="4FAEFA39" w14:textId="77777777" w:rsidTr="00557B96">
              <w:trPr>
                <w:trHeight w:val="296"/>
              </w:trPr>
              <w:tc>
                <w:tcPr>
                  <w:tcW w:w="18494" w:type="dxa"/>
                  <w:tcBorders>
                    <w:top w:val="nil"/>
                    <w:left w:val="nil"/>
                    <w:right w:val="nil"/>
                  </w:tcBorders>
                  <w:shd w:val="clear" w:color="auto" w:fill="auto"/>
                  <w:noWrap/>
                  <w:vAlign w:val="center"/>
                  <w:hideMark/>
                </w:tcPr>
                <w:p w14:paraId="25F5740F" w14:textId="77777777" w:rsidR="00557B96" w:rsidRPr="00EE3D93" w:rsidRDefault="00557B96" w:rsidP="00557B96">
                  <w:pPr>
                    <w:rPr>
                      <w:rFonts w:asciiTheme="minorHAnsi" w:hAnsiTheme="minorHAnsi" w:cstheme="minorHAnsi"/>
                      <w:b/>
                      <w:bCs/>
                      <w:color w:val="000000"/>
                      <w:sz w:val="28"/>
                      <w:szCs w:val="28"/>
                    </w:rPr>
                  </w:pPr>
                  <w:r w:rsidRPr="00EE3D93">
                    <w:rPr>
                      <w:rFonts w:asciiTheme="minorHAnsi" w:hAnsiTheme="minorHAnsi" w:cstheme="minorHAnsi"/>
                      <w:b/>
                      <w:bCs/>
                      <w:color w:val="000000"/>
                      <w:sz w:val="28"/>
                      <w:szCs w:val="28"/>
                    </w:rPr>
                    <w:t>C1 (fondatrice) - Agir en tant que médiatrice ou médiateur d’éléments de culture</w:t>
                  </w:r>
                </w:p>
                <w:p w14:paraId="54723858" w14:textId="77777777" w:rsidR="00557B96" w:rsidRPr="00EE3D93" w:rsidRDefault="00557B96" w:rsidP="00557B96">
                  <w:pPr>
                    <w:rPr>
                      <w:rFonts w:asciiTheme="minorHAnsi" w:hAnsiTheme="minorHAnsi" w:cstheme="minorHAnsi"/>
                      <w:b/>
                      <w:bCs/>
                      <w:color w:val="000000"/>
                    </w:rPr>
                  </w:pPr>
                  <w:r w:rsidRPr="00EE3D93">
                    <w:rPr>
                      <w:rFonts w:asciiTheme="minorHAnsi" w:hAnsiTheme="minorHAnsi" w:cstheme="minorHAnsi"/>
                      <w:b/>
                      <w:bCs/>
                      <w:color w:val="000000"/>
                      <w:sz w:val="22"/>
                      <w:szCs w:val="22"/>
                    </w:rPr>
                    <w:t>Compétence en DÉBUT D</w:t>
                  </w:r>
                  <w:r>
                    <w:rPr>
                      <w:rFonts w:asciiTheme="minorHAnsi" w:hAnsiTheme="minorHAnsi" w:cstheme="minorHAnsi"/>
                      <w:b/>
                      <w:bCs/>
                      <w:color w:val="000000"/>
                      <w:sz w:val="22"/>
                      <w:szCs w:val="22"/>
                    </w:rPr>
                    <w:t>’</w:t>
                  </w:r>
                  <w:r w:rsidRPr="00EE3D93">
                    <w:rPr>
                      <w:rFonts w:asciiTheme="minorHAnsi" w:hAnsiTheme="minorHAnsi" w:cstheme="minorHAnsi"/>
                      <w:b/>
                      <w:bCs/>
                      <w:color w:val="000000"/>
                      <w:sz w:val="22"/>
                      <w:szCs w:val="22"/>
                    </w:rPr>
                    <w:t xml:space="preserve">APPROPRIATION avant la formation / </w:t>
                  </w:r>
                  <w:r w:rsidRPr="00EE3D93">
                    <w:rPr>
                      <w:rFonts w:asciiTheme="minorHAnsi" w:hAnsiTheme="minorHAnsi" w:cstheme="minorHAnsi"/>
                      <w:b/>
                      <w:bCs/>
                      <w:color w:val="FF0000"/>
                      <w:sz w:val="22"/>
                      <w:szCs w:val="22"/>
                    </w:rPr>
                    <w:t>Compétence en LARGE PARTIE MAITRISÉE au terme de la formation</w:t>
                  </w:r>
                </w:p>
                <w:p w14:paraId="157F4CB8" w14:textId="7B3789B8" w:rsidR="00E3512D" w:rsidRPr="004A3EB5" w:rsidRDefault="00557B96" w:rsidP="00557B96">
                  <w:pPr>
                    <w:spacing w:after="160"/>
                    <w:rPr>
                      <w:rFonts w:asciiTheme="minorHAnsi" w:hAnsiTheme="minorHAnsi" w:cstheme="minorHAnsi"/>
                      <w:b/>
                      <w:bCs/>
                      <w:color w:val="000000"/>
                      <w:sz w:val="22"/>
                      <w:szCs w:val="22"/>
                    </w:rPr>
                  </w:pPr>
                  <w:r>
                    <w:rPr>
                      <w:rFonts w:asciiTheme="minorHAnsi" w:hAnsiTheme="minorHAnsi" w:cstheme="minorHAnsi"/>
                      <w:b/>
                      <w:bCs/>
                      <w:color w:val="000000"/>
                      <w:sz w:val="22"/>
                      <w:szCs w:val="22"/>
                    </w:rPr>
                    <w:t>Compétence</w:t>
                  </w:r>
                  <w:r w:rsidRPr="00EE3D93">
                    <w:rPr>
                      <w:rFonts w:asciiTheme="minorHAnsi" w:hAnsiTheme="minorHAnsi" w:cstheme="minorHAnsi"/>
                      <w:b/>
                      <w:bCs/>
                      <w:color w:val="000000"/>
                      <w:sz w:val="22"/>
                      <w:szCs w:val="22"/>
                    </w:rPr>
                    <w:t xml:space="preserve"> discriminante </w:t>
                  </w:r>
                  <w:r w:rsidR="00272954">
                    <w:rPr>
                      <w:rFonts w:asciiTheme="minorHAnsi" w:hAnsiTheme="minorHAnsi" w:cstheme="minorHAnsi"/>
                      <w:b/>
                      <w:bCs/>
                      <w:color w:val="000000"/>
                      <w:sz w:val="22"/>
                      <w:szCs w:val="22"/>
                    </w:rPr>
                    <w:t>pour le stage I et II</w:t>
                  </w:r>
                </w:p>
              </w:tc>
            </w:tr>
          </w:tbl>
          <w:p w14:paraId="06C22C36" w14:textId="77777777" w:rsidR="00E3512D" w:rsidRPr="001F4BD2" w:rsidRDefault="00E3512D" w:rsidP="00472B36">
            <w:pPr>
              <w:jc w:val="center"/>
              <w:rPr>
                <w:b/>
                <w:sz w:val="28"/>
                <w:szCs w:val="28"/>
              </w:rPr>
            </w:pPr>
          </w:p>
        </w:tc>
      </w:tr>
      <w:tr w:rsidR="00557B96" w:rsidRPr="003C2B5E" w14:paraId="321AFEFA" w14:textId="77777777" w:rsidTr="00557B96">
        <w:trPr>
          <w:tblHeader/>
          <w:jc w:val="center"/>
        </w:trPr>
        <w:tc>
          <w:tcPr>
            <w:tcW w:w="7225" w:type="dxa"/>
            <w:tcBorders>
              <w:bottom w:val="single" w:sz="4" w:space="0" w:color="auto"/>
            </w:tcBorders>
            <w:shd w:val="clear" w:color="auto" w:fill="B4C6E7" w:themeFill="accent1" w:themeFillTint="66"/>
          </w:tcPr>
          <w:p w14:paraId="6DA11213" w14:textId="7F59A1E0" w:rsidR="00557B96" w:rsidRPr="005F3BC8" w:rsidRDefault="00557B96" w:rsidP="00EA2C2A">
            <w:pPr>
              <w:jc w:val="center"/>
              <w:rPr>
                <w:rFonts w:asciiTheme="minorHAnsi" w:hAnsiTheme="minorHAnsi" w:cstheme="minorHAnsi"/>
                <w:b/>
                <w:sz w:val="22"/>
                <w:szCs w:val="22"/>
              </w:rPr>
            </w:pPr>
            <w:r w:rsidRPr="005F3BC8">
              <w:rPr>
                <w:rFonts w:asciiTheme="minorHAnsi" w:hAnsiTheme="minorHAnsi" w:cstheme="minorHAnsi"/>
                <w:b/>
                <w:sz w:val="22"/>
                <w:szCs w:val="22"/>
              </w:rPr>
              <w:t>Niveau attendu pour le stage I</w:t>
            </w:r>
          </w:p>
        </w:tc>
        <w:tc>
          <w:tcPr>
            <w:tcW w:w="7099" w:type="dxa"/>
            <w:tcBorders>
              <w:bottom w:val="single" w:sz="4" w:space="0" w:color="auto"/>
            </w:tcBorders>
            <w:shd w:val="clear" w:color="auto" w:fill="B4C6E7" w:themeFill="accent1" w:themeFillTint="66"/>
          </w:tcPr>
          <w:p w14:paraId="573F4A87" w14:textId="46529760" w:rsidR="00557B96" w:rsidRPr="005F3BC8" w:rsidRDefault="00557B96" w:rsidP="00EA2C2A">
            <w:pPr>
              <w:jc w:val="center"/>
              <w:rPr>
                <w:rFonts w:asciiTheme="minorHAnsi" w:hAnsiTheme="minorHAnsi" w:cstheme="minorHAnsi"/>
                <w:b/>
                <w:sz w:val="22"/>
                <w:szCs w:val="22"/>
              </w:rPr>
            </w:pPr>
            <w:r w:rsidRPr="005F3BC8">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557B96" w:rsidRPr="003C2B5E" w14:paraId="2DBDB20B" w14:textId="77777777" w:rsidTr="004A3EB5">
        <w:trPr>
          <w:trHeight w:val="2535"/>
          <w:tblHeader/>
          <w:jc w:val="center"/>
        </w:trPr>
        <w:tc>
          <w:tcPr>
            <w:tcW w:w="7225" w:type="dxa"/>
          </w:tcPr>
          <w:p w14:paraId="3AE07303" w14:textId="77777777"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Démontre une compréhension nuancée et critique du PFEQ et des contenus didactiques et pédagogiques appris durant sa formation, notamment en fonction de son contexte de stage (ex. dans ses travaux, ses planifications, ses discussions, etc.).</w:t>
            </w:r>
          </w:p>
          <w:p w14:paraId="4FA8FF3F" w14:textId="6D51335C"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Propose des situations d</w:t>
            </w:r>
            <w:r>
              <w:rPr>
                <w:rFonts w:ascii="Calibri" w:hAnsi="Calibri" w:cs="Calibri"/>
                <w:color w:val="000000"/>
                <w:sz w:val="18"/>
                <w:szCs w:val="18"/>
              </w:rPr>
              <w:t>’</w:t>
            </w:r>
            <w:r w:rsidRPr="00E3512D">
              <w:rPr>
                <w:rFonts w:ascii="Calibri" w:hAnsi="Calibri" w:cs="Calibri"/>
                <w:color w:val="000000"/>
                <w:sz w:val="18"/>
                <w:szCs w:val="18"/>
              </w:rPr>
              <w:t>apprentissage qui tiennent compte des référents culturels des élèves et qui s</w:t>
            </w:r>
            <w:r>
              <w:rPr>
                <w:rFonts w:ascii="Calibri" w:hAnsi="Calibri" w:cs="Calibri"/>
                <w:color w:val="000000"/>
                <w:sz w:val="18"/>
                <w:szCs w:val="18"/>
              </w:rPr>
              <w:t>’</w:t>
            </w:r>
            <w:r w:rsidRPr="00E3512D">
              <w:rPr>
                <w:rFonts w:ascii="Calibri" w:hAnsi="Calibri" w:cs="Calibri"/>
                <w:color w:val="000000"/>
                <w:sz w:val="18"/>
                <w:szCs w:val="18"/>
              </w:rPr>
              <w:t>ancrent dans des situations de la vie courante.</w:t>
            </w:r>
          </w:p>
          <w:p w14:paraId="215506D4" w14:textId="77777777"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Met en œuvre des stratégies pouvant soutenir le développement de l’esprit critique et la réflexivité des élèves à l’égard des phénomènes scientifiques, éthiques, politiques et sociaux.</w:t>
            </w:r>
          </w:p>
          <w:p w14:paraId="55F3BEEB" w14:textId="77777777"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Crée des contextes d’apprentissage nécessitant l’explicitation de la part des élèves de leurs représentations, de leurs goûts, de leurs références et de leurs pratiques culturelles.</w:t>
            </w:r>
          </w:p>
          <w:p w14:paraId="02F0174A" w14:textId="77777777"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sz w:val="18"/>
                <w:szCs w:val="18"/>
              </w:rPr>
              <w:t>Suscite l’expression et l’écoute des points de vue différents des élèves et les aide, par son questionnement et les activités proposées, à mieux comprendre le monde.</w:t>
            </w:r>
          </w:p>
          <w:p w14:paraId="4FBA2429" w14:textId="77777777" w:rsidR="00557B96" w:rsidRPr="00E3512D" w:rsidRDefault="00557B96" w:rsidP="00EA2C2A">
            <w:pPr>
              <w:pStyle w:val="Paragraphedeliste"/>
              <w:ind w:left="325"/>
              <w:rPr>
                <w:rFonts w:ascii="Times New Roman" w:hAnsi="Times New Roman" w:cs="Times New Roman"/>
                <w:sz w:val="18"/>
                <w:szCs w:val="18"/>
              </w:rPr>
            </w:pPr>
          </w:p>
        </w:tc>
        <w:tc>
          <w:tcPr>
            <w:tcW w:w="7099" w:type="dxa"/>
          </w:tcPr>
          <w:p w14:paraId="330A0E2B" w14:textId="41D03F4A"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Élabore des situations d</w:t>
            </w:r>
            <w:r>
              <w:rPr>
                <w:rFonts w:ascii="Calibri" w:hAnsi="Calibri" w:cs="Calibri"/>
                <w:color w:val="000000"/>
                <w:sz w:val="18"/>
                <w:szCs w:val="18"/>
              </w:rPr>
              <w:t>’</w:t>
            </w:r>
            <w:r w:rsidRPr="00E3512D">
              <w:rPr>
                <w:rFonts w:ascii="Calibri" w:hAnsi="Calibri" w:cs="Calibri"/>
                <w:color w:val="000000"/>
                <w:sz w:val="18"/>
                <w:szCs w:val="18"/>
              </w:rPr>
              <w:t xml:space="preserve">apprentissage organisées de façon cohérente et signifiante en fonction des contenus du PFEQ et des apprentissages faits durant sa formation, y compris des repères culturels disciplinaires pour donner du sens aux apprentissages des élèves. </w:t>
            </w:r>
          </w:p>
          <w:p w14:paraId="23CE46DD" w14:textId="74BCE9DB"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Amène les élèves à créer des liens et à développer leur esprit critique concernant l’environnement immédiat (ex. informations médiatiques, numériques, phénomènes sociaux, artistiques, etc.) en proposant des activités leur permettant d’examiner différentes perspectives.</w:t>
            </w:r>
          </w:p>
          <w:p w14:paraId="3B814B73" w14:textId="6BDB5940" w:rsidR="00557B96" w:rsidRPr="00E3512D" w:rsidRDefault="00557B96" w:rsidP="00E3512D">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Planifie des occasions d</w:t>
            </w:r>
            <w:r>
              <w:rPr>
                <w:rFonts w:ascii="Calibri" w:hAnsi="Calibri" w:cs="Calibri"/>
                <w:color w:val="000000"/>
                <w:sz w:val="18"/>
                <w:szCs w:val="18"/>
              </w:rPr>
              <w:t>’</w:t>
            </w:r>
            <w:r w:rsidRPr="00E3512D">
              <w:rPr>
                <w:rFonts w:ascii="Calibri" w:hAnsi="Calibri" w:cs="Calibri"/>
                <w:color w:val="000000"/>
                <w:sz w:val="18"/>
                <w:szCs w:val="18"/>
              </w:rPr>
              <w:t>échanges au regard des repères culturels des élèves pour les aider à développer leur esprit critique.</w:t>
            </w:r>
          </w:p>
          <w:p w14:paraId="0EC81AED" w14:textId="4C5FA7B3" w:rsidR="00557B96" w:rsidRPr="00E3512D" w:rsidRDefault="00557B96" w:rsidP="00EA2C2A">
            <w:pPr>
              <w:pStyle w:val="Paragraphedeliste"/>
              <w:numPr>
                <w:ilvl w:val="0"/>
                <w:numId w:val="16"/>
              </w:numPr>
              <w:spacing w:after="0" w:line="240" w:lineRule="auto"/>
              <w:rPr>
                <w:rFonts w:ascii="Calibri" w:hAnsi="Calibri" w:cs="Calibri"/>
                <w:color w:val="000000"/>
                <w:sz w:val="18"/>
                <w:szCs w:val="18"/>
              </w:rPr>
            </w:pPr>
            <w:r w:rsidRPr="00E3512D">
              <w:rPr>
                <w:rFonts w:ascii="Calibri" w:hAnsi="Calibri" w:cs="Calibri"/>
                <w:color w:val="000000"/>
                <w:sz w:val="18"/>
                <w:szCs w:val="18"/>
              </w:rPr>
              <w:t>Propose et diffuse, lorsque possible, des activités portant sur des éléments de culture (ex. œuvres du patrimoine, éléments relatifs à l’environnement des élèves issues d</w:t>
            </w:r>
            <w:r>
              <w:rPr>
                <w:rFonts w:ascii="Calibri" w:hAnsi="Calibri" w:cs="Calibri"/>
                <w:color w:val="000000"/>
                <w:sz w:val="18"/>
                <w:szCs w:val="18"/>
              </w:rPr>
              <w:t>’</w:t>
            </w:r>
            <w:r w:rsidRPr="00E3512D">
              <w:rPr>
                <w:rFonts w:ascii="Calibri" w:hAnsi="Calibri" w:cs="Calibri"/>
                <w:color w:val="000000"/>
                <w:sz w:val="18"/>
                <w:szCs w:val="18"/>
              </w:rPr>
              <w:t>activités communautaires ou d</w:t>
            </w:r>
            <w:r>
              <w:rPr>
                <w:rFonts w:ascii="Calibri" w:hAnsi="Calibri" w:cs="Calibri"/>
                <w:color w:val="000000"/>
                <w:sz w:val="18"/>
                <w:szCs w:val="18"/>
              </w:rPr>
              <w:t>’</w:t>
            </w:r>
            <w:r w:rsidRPr="00E3512D">
              <w:rPr>
                <w:rFonts w:ascii="Calibri" w:hAnsi="Calibri" w:cs="Calibri"/>
                <w:color w:val="000000"/>
                <w:sz w:val="18"/>
                <w:szCs w:val="18"/>
              </w:rPr>
              <w:t xml:space="preserve">organismes culturels, etc.). </w:t>
            </w:r>
          </w:p>
        </w:tc>
      </w:tr>
    </w:tbl>
    <w:p w14:paraId="56B1F5F0" w14:textId="77777777" w:rsidR="00E3512D" w:rsidRDefault="00E3512D" w:rsidP="00E3512D"/>
    <w:tbl>
      <w:tblPr>
        <w:tblStyle w:val="Grilledutableau"/>
        <w:tblW w:w="0" w:type="auto"/>
        <w:jc w:val="center"/>
        <w:tblLayout w:type="fixed"/>
        <w:tblCellMar>
          <w:left w:w="57" w:type="dxa"/>
          <w:right w:w="57" w:type="dxa"/>
        </w:tblCellMar>
        <w:tblLook w:val="04A0" w:firstRow="1" w:lastRow="0" w:firstColumn="1" w:lastColumn="0" w:noHBand="0" w:noVBand="1"/>
      </w:tblPr>
      <w:tblGrid>
        <w:gridCol w:w="7225"/>
        <w:gridCol w:w="7098"/>
      </w:tblGrid>
      <w:tr w:rsidR="00E3512D" w:rsidRPr="001F4BD2" w14:paraId="64AB51C1" w14:textId="77777777" w:rsidTr="004A3EB5">
        <w:trPr>
          <w:trHeight w:val="423"/>
          <w:tblHeader/>
          <w:jc w:val="center"/>
        </w:trPr>
        <w:tc>
          <w:tcPr>
            <w:tcW w:w="14323" w:type="dxa"/>
            <w:gridSpan w:val="2"/>
            <w:vAlign w:val="center"/>
          </w:tcPr>
          <w:tbl>
            <w:tblPr>
              <w:tblW w:w="18494" w:type="dxa"/>
              <w:tblLayout w:type="fixed"/>
              <w:tblCellMar>
                <w:left w:w="70" w:type="dxa"/>
                <w:right w:w="70" w:type="dxa"/>
              </w:tblCellMar>
              <w:tblLook w:val="04A0" w:firstRow="1" w:lastRow="0" w:firstColumn="1" w:lastColumn="0" w:noHBand="0" w:noVBand="1"/>
            </w:tblPr>
            <w:tblGrid>
              <w:gridCol w:w="18494"/>
            </w:tblGrid>
            <w:tr w:rsidR="00E3512D" w14:paraId="3FF78231" w14:textId="77777777" w:rsidTr="004A3EB5">
              <w:trPr>
                <w:trHeight w:val="1349"/>
              </w:trPr>
              <w:tc>
                <w:tcPr>
                  <w:tcW w:w="18494" w:type="dxa"/>
                  <w:tcBorders>
                    <w:top w:val="nil"/>
                    <w:left w:val="nil"/>
                    <w:right w:val="nil"/>
                  </w:tcBorders>
                  <w:shd w:val="clear" w:color="auto" w:fill="auto"/>
                  <w:noWrap/>
                  <w:vAlign w:val="center"/>
                  <w:hideMark/>
                </w:tcPr>
                <w:p w14:paraId="0333544A" w14:textId="77777777" w:rsidR="00E3512D" w:rsidRPr="00E3512D" w:rsidRDefault="00E3512D" w:rsidP="004A3EB5">
                  <w:pPr>
                    <w:rPr>
                      <w:rFonts w:ascii="Calibri" w:hAnsi="Calibri" w:cs="Calibri"/>
                      <w:b/>
                      <w:bCs/>
                      <w:color w:val="000000"/>
                      <w:sz w:val="28"/>
                      <w:szCs w:val="28"/>
                    </w:rPr>
                  </w:pPr>
                  <w:r w:rsidRPr="00E3512D">
                    <w:rPr>
                      <w:rFonts w:ascii="Calibri" w:hAnsi="Calibri" w:cs="Calibri"/>
                      <w:b/>
                      <w:bCs/>
                      <w:color w:val="000000"/>
                      <w:sz w:val="28"/>
                      <w:szCs w:val="28"/>
                    </w:rPr>
                    <w:t>C2 (fondatrice) - Maîtriser la langue d’enseignement</w:t>
                  </w:r>
                </w:p>
                <w:p w14:paraId="633559AC" w14:textId="77777777" w:rsidR="00E3512D" w:rsidRPr="00E3512D" w:rsidRDefault="00E3512D" w:rsidP="004A3EB5">
                  <w:pPr>
                    <w:rPr>
                      <w:rFonts w:ascii="Calibri" w:hAnsi="Calibri" w:cs="Calibri"/>
                      <w:b/>
                      <w:bCs/>
                      <w:color w:val="FF0000"/>
                      <w:sz w:val="22"/>
                      <w:szCs w:val="22"/>
                    </w:rPr>
                  </w:pPr>
                  <w:r w:rsidRPr="00272954">
                    <w:rPr>
                      <w:rFonts w:ascii="Calibri" w:hAnsi="Calibri" w:cs="Calibri"/>
                      <w:b/>
                      <w:bCs/>
                      <w:sz w:val="22"/>
                      <w:szCs w:val="22"/>
                    </w:rPr>
                    <w:t xml:space="preserve">Compétence en PARTIE MAITRISÉE avant la formation / </w:t>
                  </w:r>
                  <w:r w:rsidRPr="00E3512D">
                    <w:rPr>
                      <w:rFonts w:ascii="Calibri" w:hAnsi="Calibri" w:cs="Calibri"/>
                      <w:b/>
                      <w:bCs/>
                      <w:color w:val="FF0000"/>
                      <w:sz w:val="22"/>
                      <w:szCs w:val="22"/>
                    </w:rPr>
                    <w:t>Compétence en LARGE PARTIE MAITRISÉE au terme de la formation</w:t>
                  </w:r>
                </w:p>
                <w:p w14:paraId="2A4BFB61" w14:textId="7EE9B9A8" w:rsidR="00E3512D" w:rsidRPr="00272954" w:rsidRDefault="004A3EB5" w:rsidP="004A3EB5">
                  <w:pPr>
                    <w:rPr>
                      <w:rFonts w:ascii="Calibri" w:hAnsi="Calibri" w:cs="Calibri"/>
                      <w:b/>
                      <w:bCs/>
                      <w:color w:val="000000"/>
                      <w:sz w:val="22"/>
                      <w:szCs w:val="22"/>
                    </w:rPr>
                  </w:pPr>
                  <w:r>
                    <w:rPr>
                      <w:rFonts w:ascii="Calibri" w:hAnsi="Calibri" w:cs="Calibri"/>
                      <w:b/>
                      <w:bCs/>
                      <w:color w:val="000000"/>
                      <w:sz w:val="22"/>
                      <w:szCs w:val="22"/>
                    </w:rPr>
                    <w:t>Compétence</w:t>
                  </w:r>
                  <w:r w:rsidR="00E3512D" w:rsidRPr="00E3512D">
                    <w:rPr>
                      <w:rFonts w:ascii="Calibri" w:hAnsi="Calibri" w:cs="Calibri"/>
                      <w:b/>
                      <w:bCs/>
                      <w:color w:val="000000"/>
                      <w:sz w:val="22"/>
                      <w:szCs w:val="22"/>
                    </w:rPr>
                    <w:t xml:space="preserve"> discriminante </w:t>
                  </w:r>
                  <w:r w:rsidR="00272954">
                    <w:rPr>
                      <w:rFonts w:asciiTheme="minorHAnsi" w:hAnsiTheme="minorHAnsi" w:cstheme="minorHAnsi"/>
                      <w:b/>
                      <w:bCs/>
                      <w:color w:val="000000"/>
                      <w:sz w:val="22"/>
                      <w:szCs w:val="22"/>
                    </w:rPr>
                    <w:t>pour le stage I et II</w:t>
                  </w:r>
                </w:p>
              </w:tc>
            </w:tr>
          </w:tbl>
          <w:p w14:paraId="154A765C" w14:textId="77777777" w:rsidR="00E3512D" w:rsidRPr="001F4BD2" w:rsidRDefault="00E3512D" w:rsidP="004A3EB5">
            <w:pPr>
              <w:rPr>
                <w:b/>
                <w:sz w:val="28"/>
                <w:szCs w:val="28"/>
              </w:rPr>
            </w:pPr>
          </w:p>
        </w:tc>
      </w:tr>
      <w:tr w:rsidR="004A3EB5" w:rsidRPr="003C2B5E" w14:paraId="1458215A" w14:textId="77777777" w:rsidTr="00272954">
        <w:trPr>
          <w:tblHeader/>
          <w:jc w:val="center"/>
        </w:trPr>
        <w:tc>
          <w:tcPr>
            <w:tcW w:w="7225" w:type="dxa"/>
            <w:tcBorders>
              <w:bottom w:val="single" w:sz="4" w:space="0" w:color="auto"/>
            </w:tcBorders>
            <w:shd w:val="clear" w:color="auto" w:fill="B4C6E7" w:themeFill="accent1" w:themeFillTint="66"/>
            <w:vAlign w:val="center"/>
          </w:tcPr>
          <w:p w14:paraId="4DBD795B" w14:textId="6AF11E22" w:rsidR="004A3EB5" w:rsidRPr="005F3BC8" w:rsidRDefault="004A3EB5" w:rsidP="00E3512D">
            <w:pPr>
              <w:jc w:val="center"/>
              <w:rPr>
                <w:rFonts w:asciiTheme="minorHAnsi" w:hAnsiTheme="minorHAnsi" w:cstheme="minorHAnsi"/>
                <w:b/>
                <w:sz w:val="22"/>
                <w:szCs w:val="22"/>
              </w:rPr>
            </w:pPr>
            <w:r w:rsidRPr="005F3BC8">
              <w:rPr>
                <w:rFonts w:asciiTheme="minorHAnsi" w:hAnsiTheme="minorHAnsi" w:cstheme="minorHAnsi"/>
                <w:b/>
                <w:sz w:val="22"/>
                <w:szCs w:val="22"/>
              </w:rPr>
              <w:t>Niveau attendu pour le stage I</w:t>
            </w:r>
          </w:p>
        </w:tc>
        <w:tc>
          <w:tcPr>
            <w:tcW w:w="7098" w:type="dxa"/>
            <w:tcBorders>
              <w:bottom w:val="single" w:sz="4" w:space="0" w:color="auto"/>
            </w:tcBorders>
            <w:shd w:val="clear" w:color="auto" w:fill="B4C6E7" w:themeFill="accent1" w:themeFillTint="66"/>
            <w:vAlign w:val="center"/>
          </w:tcPr>
          <w:p w14:paraId="78E56B73" w14:textId="046CD431" w:rsidR="004A3EB5" w:rsidRPr="005F3BC8" w:rsidRDefault="004A3EB5" w:rsidP="00E3512D">
            <w:pPr>
              <w:jc w:val="center"/>
              <w:rPr>
                <w:rFonts w:asciiTheme="minorHAnsi" w:hAnsiTheme="minorHAnsi" w:cstheme="minorHAnsi"/>
                <w:b/>
                <w:sz w:val="22"/>
                <w:szCs w:val="22"/>
              </w:rPr>
            </w:pPr>
            <w:r w:rsidRPr="005F3BC8">
              <w:rPr>
                <w:rFonts w:asciiTheme="minorHAnsi" w:hAnsiTheme="minorHAnsi" w:cstheme="minorHAnsi"/>
                <w:b/>
                <w:sz w:val="22"/>
                <w:szCs w:val="22"/>
              </w:rPr>
              <w:t>Niveau attendu pour le stage I</w:t>
            </w:r>
            <w:r w:rsidR="00272954">
              <w:rPr>
                <w:rFonts w:asciiTheme="minorHAnsi" w:hAnsiTheme="minorHAnsi" w:cstheme="minorHAnsi"/>
                <w:b/>
                <w:sz w:val="22"/>
                <w:szCs w:val="22"/>
              </w:rPr>
              <w:t>I</w:t>
            </w:r>
          </w:p>
        </w:tc>
      </w:tr>
      <w:tr w:rsidR="004A3EB5" w:rsidRPr="003C2B5E" w14:paraId="1B46242A" w14:textId="77777777" w:rsidTr="00272954">
        <w:trPr>
          <w:trHeight w:val="2494"/>
          <w:tblHeader/>
          <w:jc w:val="center"/>
        </w:trPr>
        <w:tc>
          <w:tcPr>
            <w:tcW w:w="7225" w:type="dxa"/>
          </w:tcPr>
          <w:p w14:paraId="668DDBE5" w14:textId="53705AFD"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Comprend et respecte les règles et les usages de la langue française à l</w:t>
            </w:r>
            <w:r>
              <w:rPr>
                <w:rFonts w:ascii="Calibri" w:hAnsi="Calibri" w:cs="Calibri"/>
                <w:color w:val="000000"/>
                <w:sz w:val="18"/>
                <w:szCs w:val="18"/>
              </w:rPr>
              <w:t>’</w:t>
            </w:r>
            <w:r w:rsidRPr="00E3512D">
              <w:rPr>
                <w:rFonts w:ascii="Calibri" w:hAnsi="Calibri" w:cs="Calibri"/>
                <w:color w:val="000000"/>
                <w:sz w:val="18"/>
                <w:szCs w:val="18"/>
              </w:rPr>
              <w:t>oral et à l</w:t>
            </w:r>
            <w:r>
              <w:rPr>
                <w:rFonts w:ascii="Calibri" w:hAnsi="Calibri" w:cs="Calibri"/>
                <w:color w:val="000000"/>
                <w:sz w:val="18"/>
                <w:szCs w:val="18"/>
              </w:rPr>
              <w:t>’</w:t>
            </w:r>
            <w:r w:rsidRPr="00E3512D">
              <w:rPr>
                <w:rFonts w:ascii="Calibri" w:hAnsi="Calibri" w:cs="Calibri"/>
                <w:color w:val="000000"/>
                <w:sz w:val="18"/>
                <w:szCs w:val="18"/>
              </w:rPr>
              <w:t>écrit dans toutes les situations de communication (ex. courriels, discussions, contexte d’enseignement, travaux, etc.).</w:t>
            </w:r>
          </w:p>
          <w:p w14:paraId="6B39DDD8"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Ap</w:t>
            </w:r>
            <w:r w:rsidRPr="00E3512D">
              <w:rPr>
                <w:rFonts w:ascii="Calibri" w:hAnsi="Calibri" w:cs="Calibri"/>
                <w:sz w:val="18"/>
                <w:szCs w:val="18"/>
              </w:rPr>
              <w:t xml:space="preserve">puie </w:t>
            </w:r>
            <w:r w:rsidRPr="00E3512D">
              <w:rPr>
                <w:rFonts w:ascii="Calibri" w:hAnsi="Calibri" w:cs="Calibri"/>
                <w:color w:val="000000"/>
                <w:sz w:val="18"/>
                <w:szCs w:val="18"/>
              </w:rPr>
              <w:t>et défend ses idées avec cohérence, cla</w:t>
            </w:r>
            <w:r w:rsidRPr="00E3512D">
              <w:rPr>
                <w:rFonts w:ascii="Calibri" w:hAnsi="Calibri" w:cs="Calibri"/>
                <w:sz w:val="18"/>
                <w:szCs w:val="18"/>
              </w:rPr>
              <w:t>rté et nu</w:t>
            </w:r>
            <w:r w:rsidRPr="00E3512D">
              <w:rPr>
                <w:rFonts w:ascii="Calibri" w:hAnsi="Calibri" w:cs="Calibri"/>
                <w:color w:val="000000"/>
                <w:sz w:val="18"/>
                <w:szCs w:val="18"/>
              </w:rPr>
              <w:t>ance autant dans des moments de communication planifiés que spontanés, tant à l’oral qu’à l’écrit.</w:t>
            </w:r>
          </w:p>
          <w:p w14:paraId="260098C3"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Adapte son registre de langage à son interlocuteur et au contexte.</w:t>
            </w:r>
          </w:p>
          <w:p w14:paraId="7FF13CE3"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Expérimente des dimensions du langage verbal (intonation, débit, intensité de sa voix) et non verbal (visuel, gestuel, spatial), puis observe leurs effets sur le développement des compétences langagières des élèves.</w:t>
            </w:r>
          </w:p>
          <w:p w14:paraId="64B9DEAD" w14:textId="2099DF68"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Prend conscience de la variété des langues maternelles parlées par les élèves, s</w:t>
            </w:r>
            <w:r>
              <w:rPr>
                <w:rFonts w:ascii="Calibri" w:hAnsi="Calibri" w:cs="Calibri"/>
                <w:color w:val="000000"/>
                <w:sz w:val="18"/>
                <w:szCs w:val="18"/>
              </w:rPr>
              <w:t>’</w:t>
            </w:r>
            <w:r w:rsidRPr="00E3512D">
              <w:rPr>
                <w:rFonts w:ascii="Calibri" w:hAnsi="Calibri" w:cs="Calibri"/>
                <w:color w:val="000000"/>
                <w:sz w:val="18"/>
                <w:szCs w:val="18"/>
              </w:rPr>
              <w:t>il y a lieu.</w:t>
            </w:r>
          </w:p>
          <w:p w14:paraId="49A0899C" w14:textId="0B22DACF"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Détecte les principales erreurs à l</w:t>
            </w:r>
            <w:r>
              <w:rPr>
                <w:rFonts w:ascii="Calibri" w:hAnsi="Calibri" w:cs="Calibri"/>
                <w:color w:val="000000"/>
                <w:sz w:val="18"/>
                <w:szCs w:val="18"/>
              </w:rPr>
              <w:t>’</w:t>
            </w:r>
            <w:r w:rsidRPr="00E3512D">
              <w:rPr>
                <w:rFonts w:ascii="Calibri" w:hAnsi="Calibri" w:cs="Calibri"/>
                <w:color w:val="000000"/>
                <w:sz w:val="18"/>
                <w:szCs w:val="18"/>
              </w:rPr>
              <w:t>oral et à l</w:t>
            </w:r>
            <w:r>
              <w:rPr>
                <w:rFonts w:ascii="Calibri" w:hAnsi="Calibri" w:cs="Calibri"/>
                <w:color w:val="000000"/>
                <w:sz w:val="18"/>
                <w:szCs w:val="18"/>
              </w:rPr>
              <w:t>’</w:t>
            </w:r>
            <w:r w:rsidRPr="00E3512D">
              <w:rPr>
                <w:rFonts w:ascii="Calibri" w:hAnsi="Calibri" w:cs="Calibri"/>
                <w:color w:val="000000"/>
                <w:sz w:val="18"/>
                <w:szCs w:val="18"/>
              </w:rPr>
              <w:t>écrit des élèves et offre des rétroactions constructives aux élèves pour les aider à intégrer les règles et les usages de langue.</w:t>
            </w:r>
          </w:p>
        </w:tc>
        <w:tc>
          <w:tcPr>
            <w:tcW w:w="7098" w:type="dxa"/>
          </w:tcPr>
          <w:p w14:paraId="2ECBFBB1" w14:textId="19CC9C50"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Maitrise les règles, les usages et les conventions de la langue orale et é</w:t>
            </w:r>
            <w:r w:rsidRPr="00E3512D">
              <w:rPr>
                <w:rFonts w:ascii="Calibri" w:hAnsi="Calibri" w:cs="Calibri"/>
                <w:sz w:val="18"/>
                <w:szCs w:val="18"/>
              </w:rPr>
              <w:t>crite</w:t>
            </w:r>
            <w:r w:rsidRPr="00E3512D">
              <w:rPr>
                <w:rFonts w:ascii="Calibri" w:hAnsi="Calibri" w:cs="Calibri"/>
                <w:color w:val="000000"/>
                <w:sz w:val="18"/>
                <w:szCs w:val="18"/>
              </w:rPr>
              <w:t xml:space="preserve"> dans l</w:t>
            </w:r>
            <w:r>
              <w:rPr>
                <w:rFonts w:ascii="Calibri" w:hAnsi="Calibri" w:cs="Calibri"/>
                <w:color w:val="000000"/>
                <w:sz w:val="18"/>
                <w:szCs w:val="18"/>
              </w:rPr>
              <w:t>’</w:t>
            </w:r>
            <w:r w:rsidRPr="00E3512D">
              <w:rPr>
                <w:rFonts w:ascii="Calibri" w:hAnsi="Calibri" w:cs="Calibri"/>
                <w:color w:val="000000"/>
                <w:sz w:val="18"/>
                <w:szCs w:val="18"/>
              </w:rPr>
              <w:t>ensemble de ses communications, et ce, autant dans des situations de communications planifiées que spontanées.</w:t>
            </w:r>
          </w:p>
          <w:p w14:paraId="62837CDB"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Communique avec ouverture, esprit critique et respect dans divers contextes liés à la profession enseignante, tant à l’oral qu’à l’écrit, même si les interlocutrices ou interlocuteurs ont un point de vue différent ou adverse.</w:t>
            </w:r>
          </w:p>
          <w:p w14:paraId="6959C94E"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 xml:space="preserve">S’exprime dans un langage et un registre approprié (clair, précis, respectueux) dans tous les contextes et à l’égard de tous les interlocuteurs (ex. parents, collègues, professionnels, personne enseignante associée et superviseure de stage, etc.). </w:t>
            </w:r>
          </w:p>
          <w:p w14:paraId="348C96D2"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Met à l’essai des approches multimodales pour favoriser la compréhension des élèves et le développement de leurs compétences langagières, puis analyse leurs effets.</w:t>
            </w:r>
          </w:p>
          <w:p w14:paraId="1082B5D5" w14:textId="5187B1C1"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Discute avec les élèves des différences entre leur langue maternelle et la langue d’enseignement, s</w:t>
            </w:r>
            <w:r>
              <w:rPr>
                <w:rFonts w:ascii="Calibri" w:hAnsi="Calibri" w:cs="Calibri"/>
                <w:color w:val="000000"/>
                <w:sz w:val="18"/>
                <w:szCs w:val="18"/>
              </w:rPr>
              <w:t>’</w:t>
            </w:r>
            <w:r w:rsidRPr="00E3512D">
              <w:rPr>
                <w:rFonts w:ascii="Calibri" w:hAnsi="Calibri" w:cs="Calibri"/>
                <w:color w:val="000000"/>
                <w:sz w:val="18"/>
                <w:szCs w:val="18"/>
              </w:rPr>
              <w:t>il y a lieu.</w:t>
            </w:r>
          </w:p>
          <w:p w14:paraId="0186610F" w14:textId="77777777" w:rsidR="004A3EB5" w:rsidRPr="00E3512D" w:rsidRDefault="004A3EB5" w:rsidP="00E3512D">
            <w:pPr>
              <w:pStyle w:val="Paragraphedeliste"/>
              <w:numPr>
                <w:ilvl w:val="0"/>
                <w:numId w:val="17"/>
              </w:numPr>
              <w:spacing w:after="0" w:line="240" w:lineRule="auto"/>
              <w:rPr>
                <w:rFonts w:ascii="Calibri" w:hAnsi="Calibri" w:cs="Calibri"/>
                <w:color w:val="000000"/>
                <w:sz w:val="18"/>
                <w:szCs w:val="18"/>
              </w:rPr>
            </w:pPr>
            <w:r w:rsidRPr="00E3512D">
              <w:rPr>
                <w:rFonts w:ascii="Calibri" w:hAnsi="Calibri" w:cs="Calibri"/>
                <w:color w:val="000000"/>
                <w:sz w:val="18"/>
                <w:szCs w:val="18"/>
              </w:rPr>
              <w:t>Met à l’essai des approches multimodales pour favoriser la compréhension des élèves et le développement de leurs compétences langagières, puis analyse leurs effets.</w:t>
            </w:r>
          </w:p>
        </w:tc>
      </w:tr>
    </w:tbl>
    <w:p w14:paraId="52F6419F" w14:textId="77777777" w:rsidR="00E3512D" w:rsidRDefault="00E3512D" w:rsidP="00E3512D"/>
    <w:tbl>
      <w:tblPr>
        <w:tblStyle w:val="Grilledutableau"/>
        <w:tblW w:w="0" w:type="auto"/>
        <w:jc w:val="center"/>
        <w:tblLayout w:type="fixed"/>
        <w:tblLook w:val="04A0" w:firstRow="1" w:lastRow="0" w:firstColumn="1" w:lastColumn="0" w:noHBand="0" w:noVBand="1"/>
      </w:tblPr>
      <w:tblGrid>
        <w:gridCol w:w="7083"/>
        <w:gridCol w:w="7229"/>
      </w:tblGrid>
      <w:tr w:rsidR="00E3512D" w:rsidRPr="001F4BD2" w14:paraId="4053D6FD" w14:textId="77777777" w:rsidTr="00272954">
        <w:trPr>
          <w:trHeight w:val="416"/>
          <w:tblHeader/>
          <w:jc w:val="center"/>
        </w:trPr>
        <w:tc>
          <w:tcPr>
            <w:tcW w:w="14312" w:type="dxa"/>
            <w:gridSpan w:val="2"/>
          </w:tcPr>
          <w:tbl>
            <w:tblPr>
              <w:tblW w:w="18494" w:type="dxa"/>
              <w:tblLayout w:type="fixed"/>
              <w:tblCellMar>
                <w:left w:w="70" w:type="dxa"/>
                <w:right w:w="70" w:type="dxa"/>
              </w:tblCellMar>
              <w:tblLook w:val="04A0" w:firstRow="1" w:lastRow="0" w:firstColumn="1" w:lastColumn="0" w:noHBand="0" w:noVBand="1"/>
            </w:tblPr>
            <w:tblGrid>
              <w:gridCol w:w="18494"/>
            </w:tblGrid>
            <w:tr w:rsidR="00E3512D" w14:paraId="0260F483" w14:textId="77777777" w:rsidTr="00272954">
              <w:trPr>
                <w:trHeight w:val="1349"/>
              </w:trPr>
              <w:tc>
                <w:tcPr>
                  <w:tcW w:w="18494" w:type="dxa"/>
                  <w:tcBorders>
                    <w:top w:val="nil"/>
                    <w:left w:val="nil"/>
                    <w:right w:val="nil"/>
                  </w:tcBorders>
                  <w:shd w:val="clear" w:color="auto" w:fill="auto"/>
                  <w:noWrap/>
                  <w:vAlign w:val="bottom"/>
                  <w:hideMark/>
                </w:tcPr>
                <w:tbl>
                  <w:tblPr>
                    <w:tblW w:w="22620" w:type="dxa"/>
                    <w:tblLayout w:type="fixed"/>
                    <w:tblCellMar>
                      <w:left w:w="70" w:type="dxa"/>
                      <w:right w:w="70" w:type="dxa"/>
                    </w:tblCellMar>
                    <w:tblLook w:val="04A0" w:firstRow="1" w:lastRow="0" w:firstColumn="1" w:lastColumn="0" w:noHBand="0" w:noVBand="1"/>
                  </w:tblPr>
                  <w:tblGrid>
                    <w:gridCol w:w="22620"/>
                  </w:tblGrid>
                  <w:tr w:rsidR="00E3512D" w14:paraId="5C9FA368" w14:textId="77777777" w:rsidTr="00272954">
                    <w:trPr>
                      <w:trHeight w:val="285"/>
                    </w:trPr>
                    <w:tc>
                      <w:tcPr>
                        <w:tcW w:w="22620" w:type="dxa"/>
                        <w:tcBorders>
                          <w:top w:val="nil"/>
                          <w:left w:val="nil"/>
                          <w:bottom w:val="nil"/>
                          <w:right w:val="nil"/>
                        </w:tcBorders>
                        <w:shd w:val="clear" w:color="auto" w:fill="auto"/>
                        <w:vAlign w:val="bottom"/>
                        <w:hideMark/>
                      </w:tcPr>
                      <w:p w14:paraId="4C405F95" w14:textId="77777777" w:rsidR="00E3512D" w:rsidRPr="00752458" w:rsidRDefault="00E3512D" w:rsidP="00272954">
                        <w:pPr>
                          <w:rPr>
                            <w:rFonts w:ascii="Calibri" w:hAnsi="Calibri" w:cs="Calibri"/>
                            <w:b/>
                            <w:bCs/>
                            <w:color w:val="000000"/>
                            <w:sz w:val="22"/>
                            <w:szCs w:val="22"/>
                          </w:rPr>
                        </w:pPr>
                        <w:r w:rsidRPr="00752458">
                          <w:rPr>
                            <w:rFonts w:ascii="Calibri" w:hAnsi="Calibri" w:cs="Calibri"/>
                            <w:b/>
                            <w:bCs/>
                            <w:color w:val="000000"/>
                            <w:sz w:val="28"/>
                            <w:szCs w:val="28"/>
                          </w:rPr>
                          <w:lastRenderedPageBreak/>
                          <w:t>C3 (au cœur du travail) - Planifier les situations d’enseignement et d’apprentissage</w:t>
                        </w:r>
                      </w:p>
                    </w:tc>
                  </w:tr>
                  <w:tr w:rsidR="00E3512D" w14:paraId="5E1CB962" w14:textId="77777777" w:rsidTr="00272954">
                    <w:trPr>
                      <w:trHeight w:val="285"/>
                    </w:trPr>
                    <w:tc>
                      <w:tcPr>
                        <w:tcW w:w="22620" w:type="dxa"/>
                        <w:tcBorders>
                          <w:top w:val="nil"/>
                          <w:left w:val="nil"/>
                          <w:bottom w:val="nil"/>
                          <w:right w:val="nil"/>
                        </w:tcBorders>
                        <w:shd w:val="clear" w:color="auto" w:fill="auto"/>
                        <w:noWrap/>
                        <w:vAlign w:val="bottom"/>
                        <w:hideMark/>
                      </w:tcPr>
                      <w:p w14:paraId="734CA32C" w14:textId="77777777" w:rsidR="00E3512D" w:rsidRPr="00752458" w:rsidRDefault="00E3512D" w:rsidP="00272954">
                        <w:pPr>
                          <w:rPr>
                            <w:rFonts w:ascii="Calibri" w:hAnsi="Calibri" w:cs="Calibri"/>
                            <w:b/>
                            <w:bCs/>
                            <w:color w:val="FF0000"/>
                            <w:sz w:val="22"/>
                            <w:szCs w:val="22"/>
                          </w:rPr>
                        </w:pPr>
                        <w:r w:rsidRPr="00752458">
                          <w:rPr>
                            <w:rFonts w:ascii="Calibri" w:hAnsi="Calibri" w:cs="Calibri"/>
                            <w:b/>
                            <w:bCs/>
                            <w:color w:val="FF0000"/>
                            <w:sz w:val="22"/>
                            <w:szCs w:val="22"/>
                          </w:rPr>
                          <w:t>Compétence en LARGE PARTIE MAITRISÉE au terme de la formation</w:t>
                        </w:r>
                      </w:p>
                    </w:tc>
                  </w:tr>
                  <w:tr w:rsidR="00E3512D" w14:paraId="2A2F4B61" w14:textId="77777777" w:rsidTr="00272954">
                    <w:trPr>
                      <w:trHeight w:val="285"/>
                    </w:trPr>
                    <w:tc>
                      <w:tcPr>
                        <w:tcW w:w="22620" w:type="dxa"/>
                        <w:tcBorders>
                          <w:top w:val="nil"/>
                          <w:left w:val="nil"/>
                          <w:bottom w:val="nil"/>
                          <w:right w:val="nil"/>
                        </w:tcBorders>
                        <w:shd w:val="clear" w:color="auto" w:fill="auto"/>
                        <w:noWrap/>
                        <w:vAlign w:val="bottom"/>
                        <w:hideMark/>
                      </w:tcPr>
                      <w:p w14:paraId="0F00BBBF" w14:textId="67844E73" w:rsidR="00E3512D" w:rsidRPr="00752458" w:rsidRDefault="00272954" w:rsidP="00272954">
                        <w:pPr>
                          <w:rPr>
                            <w:rFonts w:ascii="Calibri" w:hAnsi="Calibri" w:cs="Calibri"/>
                            <w:b/>
                            <w:bCs/>
                            <w:color w:val="000000"/>
                            <w:sz w:val="22"/>
                            <w:szCs w:val="22"/>
                          </w:rPr>
                        </w:pPr>
                        <w:r>
                          <w:rPr>
                            <w:rFonts w:ascii="Calibri" w:hAnsi="Calibri" w:cs="Calibri"/>
                            <w:b/>
                            <w:bCs/>
                            <w:color w:val="000000"/>
                            <w:sz w:val="22"/>
                            <w:szCs w:val="22"/>
                          </w:rPr>
                          <w:t>Compétence</w:t>
                        </w:r>
                        <w:r w:rsidR="00E3512D"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736B9C88" w14:textId="77777777" w:rsidR="00E3512D" w:rsidRDefault="00E3512D" w:rsidP="00EA2C2A">
                  <w:pPr>
                    <w:spacing w:after="160"/>
                    <w:jc w:val="center"/>
                    <w:rPr>
                      <w:rFonts w:ascii="Calibri" w:hAnsi="Calibri" w:cs="Calibri"/>
                      <w:color w:val="000000"/>
                      <w:sz w:val="22"/>
                      <w:szCs w:val="22"/>
                    </w:rPr>
                  </w:pPr>
                </w:p>
              </w:tc>
            </w:tr>
          </w:tbl>
          <w:p w14:paraId="5C90F6AB" w14:textId="77777777" w:rsidR="00E3512D" w:rsidRPr="001F4BD2" w:rsidRDefault="00E3512D" w:rsidP="00EA2C2A">
            <w:pPr>
              <w:rPr>
                <w:b/>
                <w:sz w:val="28"/>
                <w:szCs w:val="28"/>
              </w:rPr>
            </w:pPr>
          </w:p>
        </w:tc>
      </w:tr>
      <w:tr w:rsidR="00730522" w:rsidRPr="003C2B5E" w14:paraId="70BED622" w14:textId="77777777" w:rsidTr="00272954">
        <w:trPr>
          <w:tblHeader/>
          <w:jc w:val="center"/>
        </w:trPr>
        <w:tc>
          <w:tcPr>
            <w:tcW w:w="7083" w:type="dxa"/>
            <w:tcBorders>
              <w:bottom w:val="single" w:sz="4" w:space="0" w:color="auto"/>
            </w:tcBorders>
            <w:shd w:val="clear" w:color="auto" w:fill="B4C6E7" w:themeFill="accent1" w:themeFillTint="66"/>
          </w:tcPr>
          <w:p w14:paraId="33DB8D47" w14:textId="23E50B20" w:rsidR="00730522" w:rsidRPr="005F3BC8"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229" w:type="dxa"/>
            <w:tcBorders>
              <w:bottom w:val="single" w:sz="4" w:space="0" w:color="auto"/>
            </w:tcBorders>
            <w:shd w:val="clear" w:color="auto" w:fill="B4C6E7" w:themeFill="accent1" w:themeFillTint="66"/>
          </w:tcPr>
          <w:p w14:paraId="08C7B6DC" w14:textId="0679BA47" w:rsidR="00730522" w:rsidRPr="005F3BC8"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272954" w:rsidRPr="00D45F4E" w14:paraId="611EC726" w14:textId="77777777" w:rsidTr="00272954">
        <w:trPr>
          <w:trHeight w:val="2535"/>
          <w:tblHeader/>
          <w:jc w:val="center"/>
        </w:trPr>
        <w:tc>
          <w:tcPr>
            <w:tcW w:w="7083" w:type="dxa"/>
          </w:tcPr>
          <w:p w14:paraId="248EA4E0" w14:textId="22FDC88A"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Élabore et consigne dans son cartable des situations d</w:t>
            </w:r>
            <w:r>
              <w:rPr>
                <w:rFonts w:ascii="Calibri" w:hAnsi="Calibri" w:cs="Calibri"/>
                <w:color w:val="000000"/>
                <w:sz w:val="18"/>
                <w:szCs w:val="18"/>
              </w:rPr>
              <w:t>’</w:t>
            </w:r>
            <w:r w:rsidRPr="005F3BC8">
              <w:rPr>
                <w:rFonts w:ascii="Calibri" w:hAnsi="Calibri" w:cs="Calibri"/>
                <w:color w:val="000000"/>
                <w:sz w:val="18"/>
                <w:szCs w:val="18"/>
              </w:rPr>
              <w:t>apprentissage en fonction d</w:t>
            </w:r>
            <w:r>
              <w:rPr>
                <w:rFonts w:ascii="Calibri" w:hAnsi="Calibri" w:cs="Calibri"/>
                <w:color w:val="000000"/>
                <w:sz w:val="18"/>
                <w:szCs w:val="18"/>
              </w:rPr>
              <w:t>’</w:t>
            </w:r>
            <w:r w:rsidRPr="005F3BC8">
              <w:rPr>
                <w:rFonts w:ascii="Calibri" w:hAnsi="Calibri" w:cs="Calibri"/>
                <w:color w:val="000000"/>
                <w:sz w:val="18"/>
                <w:szCs w:val="18"/>
              </w:rPr>
              <w:t>intentions pédagogiques, de la logique de l’organisation des contenus et de la progression des apprentissages dans une perspective de planification des apprentissages à court terme, tout en tenant compte de la planification à moyen et long terme de l</w:t>
            </w:r>
            <w:r>
              <w:rPr>
                <w:rFonts w:ascii="Calibri" w:hAnsi="Calibri" w:cs="Calibri"/>
                <w:color w:val="000000"/>
                <w:sz w:val="18"/>
                <w:szCs w:val="18"/>
              </w:rPr>
              <w:t>’</w:t>
            </w:r>
            <w:r w:rsidRPr="005F3BC8">
              <w:rPr>
                <w:rFonts w:ascii="Calibri" w:hAnsi="Calibri" w:cs="Calibri"/>
                <w:color w:val="000000"/>
                <w:sz w:val="18"/>
                <w:szCs w:val="18"/>
              </w:rPr>
              <w:t>enseignante associée.</w:t>
            </w:r>
          </w:p>
          <w:p w14:paraId="0F57FA6C" w14:textId="78947757"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Ajuste les contenus ciblés dans le PFEQ et la PDA en fonction des connaissances préalables des élèves et de leur rythme d</w:t>
            </w:r>
            <w:r>
              <w:rPr>
                <w:rFonts w:ascii="Calibri" w:hAnsi="Calibri" w:cs="Calibri"/>
                <w:color w:val="000000"/>
                <w:sz w:val="18"/>
                <w:szCs w:val="18"/>
              </w:rPr>
              <w:t>’</w:t>
            </w:r>
            <w:r w:rsidRPr="005F3BC8">
              <w:rPr>
                <w:rFonts w:ascii="Calibri" w:hAnsi="Calibri" w:cs="Calibri"/>
                <w:color w:val="000000"/>
                <w:sz w:val="18"/>
                <w:szCs w:val="18"/>
              </w:rPr>
              <w:t>apprentissage.</w:t>
            </w:r>
          </w:p>
          <w:p w14:paraId="3D2EBAEE" w14:textId="62524BB8" w:rsidR="00272954" w:rsidRPr="005F3BC8" w:rsidRDefault="00272954" w:rsidP="00E3512D">
            <w:pPr>
              <w:pStyle w:val="Paragraphedeliste"/>
              <w:numPr>
                <w:ilvl w:val="0"/>
                <w:numId w:val="20"/>
              </w:numPr>
              <w:spacing w:after="0" w:line="240" w:lineRule="auto"/>
              <w:rPr>
                <w:rFonts w:ascii="Calibri" w:hAnsi="Calibri" w:cs="Calibri"/>
                <w:sz w:val="18"/>
                <w:szCs w:val="18"/>
              </w:rPr>
            </w:pPr>
            <w:r w:rsidRPr="005F3BC8">
              <w:rPr>
                <w:rFonts w:ascii="Calibri" w:hAnsi="Calibri" w:cs="Calibri"/>
                <w:sz w:val="18"/>
                <w:szCs w:val="18"/>
              </w:rPr>
              <w:t>Choisit des modalités d’évaluation en cohérence avec l</w:t>
            </w:r>
            <w:r>
              <w:rPr>
                <w:rFonts w:ascii="Calibri" w:hAnsi="Calibri" w:cs="Calibri"/>
                <w:sz w:val="18"/>
                <w:szCs w:val="18"/>
              </w:rPr>
              <w:t>’</w:t>
            </w:r>
            <w:r w:rsidRPr="005F3BC8">
              <w:rPr>
                <w:rFonts w:ascii="Calibri" w:hAnsi="Calibri" w:cs="Calibri"/>
                <w:sz w:val="18"/>
                <w:szCs w:val="18"/>
              </w:rPr>
              <w:t>intention pédagogique.</w:t>
            </w:r>
          </w:p>
          <w:p w14:paraId="44C6110E" w14:textId="5F1442C6"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Anticipe les obstacles à l</w:t>
            </w:r>
            <w:r>
              <w:rPr>
                <w:rFonts w:ascii="Calibri" w:hAnsi="Calibri" w:cs="Calibri"/>
                <w:color w:val="000000"/>
                <w:sz w:val="18"/>
                <w:szCs w:val="18"/>
              </w:rPr>
              <w:t>’</w:t>
            </w:r>
            <w:r w:rsidRPr="005F3BC8">
              <w:rPr>
                <w:rFonts w:ascii="Calibri" w:hAnsi="Calibri" w:cs="Calibri"/>
                <w:color w:val="000000"/>
                <w:sz w:val="18"/>
                <w:szCs w:val="18"/>
              </w:rPr>
              <w:t>apprentissage et cible des pistes de solutions en fonction des besoins des élèves et de leurs champs d</w:t>
            </w:r>
            <w:r>
              <w:rPr>
                <w:rFonts w:ascii="Calibri" w:hAnsi="Calibri" w:cs="Calibri"/>
                <w:color w:val="000000"/>
                <w:sz w:val="18"/>
                <w:szCs w:val="18"/>
              </w:rPr>
              <w:t>’</w:t>
            </w:r>
            <w:r w:rsidRPr="005F3BC8">
              <w:rPr>
                <w:rFonts w:ascii="Calibri" w:hAnsi="Calibri" w:cs="Calibri"/>
                <w:color w:val="000000"/>
                <w:sz w:val="18"/>
                <w:szCs w:val="18"/>
              </w:rPr>
              <w:t>intérêt.</w:t>
            </w:r>
          </w:p>
          <w:p w14:paraId="7D8922B2" w14:textId="247DA8E9"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Met à l</w:t>
            </w:r>
            <w:r>
              <w:rPr>
                <w:rFonts w:ascii="Calibri" w:hAnsi="Calibri" w:cs="Calibri"/>
                <w:color w:val="000000"/>
                <w:sz w:val="18"/>
                <w:szCs w:val="18"/>
              </w:rPr>
              <w:t>’</w:t>
            </w:r>
            <w:r w:rsidRPr="005F3BC8">
              <w:rPr>
                <w:rFonts w:ascii="Calibri" w:hAnsi="Calibri" w:cs="Calibri"/>
                <w:color w:val="000000"/>
                <w:sz w:val="18"/>
                <w:szCs w:val="18"/>
              </w:rPr>
              <w:t>essai des activités de transfert et de réinvestissement des apprentissages.</w:t>
            </w:r>
          </w:p>
          <w:p w14:paraId="1104F3FD" w14:textId="77777777"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Explore et utilise, en fonction de ses intentions pédagogiques, des approches soutenues par la recherche.</w:t>
            </w:r>
          </w:p>
        </w:tc>
        <w:tc>
          <w:tcPr>
            <w:tcW w:w="7229" w:type="dxa"/>
          </w:tcPr>
          <w:p w14:paraId="0610E4FD" w14:textId="1CFDEFD9"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Conçoit et consigne dans son cartable des séquences et des situations d</w:t>
            </w:r>
            <w:r>
              <w:rPr>
                <w:rFonts w:ascii="Calibri" w:hAnsi="Calibri" w:cs="Calibri"/>
                <w:color w:val="000000"/>
                <w:sz w:val="18"/>
                <w:szCs w:val="18"/>
              </w:rPr>
              <w:t>’</w:t>
            </w:r>
            <w:r w:rsidRPr="005F3BC8">
              <w:rPr>
                <w:rFonts w:ascii="Calibri" w:hAnsi="Calibri" w:cs="Calibri"/>
                <w:color w:val="000000"/>
                <w:sz w:val="18"/>
                <w:szCs w:val="18"/>
              </w:rPr>
              <w:t>apprentissage qui tiennent compte de la logique des contenus du PFEQ et de la PDA, des connaissances préalables des élèves et de leurs préconceptions dans une perspective de planification à court et moyen terme, tout en tenant compte de la planification à long terme de l</w:t>
            </w:r>
            <w:r>
              <w:rPr>
                <w:rFonts w:ascii="Calibri" w:hAnsi="Calibri" w:cs="Calibri"/>
                <w:color w:val="000000"/>
                <w:sz w:val="18"/>
                <w:szCs w:val="18"/>
              </w:rPr>
              <w:t>’</w:t>
            </w:r>
            <w:r w:rsidRPr="005F3BC8">
              <w:rPr>
                <w:rFonts w:ascii="Calibri" w:hAnsi="Calibri" w:cs="Calibri"/>
                <w:color w:val="000000"/>
                <w:sz w:val="18"/>
                <w:szCs w:val="18"/>
              </w:rPr>
              <w:t>enseignante associée.</w:t>
            </w:r>
          </w:p>
          <w:p w14:paraId="512D7A9A" w14:textId="16DAAA57" w:rsidR="00272954" w:rsidRPr="005F3BC8" w:rsidRDefault="00272954" w:rsidP="00E3512D">
            <w:pPr>
              <w:pStyle w:val="Paragraphedeliste"/>
              <w:numPr>
                <w:ilvl w:val="0"/>
                <w:numId w:val="20"/>
              </w:numPr>
              <w:spacing w:after="0" w:line="240" w:lineRule="auto"/>
              <w:rPr>
                <w:rFonts w:ascii="Calibri" w:hAnsi="Calibri" w:cs="Calibri"/>
                <w:sz w:val="18"/>
                <w:szCs w:val="18"/>
              </w:rPr>
            </w:pPr>
            <w:r w:rsidRPr="005F3BC8">
              <w:rPr>
                <w:rFonts w:ascii="Calibri" w:hAnsi="Calibri" w:cs="Calibri"/>
                <w:sz w:val="18"/>
                <w:szCs w:val="18"/>
              </w:rPr>
              <w:t>Planifie des modalités d</w:t>
            </w:r>
            <w:r>
              <w:rPr>
                <w:rFonts w:ascii="Calibri" w:hAnsi="Calibri" w:cs="Calibri"/>
                <w:sz w:val="18"/>
                <w:szCs w:val="18"/>
              </w:rPr>
              <w:t>’</w:t>
            </w:r>
            <w:r w:rsidRPr="005F3BC8">
              <w:rPr>
                <w:rFonts w:ascii="Calibri" w:hAnsi="Calibri" w:cs="Calibri"/>
                <w:sz w:val="18"/>
                <w:szCs w:val="18"/>
              </w:rPr>
              <w:t>évaluation variées et justifie leur utilisation en fonction de l</w:t>
            </w:r>
            <w:r>
              <w:rPr>
                <w:rFonts w:ascii="Calibri" w:hAnsi="Calibri" w:cs="Calibri"/>
                <w:sz w:val="18"/>
                <w:szCs w:val="18"/>
              </w:rPr>
              <w:t>’</w:t>
            </w:r>
            <w:r w:rsidRPr="005F3BC8">
              <w:rPr>
                <w:rFonts w:ascii="Calibri" w:hAnsi="Calibri" w:cs="Calibri"/>
                <w:sz w:val="18"/>
                <w:szCs w:val="18"/>
              </w:rPr>
              <w:t>intention pédagogique et des situations d</w:t>
            </w:r>
            <w:r>
              <w:rPr>
                <w:rFonts w:ascii="Calibri" w:hAnsi="Calibri" w:cs="Calibri"/>
                <w:sz w:val="18"/>
                <w:szCs w:val="18"/>
              </w:rPr>
              <w:t>’</w:t>
            </w:r>
            <w:r w:rsidRPr="005F3BC8">
              <w:rPr>
                <w:rFonts w:ascii="Calibri" w:hAnsi="Calibri" w:cs="Calibri"/>
                <w:sz w:val="18"/>
                <w:szCs w:val="18"/>
              </w:rPr>
              <w:t>apprentissage proposées.</w:t>
            </w:r>
          </w:p>
          <w:p w14:paraId="58C544BA" w14:textId="77777777"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Choisit des approches didactiques et pédagogiques variées qui tiennent compte du niveau des élèves, de leurs besoins et caractéristiques (ex. profils d’apprentissage, intérêts, groupes minorisés, élèves issus de l’immigration, etc.).</w:t>
            </w:r>
          </w:p>
          <w:p w14:paraId="22EA8B28" w14:textId="7EA8CEC7" w:rsidR="00272954" w:rsidRPr="005F3BC8" w:rsidRDefault="00272954" w:rsidP="00E3512D">
            <w:pPr>
              <w:pStyle w:val="Paragraphedeliste"/>
              <w:numPr>
                <w:ilvl w:val="0"/>
                <w:numId w:val="20"/>
              </w:numPr>
              <w:spacing w:after="0" w:line="240" w:lineRule="auto"/>
              <w:rPr>
                <w:rFonts w:ascii="Calibri" w:hAnsi="Calibri" w:cs="Calibri"/>
                <w:sz w:val="18"/>
                <w:szCs w:val="18"/>
              </w:rPr>
            </w:pPr>
            <w:r w:rsidRPr="005F3BC8">
              <w:rPr>
                <w:rFonts w:ascii="Calibri" w:hAnsi="Calibri" w:cs="Calibri"/>
                <w:sz w:val="18"/>
                <w:szCs w:val="18"/>
              </w:rPr>
              <w:t>Planifie comment amener les élèves à prendre conscience de leurs apprentissages (ex. objectivation, rétroaction, réinvestissement, consolidation, évaluation formative, évaluation sommative, etc.) et à transférer ceux-ci dans d</w:t>
            </w:r>
            <w:r>
              <w:rPr>
                <w:rFonts w:ascii="Calibri" w:hAnsi="Calibri" w:cs="Calibri"/>
                <w:sz w:val="18"/>
                <w:szCs w:val="18"/>
              </w:rPr>
              <w:t>’</w:t>
            </w:r>
            <w:r w:rsidRPr="005F3BC8">
              <w:rPr>
                <w:rFonts w:ascii="Calibri" w:hAnsi="Calibri" w:cs="Calibri"/>
                <w:sz w:val="18"/>
                <w:szCs w:val="18"/>
              </w:rPr>
              <w:t xml:space="preserve">autres contextes. </w:t>
            </w:r>
          </w:p>
          <w:p w14:paraId="1AE9537A" w14:textId="77777777"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Analyse et justifie les approches choisies au regard des connaissances issues de la recherche.</w:t>
            </w:r>
          </w:p>
          <w:p w14:paraId="04342FEA" w14:textId="77777777" w:rsidR="00272954" w:rsidRPr="005F3BC8" w:rsidRDefault="00272954" w:rsidP="00E3512D">
            <w:pPr>
              <w:pStyle w:val="Paragraphedeliste"/>
              <w:numPr>
                <w:ilvl w:val="0"/>
                <w:numId w:val="20"/>
              </w:numPr>
              <w:spacing w:after="0" w:line="240" w:lineRule="auto"/>
              <w:rPr>
                <w:rFonts w:ascii="Calibri" w:hAnsi="Calibri" w:cs="Calibri"/>
                <w:color w:val="000000"/>
                <w:sz w:val="18"/>
                <w:szCs w:val="18"/>
              </w:rPr>
            </w:pPr>
            <w:r w:rsidRPr="005F3BC8">
              <w:rPr>
                <w:rFonts w:ascii="Calibri" w:hAnsi="Calibri" w:cs="Calibri"/>
                <w:color w:val="000000"/>
                <w:sz w:val="18"/>
                <w:szCs w:val="18"/>
              </w:rPr>
              <w:t>Intègre à sa planification les activités parallèles (orthopédagogie, soutien linguistique, etc.) et prévoit des mesures de suivi, si nécessaire.</w:t>
            </w:r>
          </w:p>
        </w:tc>
      </w:tr>
      <w:tr w:rsidR="00E3512D" w:rsidRPr="001F4BD2" w14:paraId="7E6B19A5" w14:textId="77777777" w:rsidTr="00272954">
        <w:trPr>
          <w:trHeight w:val="416"/>
          <w:tblHeader/>
          <w:jc w:val="center"/>
        </w:trPr>
        <w:tc>
          <w:tcPr>
            <w:tcW w:w="14312" w:type="dxa"/>
            <w:gridSpan w:val="2"/>
          </w:tcPr>
          <w:tbl>
            <w:tblPr>
              <w:tblW w:w="18494" w:type="dxa"/>
              <w:tblLayout w:type="fixed"/>
              <w:tblCellMar>
                <w:left w:w="70" w:type="dxa"/>
                <w:right w:w="70" w:type="dxa"/>
              </w:tblCellMar>
              <w:tblLook w:val="04A0" w:firstRow="1" w:lastRow="0" w:firstColumn="1" w:lastColumn="0" w:noHBand="0" w:noVBand="1"/>
            </w:tblPr>
            <w:tblGrid>
              <w:gridCol w:w="18494"/>
            </w:tblGrid>
            <w:tr w:rsidR="00E3512D" w14:paraId="6DEDE647" w14:textId="77777777" w:rsidTr="00272954">
              <w:trPr>
                <w:trHeight w:val="1349"/>
              </w:trPr>
              <w:tc>
                <w:tcPr>
                  <w:tcW w:w="18494" w:type="dxa"/>
                  <w:tcBorders>
                    <w:top w:val="nil"/>
                    <w:left w:val="nil"/>
                    <w:right w:val="nil"/>
                  </w:tcBorders>
                  <w:shd w:val="clear" w:color="auto" w:fill="auto"/>
                  <w:noWrap/>
                  <w:vAlign w:val="bottom"/>
                  <w:hideMark/>
                </w:tcPr>
                <w:tbl>
                  <w:tblPr>
                    <w:tblW w:w="24700" w:type="dxa"/>
                    <w:tblLayout w:type="fixed"/>
                    <w:tblCellMar>
                      <w:left w:w="70" w:type="dxa"/>
                      <w:right w:w="70" w:type="dxa"/>
                    </w:tblCellMar>
                    <w:tblLook w:val="04A0" w:firstRow="1" w:lastRow="0" w:firstColumn="1" w:lastColumn="0" w:noHBand="0" w:noVBand="1"/>
                  </w:tblPr>
                  <w:tblGrid>
                    <w:gridCol w:w="24700"/>
                  </w:tblGrid>
                  <w:tr w:rsidR="00E3512D" w14:paraId="25B01D12" w14:textId="77777777" w:rsidTr="00272954">
                    <w:trPr>
                      <w:trHeight w:val="285"/>
                    </w:trPr>
                    <w:tc>
                      <w:tcPr>
                        <w:tcW w:w="24700" w:type="dxa"/>
                        <w:tcBorders>
                          <w:top w:val="nil"/>
                          <w:left w:val="nil"/>
                          <w:bottom w:val="nil"/>
                          <w:right w:val="nil"/>
                        </w:tcBorders>
                        <w:shd w:val="clear" w:color="auto" w:fill="auto"/>
                        <w:noWrap/>
                        <w:vAlign w:val="bottom"/>
                        <w:hideMark/>
                      </w:tcPr>
                      <w:p w14:paraId="74CADDE9" w14:textId="77777777" w:rsidR="00E3512D" w:rsidRPr="00AE70D1" w:rsidRDefault="00E3512D" w:rsidP="00272954">
                        <w:pPr>
                          <w:rPr>
                            <w:rFonts w:ascii="Calibri" w:hAnsi="Calibri" w:cs="Calibri"/>
                            <w:b/>
                            <w:bCs/>
                            <w:color w:val="000000"/>
                            <w:sz w:val="22"/>
                            <w:szCs w:val="22"/>
                          </w:rPr>
                        </w:pPr>
                        <w:r w:rsidRPr="00AE70D1">
                          <w:rPr>
                            <w:rFonts w:ascii="Calibri" w:hAnsi="Calibri" w:cs="Calibri"/>
                            <w:b/>
                            <w:bCs/>
                            <w:color w:val="000000"/>
                            <w:sz w:val="28"/>
                            <w:szCs w:val="28"/>
                          </w:rPr>
                          <w:t>C4 (au cœur du travail) - Mettre en œuvre les situations d’enseignement et d’apprentissage</w:t>
                        </w:r>
                      </w:p>
                    </w:tc>
                  </w:tr>
                  <w:tr w:rsidR="00E3512D" w14:paraId="7BC0985C" w14:textId="77777777" w:rsidTr="00272954">
                    <w:trPr>
                      <w:trHeight w:val="285"/>
                    </w:trPr>
                    <w:tc>
                      <w:tcPr>
                        <w:tcW w:w="24700" w:type="dxa"/>
                        <w:tcBorders>
                          <w:top w:val="nil"/>
                          <w:left w:val="nil"/>
                          <w:bottom w:val="nil"/>
                          <w:right w:val="nil"/>
                        </w:tcBorders>
                        <w:shd w:val="clear" w:color="auto" w:fill="auto"/>
                        <w:noWrap/>
                        <w:vAlign w:val="bottom"/>
                        <w:hideMark/>
                      </w:tcPr>
                      <w:p w14:paraId="705804E4" w14:textId="77777777" w:rsidR="00E3512D" w:rsidRPr="00AE70D1" w:rsidRDefault="00E3512D" w:rsidP="00272954">
                        <w:pPr>
                          <w:rPr>
                            <w:rFonts w:ascii="Calibri" w:hAnsi="Calibri" w:cs="Calibri"/>
                            <w:b/>
                            <w:bCs/>
                            <w:color w:val="FF0000"/>
                            <w:sz w:val="22"/>
                            <w:szCs w:val="22"/>
                          </w:rPr>
                        </w:pPr>
                        <w:r w:rsidRPr="00AE70D1">
                          <w:rPr>
                            <w:rFonts w:ascii="Calibri" w:hAnsi="Calibri" w:cs="Calibri"/>
                            <w:b/>
                            <w:bCs/>
                            <w:color w:val="FF0000"/>
                            <w:sz w:val="22"/>
                            <w:szCs w:val="22"/>
                          </w:rPr>
                          <w:t>Compétence en LARGE PARTIE MAITRISÉE au terme de la formation</w:t>
                        </w:r>
                      </w:p>
                    </w:tc>
                  </w:tr>
                  <w:tr w:rsidR="00E3512D" w14:paraId="2DF781F6" w14:textId="77777777" w:rsidTr="00272954">
                    <w:trPr>
                      <w:trHeight w:val="285"/>
                    </w:trPr>
                    <w:tc>
                      <w:tcPr>
                        <w:tcW w:w="24700" w:type="dxa"/>
                        <w:tcBorders>
                          <w:top w:val="nil"/>
                          <w:left w:val="nil"/>
                          <w:bottom w:val="nil"/>
                          <w:right w:val="nil"/>
                        </w:tcBorders>
                        <w:shd w:val="clear" w:color="auto" w:fill="auto"/>
                        <w:noWrap/>
                        <w:vAlign w:val="bottom"/>
                        <w:hideMark/>
                      </w:tcPr>
                      <w:p w14:paraId="26A1F317" w14:textId="2030D64F" w:rsidR="00E3512D" w:rsidRPr="00AE70D1" w:rsidRDefault="00272954" w:rsidP="00272954">
                        <w:pP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0B419496" w14:textId="77777777" w:rsidR="00E3512D" w:rsidRDefault="00E3512D" w:rsidP="00EA2C2A">
                  <w:pPr>
                    <w:spacing w:after="160"/>
                    <w:jc w:val="center"/>
                    <w:rPr>
                      <w:rFonts w:ascii="Calibri" w:hAnsi="Calibri" w:cs="Calibri"/>
                      <w:color w:val="000000"/>
                      <w:sz w:val="22"/>
                      <w:szCs w:val="22"/>
                    </w:rPr>
                  </w:pPr>
                </w:p>
              </w:tc>
            </w:tr>
          </w:tbl>
          <w:p w14:paraId="5AA81CF0" w14:textId="77777777" w:rsidR="00E3512D" w:rsidRPr="001F4BD2" w:rsidRDefault="00E3512D" w:rsidP="00EA2C2A">
            <w:pPr>
              <w:rPr>
                <w:b/>
                <w:sz w:val="28"/>
                <w:szCs w:val="28"/>
              </w:rPr>
            </w:pPr>
          </w:p>
        </w:tc>
      </w:tr>
      <w:tr w:rsidR="00730522" w:rsidRPr="003C2B5E" w14:paraId="30D998A3" w14:textId="77777777" w:rsidTr="00272954">
        <w:trPr>
          <w:tblHeader/>
          <w:jc w:val="center"/>
        </w:trPr>
        <w:tc>
          <w:tcPr>
            <w:tcW w:w="7083" w:type="dxa"/>
            <w:tcBorders>
              <w:bottom w:val="single" w:sz="4" w:space="0" w:color="auto"/>
            </w:tcBorders>
            <w:shd w:val="clear" w:color="auto" w:fill="B4C6E7" w:themeFill="accent1" w:themeFillTint="66"/>
          </w:tcPr>
          <w:p w14:paraId="30965245" w14:textId="2C016B23" w:rsidR="00730522" w:rsidRPr="005F3BC8"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229" w:type="dxa"/>
            <w:tcBorders>
              <w:bottom w:val="single" w:sz="4" w:space="0" w:color="auto"/>
            </w:tcBorders>
            <w:shd w:val="clear" w:color="auto" w:fill="B4C6E7" w:themeFill="accent1" w:themeFillTint="66"/>
          </w:tcPr>
          <w:p w14:paraId="11DEF13E" w14:textId="093F2F5D" w:rsidR="00730522" w:rsidRPr="005F3BC8"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272954" w:rsidRPr="00D45F4E" w14:paraId="00C7236C" w14:textId="77777777" w:rsidTr="00272954">
        <w:trPr>
          <w:trHeight w:val="2105"/>
          <w:tblHeader/>
          <w:jc w:val="center"/>
        </w:trPr>
        <w:tc>
          <w:tcPr>
            <w:tcW w:w="7083" w:type="dxa"/>
          </w:tcPr>
          <w:p w14:paraId="47123A18"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 xml:space="preserve">Présente aux élèves les intentions pédagogiques, les compétences visées, les consignes et les attentes en tissant des liens avec les apprentissages et connaissances antérieurs. </w:t>
            </w:r>
          </w:p>
          <w:p w14:paraId="214B8250"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Met en œuvre des moyens de vérifier les préconceptions des élèves et de réactivation de leurs connaissances préalables aux situations d’apprentissage.</w:t>
            </w:r>
          </w:p>
          <w:p w14:paraId="68D2F780"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Engage les élèves dans des situations d’apprentissage significatives qui leur permettent de construire le sens des apprentissages.</w:t>
            </w:r>
          </w:p>
          <w:p w14:paraId="006DCB6F"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Mobilise des stratégies de rétroaction pour vérifier la compréhension que les élèves ont des contenus d’enseignement (ex. rétroactions orales, écrites, correctives, descriptives, etc.).</w:t>
            </w:r>
          </w:p>
          <w:p w14:paraId="0F222450"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Comprend l’importance du retour réflexif pour favoriser chez les élèves la capacité de faire la synthèse des apprentissages effectués.</w:t>
            </w:r>
          </w:p>
        </w:tc>
        <w:tc>
          <w:tcPr>
            <w:tcW w:w="7229" w:type="dxa"/>
          </w:tcPr>
          <w:p w14:paraId="2BD7D360" w14:textId="642A5C96"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Analyse la pertinence de ses choix d</w:t>
            </w:r>
            <w:r>
              <w:rPr>
                <w:rFonts w:ascii="Calibri" w:hAnsi="Calibri" w:cs="Calibri"/>
                <w:color w:val="000000"/>
                <w:sz w:val="18"/>
                <w:szCs w:val="18"/>
              </w:rPr>
              <w:t>’</w:t>
            </w:r>
            <w:r w:rsidRPr="00CD40F1">
              <w:rPr>
                <w:rFonts w:ascii="Calibri" w:hAnsi="Calibri" w:cs="Calibri"/>
                <w:color w:val="000000"/>
                <w:sz w:val="18"/>
                <w:szCs w:val="18"/>
              </w:rPr>
              <w:t>explicitation des intentions pédagogiques, de l</w:t>
            </w:r>
            <w:r>
              <w:rPr>
                <w:rFonts w:ascii="Calibri" w:hAnsi="Calibri" w:cs="Calibri"/>
                <w:color w:val="000000"/>
                <w:sz w:val="18"/>
                <w:szCs w:val="18"/>
              </w:rPr>
              <w:t>’</w:t>
            </w:r>
            <w:r w:rsidRPr="00CD40F1">
              <w:rPr>
                <w:rFonts w:ascii="Calibri" w:hAnsi="Calibri" w:cs="Calibri"/>
                <w:color w:val="000000"/>
                <w:sz w:val="18"/>
                <w:szCs w:val="18"/>
              </w:rPr>
              <w:t>annonce des compétences visées, de ses consignes et du déroulement des situations d’apprentissage.</w:t>
            </w:r>
          </w:p>
          <w:p w14:paraId="11D4E5B4" w14:textId="27ADB30D"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Varie ses approches et stratégies pédagogiques et didactiques pour favoriser l</w:t>
            </w:r>
            <w:r>
              <w:rPr>
                <w:rFonts w:ascii="Calibri" w:hAnsi="Calibri" w:cs="Calibri"/>
                <w:color w:val="000000"/>
                <w:sz w:val="18"/>
                <w:szCs w:val="18"/>
              </w:rPr>
              <w:t>’</w:t>
            </w:r>
            <w:r w:rsidRPr="00CD40F1">
              <w:rPr>
                <w:rFonts w:ascii="Calibri" w:hAnsi="Calibri" w:cs="Calibri"/>
                <w:color w:val="000000"/>
                <w:sz w:val="18"/>
                <w:szCs w:val="18"/>
              </w:rPr>
              <w:t>engagement et l</w:t>
            </w:r>
            <w:r>
              <w:rPr>
                <w:rFonts w:ascii="Calibri" w:hAnsi="Calibri" w:cs="Calibri"/>
                <w:color w:val="000000"/>
                <w:sz w:val="18"/>
                <w:szCs w:val="18"/>
              </w:rPr>
              <w:t>’</w:t>
            </w:r>
            <w:r w:rsidRPr="00CD40F1">
              <w:rPr>
                <w:rFonts w:ascii="Calibri" w:hAnsi="Calibri" w:cs="Calibri"/>
                <w:color w:val="000000"/>
                <w:sz w:val="18"/>
                <w:szCs w:val="18"/>
              </w:rPr>
              <w:t>autonomie des élèves.</w:t>
            </w:r>
          </w:p>
          <w:p w14:paraId="2F7CE1BA"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Adapte son enseignement en repérant et en aidant les élèves qui éprouvent des difficultés de compréhension ou d’application et leur offre une rétroaction constructive.</w:t>
            </w:r>
          </w:p>
          <w:p w14:paraId="64EC68A8"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Propose diverses modalités de travail en cohérence avec ses intentions pédagogiques et les ajustent selon les besoins.</w:t>
            </w:r>
          </w:p>
          <w:p w14:paraId="5C77F38C" w14:textId="77777777" w:rsidR="00272954" w:rsidRPr="00CD40F1" w:rsidRDefault="00272954" w:rsidP="00E3512D">
            <w:pPr>
              <w:pStyle w:val="Paragraphedeliste"/>
              <w:numPr>
                <w:ilvl w:val="0"/>
                <w:numId w:val="19"/>
              </w:numPr>
              <w:spacing w:after="0" w:line="240" w:lineRule="auto"/>
              <w:rPr>
                <w:rFonts w:ascii="Calibri" w:hAnsi="Calibri" w:cs="Calibri"/>
                <w:color w:val="000000"/>
                <w:sz w:val="18"/>
                <w:szCs w:val="18"/>
              </w:rPr>
            </w:pPr>
            <w:r w:rsidRPr="00CD40F1">
              <w:rPr>
                <w:rFonts w:ascii="Calibri" w:hAnsi="Calibri" w:cs="Calibri"/>
                <w:color w:val="000000"/>
                <w:sz w:val="18"/>
                <w:szCs w:val="18"/>
              </w:rPr>
              <w:t>Expérimente des occasions de retour réflexif avec les élèves pour faire la synthèse des apprentissages effectués.</w:t>
            </w:r>
          </w:p>
        </w:tc>
      </w:tr>
    </w:tbl>
    <w:p w14:paraId="72A68660" w14:textId="77777777" w:rsidR="00E3512D" w:rsidRDefault="00E3512D" w:rsidP="00E3512D"/>
    <w:p w14:paraId="797E0E27" w14:textId="77777777" w:rsidR="00E3512D" w:rsidRDefault="00E3512D" w:rsidP="00E3512D"/>
    <w:tbl>
      <w:tblPr>
        <w:tblStyle w:val="Grilledutableau"/>
        <w:tblW w:w="0" w:type="auto"/>
        <w:jc w:val="center"/>
        <w:tblLook w:val="04A0" w:firstRow="1" w:lastRow="0" w:firstColumn="1" w:lastColumn="0" w:noHBand="0" w:noVBand="1"/>
      </w:tblPr>
      <w:tblGrid>
        <w:gridCol w:w="7184"/>
        <w:gridCol w:w="7206"/>
      </w:tblGrid>
      <w:tr w:rsidR="00E3512D" w:rsidRPr="001F4BD2" w14:paraId="0D53208A"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rsidRPr="005F3BC8" w14:paraId="33B8EA00"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rsidRPr="005F3BC8" w14:paraId="23584400" w14:textId="77777777" w:rsidTr="00B64A1C">
                    <w:trPr>
                      <w:trHeight w:val="285"/>
                    </w:trPr>
                    <w:tc>
                      <w:tcPr>
                        <w:tcW w:w="14034" w:type="dxa"/>
                        <w:tcBorders>
                          <w:top w:val="nil"/>
                          <w:left w:val="nil"/>
                          <w:bottom w:val="nil"/>
                          <w:right w:val="nil"/>
                        </w:tcBorders>
                        <w:shd w:val="clear" w:color="auto" w:fill="auto"/>
                        <w:noWrap/>
                        <w:vAlign w:val="bottom"/>
                        <w:hideMark/>
                      </w:tcPr>
                      <w:p w14:paraId="73F1EE84" w14:textId="77777777" w:rsidR="00E3512D" w:rsidRPr="005F3BC8" w:rsidRDefault="00E3512D" w:rsidP="00EA2C2A">
                        <w:pPr>
                          <w:jc w:val="center"/>
                          <w:rPr>
                            <w:rFonts w:asciiTheme="minorHAnsi" w:hAnsiTheme="minorHAnsi" w:cstheme="minorHAnsi"/>
                            <w:b/>
                            <w:bCs/>
                            <w:color w:val="000000"/>
                            <w:sz w:val="22"/>
                            <w:szCs w:val="22"/>
                          </w:rPr>
                        </w:pPr>
                        <w:r w:rsidRPr="005F3BC8">
                          <w:rPr>
                            <w:rFonts w:asciiTheme="minorHAnsi" w:hAnsiTheme="minorHAnsi" w:cstheme="minorHAnsi"/>
                            <w:b/>
                            <w:bCs/>
                            <w:color w:val="000000"/>
                            <w:sz w:val="28"/>
                            <w:szCs w:val="28"/>
                          </w:rPr>
                          <w:lastRenderedPageBreak/>
                          <w:t>C5 (au cœur du travail) - Évaluer les apprentissages</w:t>
                        </w:r>
                      </w:p>
                    </w:tc>
                  </w:tr>
                  <w:tr w:rsidR="00E3512D" w:rsidRPr="005F3BC8" w14:paraId="7D50059E" w14:textId="77777777" w:rsidTr="00B64A1C">
                    <w:trPr>
                      <w:trHeight w:val="285"/>
                    </w:trPr>
                    <w:tc>
                      <w:tcPr>
                        <w:tcW w:w="14034" w:type="dxa"/>
                        <w:tcBorders>
                          <w:top w:val="nil"/>
                          <w:left w:val="nil"/>
                          <w:bottom w:val="nil"/>
                          <w:right w:val="nil"/>
                        </w:tcBorders>
                        <w:shd w:val="clear" w:color="auto" w:fill="auto"/>
                        <w:noWrap/>
                        <w:vAlign w:val="bottom"/>
                        <w:hideMark/>
                      </w:tcPr>
                      <w:p w14:paraId="0C358C32" w14:textId="77777777" w:rsidR="00E3512D" w:rsidRPr="005F3BC8" w:rsidRDefault="00E3512D" w:rsidP="00EA2C2A">
                        <w:pPr>
                          <w:jc w:val="center"/>
                          <w:rPr>
                            <w:rFonts w:asciiTheme="minorHAnsi" w:hAnsiTheme="minorHAnsi" w:cstheme="minorHAnsi"/>
                            <w:b/>
                            <w:bCs/>
                            <w:color w:val="FF0000"/>
                            <w:sz w:val="22"/>
                            <w:szCs w:val="22"/>
                          </w:rPr>
                        </w:pPr>
                        <w:r w:rsidRPr="005F3BC8">
                          <w:rPr>
                            <w:rFonts w:asciiTheme="minorHAnsi" w:hAnsiTheme="minorHAnsi" w:cstheme="minorHAnsi"/>
                            <w:b/>
                            <w:bCs/>
                            <w:color w:val="FF0000"/>
                            <w:sz w:val="22"/>
                            <w:szCs w:val="22"/>
                          </w:rPr>
                          <w:t>Compétence en LARGE PARTIE MAITRISÉE au terme de la formation</w:t>
                        </w:r>
                      </w:p>
                    </w:tc>
                  </w:tr>
                  <w:tr w:rsidR="00B64A1C" w:rsidRPr="005F3BC8" w14:paraId="1DAF146A" w14:textId="77777777" w:rsidTr="00B64A1C">
                    <w:trPr>
                      <w:trHeight w:val="285"/>
                    </w:trPr>
                    <w:tc>
                      <w:tcPr>
                        <w:tcW w:w="14034" w:type="dxa"/>
                        <w:tcBorders>
                          <w:top w:val="nil"/>
                          <w:left w:val="nil"/>
                          <w:bottom w:val="nil"/>
                          <w:right w:val="nil"/>
                        </w:tcBorders>
                        <w:shd w:val="clear" w:color="auto" w:fill="auto"/>
                        <w:noWrap/>
                        <w:vAlign w:val="bottom"/>
                        <w:hideMark/>
                      </w:tcPr>
                      <w:p w14:paraId="01F48C18" w14:textId="55B97BC9" w:rsidR="00B64A1C" w:rsidRPr="005F3BC8" w:rsidRDefault="00B64A1C" w:rsidP="00B64A1C">
                        <w:pPr>
                          <w:jc w:val="center"/>
                          <w:rPr>
                            <w:rFonts w:asciiTheme="minorHAnsi" w:hAnsiTheme="minorHAnsi" w:cstheme="minorHAns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60AEF9FB" w14:textId="77777777" w:rsidR="00E3512D" w:rsidRPr="005F3BC8" w:rsidRDefault="00E3512D" w:rsidP="00EA2C2A">
                  <w:pPr>
                    <w:spacing w:after="160"/>
                    <w:jc w:val="center"/>
                    <w:rPr>
                      <w:rFonts w:asciiTheme="minorHAnsi" w:hAnsiTheme="minorHAnsi" w:cstheme="minorHAnsi"/>
                      <w:color w:val="000000"/>
                      <w:sz w:val="22"/>
                      <w:szCs w:val="22"/>
                    </w:rPr>
                  </w:pPr>
                </w:p>
              </w:tc>
            </w:tr>
          </w:tbl>
          <w:p w14:paraId="57F5D758" w14:textId="77777777" w:rsidR="00E3512D" w:rsidRPr="005F3BC8" w:rsidRDefault="00E3512D" w:rsidP="00EA2C2A">
            <w:pPr>
              <w:rPr>
                <w:rFonts w:asciiTheme="minorHAnsi" w:hAnsiTheme="minorHAnsi" w:cstheme="minorHAnsi"/>
                <w:b/>
                <w:sz w:val="22"/>
                <w:szCs w:val="22"/>
              </w:rPr>
            </w:pPr>
          </w:p>
        </w:tc>
      </w:tr>
      <w:tr w:rsidR="00730522" w:rsidRPr="003C2B5E" w14:paraId="374A26FA" w14:textId="77777777" w:rsidTr="00730522">
        <w:trPr>
          <w:tblHeader/>
          <w:jc w:val="center"/>
        </w:trPr>
        <w:tc>
          <w:tcPr>
            <w:tcW w:w="7139" w:type="dxa"/>
            <w:tcBorders>
              <w:bottom w:val="single" w:sz="4" w:space="0" w:color="auto"/>
            </w:tcBorders>
            <w:shd w:val="clear" w:color="auto" w:fill="B4C6E7" w:themeFill="accent1" w:themeFillTint="66"/>
          </w:tcPr>
          <w:p w14:paraId="5C2DD016" w14:textId="10BCE0BD" w:rsidR="00730522" w:rsidRPr="005F3BC8"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251" w:type="dxa"/>
            <w:tcBorders>
              <w:bottom w:val="single" w:sz="4" w:space="0" w:color="auto"/>
            </w:tcBorders>
            <w:shd w:val="clear" w:color="auto" w:fill="B4C6E7" w:themeFill="accent1" w:themeFillTint="66"/>
          </w:tcPr>
          <w:p w14:paraId="6494B0A9" w14:textId="46DF2EFF" w:rsidR="00730522" w:rsidRPr="005F3BC8"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4DCE9BE3" w14:textId="77777777" w:rsidTr="00730522">
        <w:trPr>
          <w:trHeight w:val="2535"/>
          <w:tblHeader/>
          <w:jc w:val="center"/>
        </w:trPr>
        <w:tc>
          <w:tcPr>
            <w:tcW w:w="7139" w:type="dxa"/>
          </w:tcPr>
          <w:p w14:paraId="59270F63" w14:textId="0FD23556" w:rsidR="00B64A1C" w:rsidRPr="005F3BC8" w:rsidRDefault="00B64A1C" w:rsidP="00E3512D">
            <w:pPr>
              <w:pStyle w:val="Paragraphedeliste"/>
              <w:numPr>
                <w:ilvl w:val="0"/>
                <w:numId w:val="23"/>
              </w:numPr>
              <w:spacing w:after="0" w:line="240" w:lineRule="auto"/>
              <w:rPr>
                <w:rFonts w:ascii="Calibri" w:hAnsi="Calibri" w:cs="Calibri"/>
                <w:color w:val="000000"/>
                <w:sz w:val="18"/>
                <w:szCs w:val="18"/>
              </w:rPr>
            </w:pPr>
            <w:r w:rsidRPr="005F3BC8">
              <w:rPr>
                <w:rFonts w:ascii="Calibri" w:hAnsi="Calibri" w:cs="Calibri"/>
                <w:color w:val="000000"/>
                <w:sz w:val="18"/>
                <w:szCs w:val="18"/>
              </w:rPr>
              <w:t>Utilise des outils d’évaluation pour vérifier les apprentissages effectués et la progression des élèves (ex. grilles d</w:t>
            </w:r>
            <w:r>
              <w:rPr>
                <w:rFonts w:ascii="Calibri" w:hAnsi="Calibri" w:cs="Calibri"/>
                <w:color w:val="000000"/>
                <w:sz w:val="18"/>
                <w:szCs w:val="18"/>
              </w:rPr>
              <w:t>’</w:t>
            </w:r>
            <w:r w:rsidRPr="005F3BC8">
              <w:rPr>
                <w:rFonts w:ascii="Calibri" w:hAnsi="Calibri" w:cs="Calibri"/>
                <w:color w:val="000000"/>
                <w:sz w:val="18"/>
                <w:szCs w:val="18"/>
              </w:rPr>
              <w:t>observation, listes à cocher, grilles critériées, grilles holistiques, etc.).</w:t>
            </w:r>
          </w:p>
          <w:p w14:paraId="4A86372F" w14:textId="77777777" w:rsidR="00B64A1C" w:rsidRPr="005F3BC8" w:rsidRDefault="00B64A1C" w:rsidP="00E3512D">
            <w:pPr>
              <w:pStyle w:val="Paragraphedeliste"/>
              <w:numPr>
                <w:ilvl w:val="0"/>
                <w:numId w:val="23"/>
              </w:numPr>
              <w:spacing w:after="0" w:line="240" w:lineRule="auto"/>
              <w:rPr>
                <w:rFonts w:ascii="Calibri" w:hAnsi="Calibri" w:cs="Calibri"/>
                <w:color w:val="000000"/>
                <w:sz w:val="18"/>
                <w:szCs w:val="18"/>
              </w:rPr>
            </w:pPr>
            <w:r w:rsidRPr="005F3BC8">
              <w:rPr>
                <w:rFonts w:ascii="Calibri" w:hAnsi="Calibri" w:cs="Calibri"/>
                <w:color w:val="000000"/>
                <w:sz w:val="18"/>
                <w:szCs w:val="18"/>
              </w:rPr>
              <w:t>Établit des liens entre les intentions pédagogiques et les modalités d’évaluation ciblées.</w:t>
            </w:r>
          </w:p>
          <w:p w14:paraId="19FFE755" w14:textId="77777777" w:rsidR="00B64A1C" w:rsidRPr="005F3BC8" w:rsidRDefault="00B64A1C" w:rsidP="00E3512D">
            <w:pPr>
              <w:pStyle w:val="Paragraphedeliste"/>
              <w:numPr>
                <w:ilvl w:val="0"/>
                <w:numId w:val="23"/>
              </w:numPr>
              <w:spacing w:after="0" w:line="240" w:lineRule="auto"/>
              <w:rPr>
                <w:rFonts w:ascii="Calibri" w:hAnsi="Calibri" w:cs="Calibri"/>
                <w:color w:val="000000"/>
                <w:sz w:val="18"/>
                <w:szCs w:val="18"/>
              </w:rPr>
            </w:pPr>
            <w:r w:rsidRPr="005F3BC8">
              <w:rPr>
                <w:rFonts w:ascii="Calibri" w:hAnsi="Calibri" w:cs="Calibri"/>
                <w:color w:val="000000"/>
                <w:sz w:val="18"/>
                <w:szCs w:val="18"/>
              </w:rPr>
              <w:t>Analyse les informations consignées sur les forces et les défis des élèves pour pouvoir les soutenir dans la progression de leurs apprentissages (ex. rétroactions constructives).</w:t>
            </w:r>
          </w:p>
          <w:p w14:paraId="095A78E1" w14:textId="2CB8A21A" w:rsidR="00B64A1C" w:rsidRPr="005F3BC8" w:rsidRDefault="00B64A1C" w:rsidP="00E3512D">
            <w:pPr>
              <w:pStyle w:val="Paragraphedeliste"/>
              <w:numPr>
                <w:ilvl w:val="0"/>
                <w:numId w:val="23"/>
              </w:numPr>
              <w:spacing w:after="0" w:line="240" w:lineRule="auto"/>
              <w:rPr>
                <w:rFonts w:ascii="Calibri" w:hAnsi="Calibri" w:cs="Calibri"/>
                <w:color w:val="000000"/>
                <w:sz w:val="18"/>
                <w:szCs w:val="18"/>
              </w:rPr>
            </w:pPr>
            <w:r w:rsidRPr="005F3BC8">
              <w:rPr>
                <w:rFonts w:ascii="Calibri" w:hAnsi="Calibri" w:cs="Calibri"/>
                <w:color w:val="000000"/>
                <w:sz w:val="18"/>
                <w:szCs w:val="18"/>
              </w:rPr>
              <w:t>Connait les balises ministérielles en matière d</w:t>
            </w:r>
            <w:r>
              <w:rPr>
                <w:rFonts w:ascii="Calibri" w:hAnsi="Calibri" w:cs="Calibri"/>
                <w:color w:val="000000"/>
                <w:sz w:val="18"/>
                <w:szCs w:val="18"/>
              </w:rPr>
              <w:t>’</w:t>
            </w:r>
            <w:r w:rsidRPr="005F3BC8">
              <w:rPr>
                <w:rFonts w:ascii="Calibri" w:hAnsi="Calibri" w:cs="Calibri"/>
                <w:color w:val="000000"/>
                <w:sz w:val="18"/>
                <w:szCs w:val="18"/>
              </w:rPr>
              <w:t>évaluation des apprentissages (ex. cadre d</w:t>
            </w:r>
            <w:r>
              <w:rPr>
                <w:rFonts w:ascii="Calibri" w:hAnsi="Calibri" w:cs="Calibri"/>
                <w:color w:val="000000"/>
                <w:sz w:val="18"/>
                <w:szCs w:val="18"/>
              </w:rPr>
              <w:t>’</w:t>
            </w:r>
            <w:r w:rsidRPr="005F3BC8">
              <w:rPr>
                <w:rFonts w:ascii="Calibri" w:hAnsi="Calibri" w:cs="Calibri"/>
                <w:color w:val="000000"/>
                <w:sz w:val="18"/>
                <w:szCs w:val="18"/>
              </w:rPr>
              <w:t>évaluation, loi sur l</w:t>
            </w:r>
            <w:r>
              <w:rPr>
                <w:rFonts w:ascii="Calibri" w:hAnsi="Calibri" w:cs="Calibri"/>
                <w:color w:val="000000"/>
                <w:sz w:val="18"/>
                <w:szCs w:val="18"/>
              </w:rPr>
              <w:t>’</w:t>
            </w:r>
            <w:r w:rsidRPr="005F3BC8">
              <w:rPr>
                <w:rFonts w:ascii="Calibri" w:hAnsi="Calibri" w:cs="Calibri"/>
                <w:color w:val="000000"/>
                <w:sz w:val="18"/>
                <w:szCs w:val="18"/>
              </w:rPr>
              <w:t>instruction publique, régime pédagogique, échelles de niveau de compétences, etc.).</w:t>
            </w:r>
          </w:p>
          <w:p w14:paraId="6EDC10C6" w14:textId="3321BC55" w:rsidR="00B64A1C" w:rsidRPr="005F3BC8" w:rsidRDefault="00B64A1C" w:rsidP="00E3512D">
            <w:pPr>
              <w:pStyle w:val="Paragraphedeliste"/>
              <w:numPr>
                <w:ilvl w:val="0"/>
                <w:numId w:val="23"/>
              </w:numPr>
              <w:spacing w:after="0" w:line="240" w:lineRule="auto"/>
              <w:rPr>
                <w:rFonts w:ascii="Calibri" w:hAnsi="Calibri" w:cs="Calibri"/>
                <w:color w:val="000000"/>
                <w:sz w:val="18"/>
                <w:szCs w:val="18"/>
              </w:rPr>
            </w:pPr>
            <w:r w:rsidRPr="005F3BC8">
              <w:rPr>
                <w:rFonts w:ascii="Calibri" w:hAnsi="Calibri" w:cs="Calibri"/>
                <w:color w:val="000000"/>
                <w:sz w:val="18"/>
                <w:szCs w:val="18"/>
              </w:rPr>
              <w:t>Identifie les balises et les attentes propres au milieu (CSS, école, etc.) au regard de l</w:t>
            </w:r>
            <w:r>
              <w:rPr>
                <w:rFonts w:ascii="Calibri" w:hAnsi="Calibri" w:cs="Calibri"/>
                <w:color w:val="000000"/>
                <w:sz w:val="18"/>
                <w:szCs w:val="18"/>
              </w:rPr>
              <w:t>’</w:t>
            </w:r>
            <w:r w:rsidRPr="005F3BC8">
              <w:rPr>
                <w:rFonts w:ascii="Calibri" w:hAnsi="Calibri" w:cs="Calibri"/>
                <w:color w:val="000000"/>
                <w:sz w:val="18"/>
                <w:szCs w:val="18"/>
              </w:rPr>
              <w:t>évaluation des apprentissages des élèves et connait les conventions propres au milieu concernant le partage d</w:t>
            </w:r>
            <w:r>
              <w:rPr>
                <w:rFonts w:ascii="Calibri" w:hAnsi="Calibri" w:cs="Calibri"/>
                <w:color w:val="000000"/>
                <w:sz w:val="18"/>
                <w:szCs w:val="18"/>
              </w:rPr>
              <w:t>’</w:t>
            </w:r>
            <w:r w:rsidRPr="005F3BC8">
              <w:rPr>
                <w:rFonts w:ascii="Calibri" w:hAnsi="Calibri" w:cs="Calibri"/>
                <w:color w:val="000000"/>
                <w:sz w:val="18"/>
                <w:szCs w:val="18"/>
              </w:rPr>
              <w:t>information au regard de la réussite des élèves et la communication des résultats (ex. normes et modalités).</w:t>
            </w:r>
          </w:p>
        </w:tc>
        <w:tc>
          <w:tcPr>
            <w:tcW w:w="7251" w:type="dxa"/>
          </w:tcPr>
          <w:p w14:paraId="0B7C6F3F" w14:textId="0DDE829A" w:rsidR="00B64A1C" w:rsidRPr="005F3BC8" w:rsidRDefault="00B64A1C" w:rsidP="00E3512D">
            <w:pPr>
              <w:pStyle w:val="Paragraphedeliste"/>
              <w:numPr>
                <w:ilvl w:val="0"/>
                <w:numId w:val="24"/>
              </w:numPr>
              <w:spacing w:after="0" w:line="240" w:lineRule="auto"/>
              <w:rPr>
                <w:rFonts w:ascii="Calibri" w:hAnsi="Calibri" w:cs="Calibri"/>
                <w:color w:val="000000"/>
                <w:sz w:val="18"/>
                <w:szCs w:val="18"/>
              </w:rPr>
            </w:pPr>
            <w:r w:rsidRPr="005F3BC8">
              <w:rPr>
                <w:rFonts w:ascii="Calibri" w:hAnsi="Calibri" w:cs="Calibri"/>
                <w:color w:val="000000"/>
                <w:sz w:val="18"/>
                <w:szCs w:val="18"/>
              </w:rPr>
              <w:t>Construit, utilise ou adapte des outils d</w:t>
            </w:r>
            <w:r>
              <w:rPr>
                <w:rFonts w:ascii="Calibri" w:hAnsi="Calibri" w:cs="Calibri"/>
                <w:color w:val="000000"/>
                <w:sz w:val="18"/>
                <w:szCs w:val="18"/>
              </w:rPr>
              <w:t>’</w:t>
            </w:r>
            <w:r w:rsidRPr="005F3BC8">
              <w:rPr>
                <w:rFonts w:ascii="Calibri" w:hAnsi="Calibri" w:cs="Calibri"/>
                <w:color w:val="000000"/>
                <w:sz w:val="18"/>
                <w:szCs w:val="18"/>
              </w:rPr>
              <w:t>observation et d’évaluation en cohérence avec les compétences et les savoirs visés.</w:t>
            </w:r>
          </w:p>
          <w:p w14:paraId="3FC48C58" w14:textId="6E18009F" w:rsidR="00B64A1C" w:rsidRPr="005F3BC8" w:rsidRDefault="00B64A1C" w:rsidP="00E3512D">
            <w:pPr>
              <w:pStyle w:val="Paragraphedeliste"/>
              <w:numPr>
                <w:ilvl w:val="0"/>
                <w:numId w:val="24"/>
              </w:numPr>
              <w:spacing w:after="0" w:line="240" w:lineRule="auto"/>
              <w:rPr>
                <w:rFonts w:ascii="Calibri" w:hAnsi="Calibri" w:cs="Calibri"/>
                <w:color w:val="000000"/>
                <w:sz w:val="18"/>
                <w:szCs w:val="18"/>
              </w:rPr>
            </w:pPr>
            <w:r w:rsidRPr="005F3BC8">
              <w:rPr>
                <w:rFonts w:ascii="Calibri" w:hAnsi="Calibri" w:cs="Calibri"/>
                <w:color w:val="000000"/>
                <w:sz w:val="18"/>
                <w:szCs w:val="18"/>
              </w:rPr>
              <w:t>Utilise, selon le contexte, des modalités d</w:t>
            </w:r>
            <w:r>
              <w:rPr>
                <w:rFonts w:ascii="Calibri" w:hAnsi="Calibri" w:cs="Calibri"/>
                <w:color w:val="000000"/>
                <w:sz w:val="18"/>
                <w:szCs w:val="18"/>
              </w:rPr>
              <w:t>’</w:t>
            </w:r>
            <w:r w:rsidRPr="005F3BC8">
              <w:rPr>
                <w:rFonts w:ascii="Calibri" w:hAnsi="Calibri" w:cs="Calibri"/>
                <w:color w:val="000000"/>
                <w:sz w:val="18"/>
                <w:szCs w:val="18"/>
              </w:rPr>
              <w:t xml:space="preserve">évaluation variées et signifiantes (ex. grilles, productions des élèves, portfolio, etc.). </w:t>
            </w:r>
          </w:p>
          <w:p w14:paraId="7248D83E" w14:textId="77777777" w:rsidR="00B64A1C" w:rsidRPr="005F3BC8" w:rsidRDefault="00B64A1C" w:rsidP="00E3512D">
            <w:pPr>
              <w:pStyle w:val="Paragraphedeliste"/>
              <w:numPr>
                <w:ilvl w:val="0"/>
                <w:numId w:val="24"/>
              </w:numPr>
              <w:spacing w:after="0" w:line="240" w:lineRule="auto"/>
              <w:rPr>
                <w:rFonts w:ascii="Calibri" w:hAnsi="Calibri" w:cs="Calibri"/>
                <w:color w:val="000000"/>
                <w:sz w:val="18"/>
                <w:szCs w:val="18"/>
              </w:rPr>
            </w:pPr>
            <w:r w:rsidRPr="005F3BC8">
              <w:rPr>
                <w:rFonts w:ascii="Calibri" w:hAnsi="Calibri" w:cs="Calibri"/>
                <w:color w:val="000000"/>
                <w:sz w:val="18"/>
                <w:szCs w:val="18"/>
              </w:rPr>
              <w:t>Régule son enseignement et offre des rétroactions fréquentes en fonction des forces et des défis repérés chez les élèves pour favoriser leurs apprentissages.</w:t>
            </w:r>
          </w:p>
          <w:p w14:paraId="6F9CBF47" w14:textId="13640E74" w:rsidR="00B64A1C" w:rsidRPr="005F3BC8" w:rsidRDefault="00B64A1C" w:rsidP="00E3512D">
            <w:pPr>
              <w:pStyle w:val="Paragraphedeliste"/>
              <w:numPr>
                <w:ilvl w:val="0"/>
                <w:numId w:val="24"/>
              </w:numPr>
              <w:spacing w:after="0" w:line="240" w:lineRule="auto"/>
              <w:rPr>
                <w:rFonts w:ascii="Calibri" w:hAnsi="Calibri" w:cs="Calibri"/>
                <w:color w:val="000000"/>
                <w:sz w:val="18"/>
                <w:szCs w:val="18"/>
              </w:rPr>
            </w:pPr>
            <w:r w:rsidRPr="005F3BC8">
              <w:rPr>
                <w:rFonts w:ascii="Calibri" w:hAnsi="Calibri" w:cs="Calibri"/>
                <w:color w:val="000000"/>
                <w:sz w:val="18"/>
                <w:szCs w:val="18"/>
              </w:rPr>
              <w:t>Collabore à la préparation et à la communication du bilan des apprentissages des élèves (ex. préparation des bulletins, rencontres de parents, etc.) en respectant les attentes du milieu (CSS, école, enseignante associée, normes et modalités, etc.) concernant le partage d</w:t>
            </w:r>
            <w:r>
              <w:rPr>
                <w:rFonts w:ascii="Calibri" w:hAnsi="Calibri" w:cs="Calibri"/>
                <w:color w:val="000000"/>
                <w:sz w:val="18"/>
                <w:szCs w:val="18"/>
              </w:rPr>
              <w:t>’</w:t>
            </w:r>
            <w:r w:rsidRPr="005F3BC8">
              <w:rPr>
                <w:rFonts w:ascii="Calibri" w:hAnsi="Calibri" w:cs="Calibri"/>
                <w:color w:val="000000"/>
                <w:sz w:val="18"/>
                <w:szCs w:val="18"/>
              </w:rPr>
              <w:t>information au regard de la réussite des élèves et la communication des résultats.</w:t>
            </w:r>
          </w:p>
          <w:p w14:paraId="6B62F144" w14:textId="794E18F3" w:rsidR="00B64A1C" w:rsidRPr="005F3BC8" w:rsidRDefault="00B64A1C" w:rsidP="00E3512D">
            <w:pPr>
              <w:pStyle w:val="Paragraphedeliste"/>
              <w:numPr>
                <w:ilvl w:val="0"/>
                <w:numId w:val="24"/>
              </w:numPr>
              <w:spacing w:after="0" w:line="240" w:lineRule="auto"/>
              <w:rPr>
                <w:rFonts w:ascii="Calibri" w:hAnsi="Calibri" w:cs="Calibri"/>
                <w:color w:val="000000"/>
                <w:sz w:val="18"/>
                <w:szCs w:val="18"/>
              </w:rPr>
            </w:pPr>
            <w:r w:rsidRPr="005F3BC8">
              <w:rPr>
                <w:rFonts w:ascii="Calibri" w:hAnsi="Calibri" w:cs="Calibri"/>
                <w:color w:val="000000"/>
                <w:sz w:val="18"/>
                <w:szCs w:val="18"/>
              </w:rPr>
              <w:t>Distingue les visées des évaluations diagnostic, formative, sommative et certificative en s</w:t>
            </w:r>
            <w:r>
              <w:rPr>
                <w:rFonts w:ascii="Calibri" w:hAnsi="Calibri" w:cs="Calibri"/>
                <w:color w:val="000000"/>
                <w:sz w:val="18"/>
                <w:szCs w:val="18"/>
              </w:rPr>
              <w:t>’</w:t>
            </w:r>
            <w:r w:rsidRPr="005F3BC8">
              <w:rPr>
                <w:rFonts w:ascii="Calibri" w:hAnsi="Calibri" w:cs="Calibri"/>
                <w:color w:val="000000"/>
                <w:sz w:val="18"/>
                <w:szCs w:val="18"/>
              </w:rPr>
              <w:t>appuyant sur les balises ministérielles et des connaissances issues de la recherche.</w:t>
            </w:r>
          </w:p>
        </w:tc>
      </w:tr>
    </w:tbl>
    <w:p w14:paraId="3697058A" w14:textId="77777777" w:rsidR="00E3512D" w:rsidRDefault="00E3512D" w:rsidP="00E3512D"/>
    <w:p w14:paraId="5ABC5EF7" w14:textId="77777777" w:rsidR="00E3512D" w:rsidRDefault="00E3512D" w:rsidP="00E3512D"/>
    <w:tbl>
      <w:tblPr>
        <w:tblStyle w:val="Grilledutableau"/>
        <w:tblW w:w="0" w:type="auto"/>
        <w:jc w:val="center"/>
        <w:tblLook w:val="04A0" w:firstRow="1" w:lastRow="0" w:firstColumn="1" w:lastColumn="0" w:noHBand="0" w:noVBand="1"/>
      </w:tblPr>
      <w:tblGrid>
        <w:gridCol w:w="7079"/>
        <w:gridCol w:w="7311"/>
      </w:tblGrid>
      <w:tr w:rsidR="00E3512D" w:rsidRPr="001F4BD2" w14:paraId="7EC8E090"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1F9BDFAD"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562E54A1" w14:textId="77777777" w:rsidTr="00B64A1C">
                    <w:trPr>
                      <w:trHeight w:val="285"/>
                    </w:trPr>
                    <w:tc>
                      <w:tcPr>
                        <w:tcW w:w="14034" w:type="dxa"/>
                        <w:tcBorders>
                          <w:top w:val="nil"/>
                          <w:left w:val="nil"/>
                          <w:bottom w:val="nil"/>
                          <w:right w:val="nil"/>
                        </w:tcBorders>
                        <w:shd w:val="clear" w:color="auto" w:fill="auto"/>
                        <w:noWrap/>
                        <w:vAlign w:val="bottom"/>
                        <w:hideMark/>
                      </w:tcPr>
                      <w:p w14:paraId="07940FC9" w14:textId="77777777" w:rsidR="00E3512D" w:rsidRPr="002B2268" w:rsidRDefault="00E3512D" w:rsidP="00EA2C2A">
                        <w:pPr>
                          <w:jc w:val="center"/>
                          <w:rPr>
                            <w:rFonts w:ascii="Calibri" w:hAnsi="Calibri" w:cs="Calibri"/>
                            <w:b/>
                            <w:bCs/>
                            <w:color w:val="000000"/>
                            <w:sz w:val="22"/>
                            <w:szCs w:val="22"/>
                          </w:rPr>
                        </w:pPr>
                        <w:r w:rsidRPr="002B2268">
                          <w:rPr>
                            <w:rFonts w:ascii="Calibri" w:hAnsi="Calibri" w:cs="Calibri"/>
                            <w:b/>
                            <w:bCs/>
                            <w:color w:val="000000"/>
                            <w:sz w:val="28"/>
                            <w:szCs w:val="28"/>
                          </w:rPr>
                          <w:t>C6 (au cœur du travail) - Gérer le fonctionnement du groupe-classe</w:t>
                        </w:r>
                      </w:p>
                    </w:tc>
                  </w:tr>
                  <w:tr w:rsidR="00E3512D" w14:paraId="01C86E82" w14:textId="77777777" w:rsidTr="00B64A1C">
                    <w:trPr>
                      <w:trHeight w:val="285"/>
                    </w:trPr>
                    <w:tc>
                      <w:tcPr>
                        <w:tcW w:w="14034" w:type="dxa"/>
                        <w:tcBorders>
                          <w:top w:val="nil"/>
                          <w:left w:val="nil"/>
                          <w:bottom w:val="nil"/>
                          <w:right w:val="nil"/>
                        </w:tcBorders>
                        <w:shd w:val="clear" w:color="auto" w:fill="auto"/>
                        <w:noWrap/>
                        <w:vAlign w:val="bottom"/>
                        <w:hideMark/>
                      </w:tcPr>
                      <w:p w14:paraId="4A7190AF" w14:textId="77777777" w:rsidR="00E3512D" w:rsidRPr="002B2268" w:rsidRDefault="00E3512D" w:rsidP="00EA2C2A">
                        <w:pPr>
                          <w:jc w:val="center"/>
                          <w:rPr>
                            <w:rFonts w:ascii="Calibri" w:hAnsi="Calibri" w:cs="Calibri"/>
                            <w:b/>
                            <w:bCs/>
                            <w:color w:val="FF0000"/>
                            <w:sz w:val="22"/>
                            <w:szCs w:val="22"/>
                          </w:rPr>
                        </w:pPr>
                        <w:r w:rsidRPr="002B2268">
                          <w:rPr>
                            <w:rFonts w:ascii="Calibri" w:hAnsi="Calibri" w:cs="Calibri"/>
                            <w:b/>
                            <w:bCs/>
                            <w:color w:val="FF0000"/>
                            <w:sz w:val="22"/>
                            <w:szCs w:val="22"/>
                          </w:rPr>
                          <w:t>Compétence en LARGE PARTIE MAITRISÉE au terme de la formation</w:t>
                        </w:r>
                      </w:p>
                    </w:tc>
                  </w:tr>
                  <w:tr w:rsidR="00B64A1C" w14:paraId="2C5B14EC" w14:textId="77777777" w:rsidTr="00B64A1C">
                    <w:trPr>
                      <w:trHeight w:val="285"/>
                    </w:trPr>
                    <w:tc>
                      <w:tcPr>
                        <w:tcW w:w="14034" w:type="dxa"/>
                        <w:tcBorders>
                          <w:top w:val="nil"/>
                          <w:left w:val="nil"/>
                          <w:bottom w:val="nil"/>
                          <w:right w:val="nil"/>
                        </w:tcBorders>
                        <w:shd w:val="clear" w:color="auto" w:fill="auto"/>
                        <w:noWrap/>
                        <w:vAlign w:val="bottom"/>
                        <w:hideMark/>
                      </w:tcPr>
                      <w:p w14:paraId="0144180B" w14:textId="660E397F" w:rsidR="00B64A1C" w:rsidRPr="002B2268" w:rsidRDefault="00B64A1C" w:rsidP="00B64A1C">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3D3E71AD" w14:textId="77777777" w:rsidR="00E3512D" w:rsidRDefault="00E3512D" w:rsidP="00EA2C2A">
                  <w:pPr>
                    <w:spacing w:after="160"/>
                    <w:jc w:val="center"/>
                    <w:rPr>
                      <w:rFonts w:ascii="Calibri" w:hAnsi="Calibri" w:cs="Calibri"/>
                      <w:color w:val="000000"/>
                      <w:sz w:val="22"/>
                      <w:szCs w:val="22"/>
                    </w:rPr>
                  </w:pPr>
                </w:p>
              </w:tc>
            </w:tr>
          </w:tbl>
          <w:p w14:paraId="39E0C3EB" w14:textId="77777777" w:rsidR="00E3512D" w:rsidRPr="001F4BD2" w:rsidRDefault="00E3512D" w:rsidP="00EA2C2A">
            <w:pPr>
              <w:rPr>
                <w:b/>
                <w:sz w:val="28"/>
                <w:szCs w:val="28"/>
              </w:rPr>
            </w:pPr>
          </w:p>
        </w:tc>
      </w:tr>
      <w:tr w:rsidR="00730522" w:rsidRPr="003C2B5E" w14:paraId="681E586E" w14:textId="77777777" w:rsidTr="00730522">
        <w:trPr>
          <w:tblHeader/>
          <w:jc w:val="center"/>
        </w:trPr>
        <w:tc>
          <w:tcPr>
            <w:tcW w:w="7143" w:type="dxa"/>
            <w:tcBorders>
              <w:bottom w:val="single" w:sz="4" w:space="0" w:color="auto"/>
            </w:tcBorders>
            <w:shd w:val="clear" w:color="auto" w:fill="B4C6E7" w:themeFill="accent1" w:themeFillTint="66"/>
          </w:tcPr>
          <w:p w14:paraId="619E000C" w14:textId="4014B5C5" w:rsidR="00730522" w:rsidRPr="008C2982"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247" w:type="dxa"/>
            <w:tcBorders>
              <w:bottom w:val="single" w:sz="4" w:space="0" w:color="auto"/>
            </w:tcBorders>
            <w:shd w:val="clear" w:color="auto" w:fill="B4C6E7" w:themeFill="accent1" w:themeFillTint="66"/>
          </w:tcPr>
          <w:p w14:paraId="0574AD05" w14:textId="69C89894" w:rsidR="00730522" w:rsidRPr="008C2982"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5720B0C3" w14:textId="77777777" w:rsidTr="00730522">
        <w:trPr>
          <w:trHeight w:val="2535"/>
          <w:tblHeader/>
          <w:jc w:val="center"/>
        </w:trPr>
        <w:tc>
          <w:tcPr>
            <w:tcW w:w="7143" w:type="dxa"/>
          </w:tcPr>
          <w:p w14:paraId="31799663" w14:textId="77777777"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Met en place un climat de confiance et un lieu de respect entre les élèves : instaure, de concert avec les élèves, des règles de classe claires et connues de tous dans le but de favoriser la progression des apprentissages.</w:t>
            </w:r>
          </w:p>
          <w:p w14:paraId="208B250A" w14:textId="77777777"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Initie des actions pour que les élèves reconnaissent leurs comportements et leurs émotions (ex. questionner, verbaliser, utiliser des pictogrammes, etc.).</w:t>
            </w:r>
          </w:p>
          <w:p w14:paraId="1518B8A4" w14:textId="3FC483DA"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Décèle les signes de désengagement des élèves et s</w:t>
            </w:r>
            <w:r>
              <w:rPr>
                <w:rFonts w:ascii="Calibri" w:hAnsi="Calibri" w:cs="Calibri"/>
                <w:color w:val="000000"/>
                <w:sz w:val="18"/>
                <w:szCs w:val="18"/>
              </w:rPr>
              <w:t>’</w:t>
            </w:r>
            <w:r w:rsidRPr="008C2982">
              <w:rPr>
                <w:rFonts w:ascii="Calibri" w:hAnsi="Calibri" w:cs="Calibri"/>
                <w:color w:val="000000"/>
                <w:sz w:val="18"/>
                <w:szCs w:val="18"/>
              </w:rPr>
              <w:t>ajuste en conséquence.</w:t>
            </w:r>
          </w:p>
          <w:p w14:paraId="70703468" w14:textId="20150E68"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Prévoit et communique clairement les modalités de gestion de temps et de l’espace appropriées et sécuritaires au contexte de la classe afin d</w:t>
            </w:r>
            <w:r>
              <w:rPr>
                <w:rFonts w:ascii="Calibri" w:hAnsi="Calibri" w:cs="Calibri"/>
                <w:color w:val="000000"/>
                <w:sz w:val="18"/>
                <w:szCs w:val="18"/>
              </w:rPr>
              <w:t>’</w:t>
            </w:r>
            <w:r w:rsidRPr="008C2982">
              <w:rPr>
                <w:rFonts w:ascii="Calibri" w:hAnsi="Calibri" w:cs="Calibri"/>
                <w:color w:val="000000"/>
                <w:sz w:val="18"/>
                <w:szCs w:val="18"/>
              </w:rPr>
              <w:t>optimiser le temps consacré à l’apprentissage.</w:t>
            </w:r>
          </w:p>
          <w:p w14:paraId="1B9768E7" w14:textId="474EC529"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Assure le suivi des comportements inappropriés des élèves en conformité avec les procédures du milieu (ex. code de vie de l</w:t>
            </w:r>
            <w:r>
              <w:rPr>
                <w:rFonts w:ascii="Calibri" w:hAnsi="Calibri" w:cs="Calibri"/>
                <w:color w:val="000000"/>
                <w:sz w:val="18"/>
                <w:szCs w:val="18"/>
              </w:rPr>
              <w:t>’</w:t>
            </w:r>
            <w:r w:rsidRPr="008C2982">
              <w:rPr>
                <w:rFonts w:ascii="Calibri" w:hAnsi="Calibri" w:cs="Calibri"/>
                <w:color w:val="000000"/>
                <w:sz w:val="18"/>
                <w:szCs w:val="18"/>
              </w:rPr>
              <w:t>école, système d</w:t>
            </w:r>
            <w:r>
              <w:rPr>
                <w:rFonts w:ascii="Calibri" w:hAnsi="Calibri" w:cs="Calibri"/>
                <w:color w:val="000000"/>
                <w:sz w:val="18"/>
                <w:szCs w:val="18"/>
              </w:rPr>
              <w:t>’</w:t>
            </w:r>
            <w:r w:rsidRPr="008C2982">
              <w:rPr>
                <w:rFonts w:ascii="Calibri" w:hAnsi="Calibri" w:cs="Calibri"/>
                <w:color w:val="000000"/>
                <w:sz w:val="18"/>
                <w:szCs w:val="18"/>
              </w:rPr>
              <w:t>émulation de la classe, projet éducatif, etc.).</w:t>
            </w:r>
          </w:p>
        </w:tc>
        <w:tc>
          <w:tcPr>
            <w:tcW w:w="7247" w:type="dxa"/>
          </w:tcPr>
          <w:p w14:paraId="1AA027C8" w14:textId="77777777"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Crée un lien significatif avec les élèves basé sur la confiance et la bienveillance pour susciter leur adhésion et leur contribution au fonctionnement de la classe.</w:t>
            </w:r>
          </w:p>
          <w:p w14:paraId="0D22F089" w14:textId="77777777"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Compose avec les situations imprévues et utilise ces situations pour revoir les comportements attendus des élèves avec eux.</w:t>
            </w:r>
          </w:p>
          <w:p w14:paraId="1072792F" w14:textId="6462D611"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S</w:t>
            </w:r>
            <w:r>
              <w:rPr>
                <w:rFonts w:ascii="Calibri" w:hAnsi="Calibri" w:cs="Calibri"/>
                <w:color w:val="000000"/>
                <w:sz w:val="18"/>
                <w:szCs w:val="18"/>
              </w:rPr>
              <w:t>’</w:t>
            </w:r>
            <w:r w:rsidRPr="008C2982">
              <w:rPr>
                <w:rFonts w:ascii="Calibri" w:hAnsi="Calibri" w:cs="Calibri"/>
                <w:color w:val="000000"/>
                <w:sz w:val="18"/>
                <w:szCs w:val="18"/>
              </w:rPr>
              <w:t>ajuste en fonction de la dynamique du groupe et intervient pour que les élèves puissent reconnaitre et gérer leurs comportements et leurs émotions.</w:t>
            </w:r>
          </w:p>
          <w:p w14:paraId="129FC982" w14:textId="77777777"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 xml:space="preserve">Expérimente des stratégies d’accompagnement à la résolution des problèmes. Au besoin, accompagne le développement d’habiletés sociales (ex. coopération, affirmation de soi, empathie, responsabilité, contrôle de soi, etc.). </w:t>
            </w:r>
          </w:p>
          <w:p w14:paraId="17023401" w14:textId="77777777"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Prévient l’émergence de comportements non appropriés, notamment en anticipant la démotivation et les incompréhensions potentielles des élèves.</w:t>
            </w:r>
          </w:p>
          <w:p w14:paraId="4A91D18B" w14:textId="30161473" w:rsidR="00B64A1C" w:rsidRPr="008C2982" w:rsidRDefault="00B64A1C" w:rsidP="00E3512D">
            <w:pPr>
              <w:pStyle w:val="Paragraphedeliste"/>
              <w:numPr>
                <w:ilvl w:val="0"/>
                <w:numId w:val="25"/>
              </w:numPr>
              <w:spacing w:after="0" w:line="240" w:lineRule="auto"/>
              <w:rPr>
                <w:rFonts w:ascii="Calibri" w:hAnsi="Calibri" w:cs="Calibri"/>
                <w:color w:val="000000"/>
                <w:sz w:val="18"/>
                <w:szCs w:val="18"/>
              </w:rPr>
            </w:pPr>
            <w:r w:rsidRPr="008C2982">
              <w:rPr>
                <w:rFonts w:ascii="Calibri" w:hAnsi="Calibri" w:cs="Calibri"/>
                <w:color w:val="000000"/>
                <w:sz w:val="18"/>
                <w:szCs w:val="18"/>
              </w:rPr>
              <w:t>Intervient de manière constante et cohérente au regard du respect des routines de la classe et des règles de sécurité de l</w:t>
            </w:r>
            <w:r>
              <w:rPr>
                <w:rFonts w:ascii="Calibri" w:hAnsi="Calibri" w:cs="Calibri"/>
                <w:color w:val="000000"/>
                <w:sz w:val="18"/>
                <w:szCs w:val="18"/>
              </w:rPr>
              <w:t>’</w:t>
            </w:r>
            <w:r w:rsidRPr="008C2982">
              <w:rPr>
                <w:rFonts w:ascii="Calibri" w:hAnsi="Calibri" w:cs="Calibri"/>
                <w:color w:val="000000"/>
                <w:sz w:val="18"/>
                <w:szCs w:val="18"/>
              </w:rPr>
              <w:t>école et assure le suivi nécessaire, le cas échéant.</w:t>
            </w:r>
          </w:p>
        </w:tc>
      </w:tr>
    </w:tbl>
    <w:p w14:paraId="1C2A1EEE" w14:textId="77777777" w:rsidR="00E3512D" w:rsidRDefault="00E3512D" w:rsidP="00E3512D">
      <w:pPr>
        <w:rPr>
          <w:rFonts w:ascii="Calibri" w:hAnsi="Calibri" w:cs="Calibri"/>
          <w:color w:val="000000"/>
        </w:rPr>
      </w:pPr>
    </w:p>
    <w:p w14:paraId="16F14E21" w14:textId="77777777" w:rsidR="00E3512D" w:rsidRDefault="00E3512D" w:rsidP="00E3512D">
      <w:pPr>
        <w:rPr>
          <w:rFonts w:ascii="Calibri" w:hAnsi="Calibri" w:cs="Calibri"/>
          <w:color w:val="000000"/>
        </w:rPr>
      </w:pPr>
    </w:p>
    <w:p w14:paraId="424F0E45" w14:textId="77777777" w:rsidR="00E3512D" w:rsidRDefault="00E3512D" w:rsidP="00E3512D">
      <w:pPr>
        <w:rPr>
          <w:rFonts w:ascii="Calibri" w:hAnsi="Calibri" w:cs="Calibri"/>
          <w:color w:val="000000"/>
        </w:rPr>
      </w:pPr>
    </w:p>
    <w:p w14:paraId="6DE35570" w14:textId="77777777" w:rsidR="00E3512D" w:rsidRDefault="00E3512D" w:rsidP="00E3512D">
      <w:pPr>
        <w:rPr>
          <w:rFonts w:ascii="Calibri" w:hAnsi="Calibri" w:cs="Calibri"/>
          <w:color w:val="000000"/>
        </w:rPr>
      </w:pPr>
    </w:p>
    <w:tbl>
      <w:tblPr>
        <w:tblStyle w:val="Grilledutableau"/>
        <w:tblW w:w="0" w:type="auto"/>
        <w:jc w:val="center"/>
        <w:tblLook w:val="04A0" w:firstRow="1" w:lastRow="0" w:firstColumn="1" w:lastColumn="0" w:noHBand="0" w:noVBand="1"/>
      </w:tblPr>
      <w:tblGrid>
        <w:gridCol w:w="7362"/>
        <w:gridCol w:w="7028"/>
      </w:tblGrid>
      <w:tr w:rsidR="00E3512D" w:rsidRPr="001F4BD2" w14:paraId="551F5B63"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02DF20FC"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6914BFD1" w14:textId="77777777" w:rsidTr="00B64A1C">
                    <w:trPr>
                      <w:trHeight w:val="285"/>
                    </w:trPr>
                    <w:tc>
                      <w:tcPr>
                        <w:tcW w:w="14034" w:type="dxa"/>
                        <w:tcBorders>
                          <w:top w:val="nil"/>
                          <w:left w:val="nil"/>
                          <w:bottom w:val="nil"/>
                          <w:right w:val="nil"/>
                        </w:tcBorders>
                        <w:shd w:val="clear" w:color="auto" w:fill="auto"/>
                        <w:noWrap/>
                        <w:vAlign w:val="bottom"/>
                        <w:hideMark/>
                      </w:tcPr>
                      <w:p w14:paraId="4551AADD" w14:textId="77777777" w:rsidR="00E3512D" w:rsidRPr="00BB5B68" w:rsidRDefault="00E3512D" w:rsidP="00EA2C2A">
                        <w:pPr>
                          <w:jc w:val="center"/>
                          <w:rPr>
                            <w:rFonts w:ascii="Calibri" w:hAnsi="Calibri" w:cs="Calibri"/>
                            <w:b/>
                            <w:bCs/>
                            <w:color w:val="000000"/>
                            <w:sz w:val="22"/>
                            <w:szCs w:val="22"/>
                          </w:rPr>
                        </w:pPr>
                        <w:r w:rsidRPr="00BB5B68">
                          <w:rPr>
                            <w:rFonts w:ascii="Calibri" w:hAnsi="Calibri" w:cs="Calibri"/>
                            <w:b/>
                            <w:bCs/>
                            <w:color w:val="000000"/>
                            <w:sz w:val="28"/>
                            <w:szCs w:val="28"/>
                          </w:rPr>
                          <w:t>C7 (au cœur du travail) - Tenir compte de l’hétérogénéité des élèves</w:t>
                        </w:r>
                      </w:p>
                    </w:tc>
                  </w:tr>
                  <w:tr w:rsidR="00E3512D" w14:paraId="5F4BBFB0" w14:textId="77777777" w:rsidTr="00B64A1C">
                    <w:trPr>
                      <w:trHeight w:val="285"/>
                    </w:trPr>
                    <w:tc>
                      <w:tcPr>
                        <w:tcW w:w="14034" w:type="dxa"/>
                        <w:tcBorders>
                          <w:top w:val="nil"/>
                          <w:left w:val="nil"/>
                          <w:bottom w:val="nil"/>
                          <w:right w:val="nil"/>
                        </w:tcBorders>
                        <w:shd w:val="clear" w:color="auto" w:fill="auto"/>
                        <w:noWrap/>
                        <w:vAlign w:val="bottom"/>
                        <w:hideMark/>
                      </w:tcPr>
                      <w:p w14:paraId="5C0FA577" w14:textId="63A37297" w:rsidR="00E3512D" w:rsidRPr="00BB5B68" w:rsidRDefault="00E3512D" w:rsidP="00EA2C2A">
                        <w:pPr>
                          <w:jc w:val="center"/>
                          <w:rPr>
                            <w:rFonts w:ascii="Calibri" w:hAnsi="Calibri" w:cs="Calibri"/>
                            <w:b/>
                            <w:bCs/>
                            <w:color w:val="000000"/>
                            <w:sz w:val="22"/>
                            <w:szCs w:val="22"/>
                          </w:rPr>
                        </w:pPr>
                        <w:r w:rsidRPr="00BB5B68">
                          <w:rPr>
                            <w:rFonts w:ascii="Calibri" w:hAnsi="Calibri" w:cs="Calibri"/>
                            <w:b/>
                            <w:bCs/>
                            <w:color w:val="000000"/>
                            <w:sz w:val="22"/>
                            <w:szCs w:val="22"/>
                          </w:rPr>
                          <w:t>Compétence en DÉBUT D</w:t>
                        </w:r>
                        <w:r w:rsidR="00B37DFB">
                          <w:rPr>
                            <w:rFonts w:ascii="Calibri" w:hAnsi="Calibri" w:cs="Calibri"/>
                            <w:b/>
                            <w:bCs/>
                            <w:color w:val="000000"/>
                            <w:sz w:val="22"/>
                            <w:szCs w:val="22"/>
                          </w:rPr>
                          <w:t>’</w:t>
                        </w:r>
                        <w:r w:rsidRPr="00BB5B68">
                          <w:rPr>
                            <w:rFonts w:ascii="Calibri" w:hAnsi="Calibri" w:cs="Calibri"/>
                            <w:b/>
                            <w:bCs/>
                            <w:color w:val="000000"/>
                            <w:sz w:val="22"/>
                            <w:szCs w:val="22"/>
                          </w:rPr>
                          <w:t xml:space="preserve">APPROPRIATION avant la formation / </w:t>
                        </w:r>
                        <w:r w:rsidRPr="00BB5B68">
                          <w:rPr>
                            <w:rFonts w:ascii="Calibri" w:hAnsi="Calibri" w:cs="Calibri"/>
                            <w:b/>
                            <w:bCs/>
                            <w:color w:val="FF0000"/>
                            <w:sz w:val="22"/>
                            <w:szCs w:val="22"/>
                          </w:rPr>
                          <w:t>Compétence en PARTIE MAITRISÉE au terme de la formation</w:t>
                        </w:r>
                      </w:p>
                    </w:tc>
                  </w:tr>
                  <w:tr w:rsidR="00B64A1C" w14:paraId="0CE312DF" w14:textId="77777777" w:rsidTr="00B64A1C">
                    <w:trPr>
                      <w:trHeight w:val="285"/>
                    </w:trPr>
                    <w:tc>
                      <w:tcPr>
                        <w:tcW w:w="14034" w:type="dxa"/>
                        <w:tcBorders>
                          <w:top w:val="nil"/>
                          <w:left w:val="nil"/>
                          <w:bottom w:val="nil"/>
                          <w:right w:val="nil"/>
                        </w:tcBorders>
                        <w:shd w:val="clear" w:color="auto" w:fill="auto"/>
                        <w:noWrap/>
                        <w:vAlign w:val="bottom"/>
                        <w:hideMark/>
                      </w:tcPr>
                      <w:p w14:paraId="7805ADA2" w14:textId="033BBF88" w:rsidR="00B64A1C" w:rsidRPr="00BB5B68" w:rsidRDefault="00B64A1C" w:rsidP="00B64A1C">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7E57A197" w14:textId="77777777" w:rsidR="00E3512D" w:rsidRDefault="00E3512D" w:rsidP="00EA2C2A">
                  <w:pPr>
                    <w:spacing w:after="160"/>
                    <w:jc w:val="center"/>
                    <w:rPr>
                      <w:rFonts w:ascii="Calibri" w:hAnsi="Calibri" w:cs="Calibri"/>
                      <w:color w:val="000000"/>
                      <w:sz w:val="22"/>
                      <w:szCs w:val="22"/>
                    </w:rPr>
                  </w:pPr>
                </w:p>
              </w:tc>
            </w:tr>
          </w:tbl>
          <w:p w14:paraId="45011214" w14:textId="77777777" w:rsidR="00E3512D" w:rsidRPr="001F4BD2" w:rsidRDefault="00E3512D" w:rsidP="00EA2C2A">
            <w:pPr>
              <w:rPr>
                <w:b/>
                <w:sz w:val="28"/>
                <w:szCs w:val="28"/>
              </w:rPr>
            </w:pPr>
          </w:p>
        </w:tc>
      </w:tr>
      <w:tr w:rsidR="00730522" w:rsidRPr="003C2B5E" w14:paraId="4149E3EB" w14:textId="77777777" w:rsidTr="00730522">
        <w:trPr>
          <w:tblHeader/>
          <w:jc w:val="center"/>
        </w:trPr>
        <w:tc>
          <w:tcPr>
            <w:tcW w:w="7364" w:type="dxa"/>
            <w:tcBorders>
              <w:bottom w:val="single" w:sz="4" w:space="0" w:color="auto"/>
            </w:tcBorders>
            <w:shd w:val="clear" w:color="auto" w:fill="B4C6E7" w:themeFill="accent1" w:themeFillTint="66"/>
          </w:tcPr>
          <w:p w14:paraId="6334FAAD" w14:textId="01A6445E"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026" w:type="dxa"/>
            <w:tcBorders>
              <w:bottom w:val="single" w:sz="4" w:space="0" w:color="auto"/>
            </w:tcBorders>
            <w:shd w:val="clear" w:color="auto" w:fill="B4C6E7" w:themeFill="accent1" w:themeFillTint="66"/>
          </w:tcPr>
          <w:p w14:paraId="02819BFD" w14:textId="350239F9"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0D810BEE" w14:textId="77777777" w:rsidTr="00730522">
        <w:trPr>
          <w:trHeight w:val="2535"/>
          <w:tblHeader/>
          <w:jc w:val="center"/>
        </w:trPr>
        <w:tc>
          <w:tcPr>
            <w:tcW w:w="7364" w:type="dxa"/>
            <w:shd w:val="clear" w:color="auto" w:fill="auto"/>
          </w:tcPr>
          <w:p w14:paraId="422A1D7F" w14:textId="77777777" w:rsidR="00B64A1C" w:rsidRPr="00583E8E" w:rsidRDefault="00B64A1C" w:rsidP="00E3512D">
            <w:pPr>
              <w:pStyle w:val="Paragraphedeliste"/>
              <w:numPr>
                <w:ilvl w:val="0"/>
                <w:numId w:val="27"/>
              </w:numPr>
              <w:spacing w:after="0" w:line="240" w:lineRule="auto"/>
              <w:rPr>
                <w:rFonts w:ascii="Calibri" w:hAnsi="Calibri" w:cs="Calibri"/>
                <w:color w:val="000000"/>
                <w:sz w:val="18"/>
                <w:szCs w:val="18"/>
              </w:rPr>
            </w:pPr>
            <w:r w:rsidRPr="00583E8E">
              <w:rPr>
                <w:rFonts w:ascii="Calibri" w:hAnsi="Calibri" w:cs="Calibri"/>
                <w:color w:val="000000"/>
                <w:sz w:val="18"/>
                <w:szCs w:val="18"/>
              </w:rPr>
              <w:t>Justifie la prise en compte de certaines variables d’hétérogénéité présentes dans le groupe dans le but d’adapter le soutien offert aux élèves.</w:t>
            </w:r>
          </w:p>
          <w:p w14:paraId="64BA6F52" w14:textId="77777777" w:rsidR="00B64A1C" w:rsidRPr="00583E8E" w:rsidRDefault="00B64A1C" w:rsidP="00E3512D">
            <w:pPr>
              <w:pStyle w:val="Paragraphedeliste"/>
              <w:numPr>
                <w:ilvl w:val="0"/>
                <w:numId w:val="27"/>
              </w:numPr>
              <w:spacing w:after="0" w:line="240" w:lineRule="auto"/>
              <w:rPr>
                <w:rFonts w:ascii="Calibri" w:hAnsi="Calibri" w:cs="Calibri"/>
                <w:color w:val="000000"/>
                <w:sz w:val="18"/>
                <w:szCs w:val="18"/>
              </w:rPr>
            </w:pPr>
            <w:r w:rsidRPr="00583E8E">
              <w:rPr>
                <w:rFonts w:ascii="Calibri" w:hAnsi="Calibri" w:cs="Calibri"/>
                <w:color w:val="000000"/>
                <w:sz w:val="18"/>
                <w:szCs w:val="18"/>
              </w:rPr>
              <w:t>Choisit des modalités de regroupement qui soutiennent l’intégration des élèves.</w:t>
            </w:r>
          </w:p>
          <w:p w14:paraId="5F4D82FD" w14:textId="58C59139" w:rsidR="00B64A1C" w:rsidRPr="00583E8E" w:rsidRDefault="00B64A1C" w:rsidP="00E3512D">
            <w:pPr>
              <w:pStyle w:val="Paragraphedeliste"/>
              <w:numPr>
                <w:ilvl w:val="0"/>
                <w:numId w:val="27"/>
              </w:numPr>
              <w:spacing w:after="0" w:line="240" w:lineRule="auto"/>
              <w:rPr>
                <w:rFonts w:ascii="Calibri" w:hAnsi="Calibri" w:cs="Calibri"/>
                <w:color w:val="000000"/>
                <w:sz w:val="18"/>
                <w:szCs w:val="18"/>
              </w:rPr>
            </w:pPr>
            <w:r w:rsidRPr="00583E8E">
              <w:rPr>
                <w:rFonts w:ascii="Calibri" w:hAnsi="Calibri" w:cs="Calibri"/>
                <w:color w:val="000000"/>
                <w:sz w:val="18"/>
                <w:szCs w:val="18"/>
              </w:rPr>
              <w:t>Met à l</w:t>
            </w:r>
            <w:r>
              <w:rPr>
                <w:rFonts w:ascii="Calibri" w:hAnsi="Calibri" w:cs="Calibri"/>
                <w:color w:val="000000"/>
                <w:sz w:val="18"/>
                <w:szCs w:val="18"/>
              </w:rPr>
              <w:t>’</w:t>
            </w:r>
            <w:r w:rsidRPr="00583E8E">
              <w:rPr>
                <w:rFonts w:ascii="Calibri" w:hAnsi="Calibri" w:cs="Calibri"/>
                <w:color w:val="000000"/>
                <w:sz w:val="18"/>
                <w:szCs w:val="18"/>
              </w:rPr>
              <w:t>essai des mesures de flexibilité et s’assure que les élèves ayant un plan d</w:t>
            </w:r>
            <w:r>
              <w:rPr>
                <w:rFonts w:ascii="Calibri" w:hAnsi="Calibri" w:cs="Calibri"/>
                <w:color w:val="000000"/>
                <w:sz w:val="18"/>
                <w:szCs w:val="18"/>
              </w:rPr>
              <w:t>’</w:t>
            </w:r>
            <w:r w:rsidRPr="00583E8E">
              <w:rPr>
                <w:rFonts w:ascii="Calibri" w:hAnsi="Calibri" w:cs="Calibri"/>
                <w:color w:val="000000"/>
                <w:sz w:val="18"/>
                <w:szCs w:val="18"/>
              </w:rPr>
              <w:t>intervention ou des besoins particuliers aient accès à l’aide et aux outils disponibles pour réussir les tâches proposées.</w:t>
            </w:r>
          </w:p>
          <w:p w14:paraId="3BA71AD2" w14:textId="77777777" w:rsidR="00B64A1C" w:rsidRPr="00583E8E" w:rsidRDefault="00B64A1C" w:rsidP="00E3512D">
            <w:pPr>
              <w:pStyle w:val="Paragraphedeliste"/>
              <w:numPr>
                <w:ilvl w:val="0"/>
                <w:numId w:val="27"/>
              </w:numPr>
              <w:spacing w:after="0" w:line="240" w:lineRule="auto"/>
              <w:rPr>
                <w:rFonts w:ascii="Calibri" w:hAnsi="Calibri" w:cs="Calibri"/>
                <w:color w:val="000000"/>
                <w:sz w:val="18"/>
                <w:szCs w:val="18"/>
              </w:rPr>
            </w:pPr>
            <w:r w:rsidRPr="00583E8E">
              <w:rPr>
                <w:rFonts w:ascii="Calibri" w:hAnsi="Calibri" w:cs="Calibri"/>
                <w:color w:val="000000"/>
                <w:sz w:val="18"/>
                <w:szCs w:val="18"/>
              </w:rPr>
              <w:t>Tient compte des informations reçues par les personnes-ressources et dans la documentation consultée sur les besoins et le cheminement des élèves dans son enseignement.</w:t>
            </w:r>
          </w:p>
          <w:p w14:paraId="14BCCE3F" w14:textId="77777777" w:rsidR="00B64A1C" w:rsidRPr="00583E8E" w:rsidRDefault="00B64A1C" w:rsidP="00E3512D">
            <w:pPr>
              <w:pStyle w:val="Paragraphedeliste"/>
              <w:numPr>
                <w:ilvl w:val="0"/>
                <w:numId w:val="27"/>
              </w:numPr>
              <w:spacing w:after="0" w:line="240" w:lineRule="auto"/>
              <w:rPr>
                <w:rFonts w:ascii="Calibri" w:hAnsi="Calibri" w:cs="Calibri"/>
                <w:color w:val="000000"/>
                <w:sz w:val="18"/>
                <w:szCs w:val="18"/>
              </w:rPr>
            </w:pPr>
            <w:r w:rsidRPr="00583E8E">
              <w:rPr>
                <w:rFonts w:ascii="Calibri" w:hAnsi="Calibri" w:cs="Calibri"/>
                <w:color w:val="000000"/>
                <w:sz w:val="18"/>
                <w:szCs w:val="18"/>
              </w:rPr>
              <w:t>Prend connaissance du plan d’intervention des élèves, s’il y a lieu.</w:t>
            </w:r>
          </w:p>
        </w:tc>
        <w:tc>
          <w:tcPr>
            <w:tcW w:w="7026" w:type="dxa"/>
            <w:shd w:val="clear" w:color="auto" w:fill="auto"/>
          </w:tcPr>
          <w:p w14:paraId="2A410634" w14:textId="77777777" w:rsidR="00B64A1C" w:rsidRPr="00583E8E" w:rsidRDefault="00B64A1C" w:rsidP="00E3512D">
            <w:pPr>
              <w:pStyle w:val="Paragraphedeliste"/>
              <w:numPr>
                <w:ilvl w:val="0"/>
                <w:numId w:val="28"/>
              </w:numPr>
              <w:spacing w:after="0" w:line="240" w:lineRule="auto"/>
              <w:rPr>
                <w:rFonts w:ascii="Calibri" w:hAnsi="Calibri" w:cs="Calibri"/>
                <w:color w:val="000000"/>
                <w:sz w:val="18"/>
                <w:szCs w:val="18"/>
              </w:rPr>
            </w:pPr>
            <w:r w:rsidRPr="00583E8E">
              <w:rPr>
                <w:rFonts w:ascii="Calibri" w:hAnsi="Calibri" w:cs="Calibri"/>
                <w:color w:val="000000"/>
                <w:sz w:val="18"/>
                <w:szCs w:val="18"/>
              </w:rPr>
              <w:t>Réalise des planifications d’enseignement adaptées à la réalité de sa classe et qui tiennent compte des forces et des défis des élèves.</w:t>
            </w:r>
          </w:p>
          <w:p w14:paraId="1B97BF07" w14:textId="77777777" w:rsidR="00B64A1C" w:rsidRPr="00583E8E" w:rsidRDefault="00B64A1C" w:rsidP="00E3512D">
            <w:pPr>
              <w:pStyle w:val="Paragraphedeliste"/>
              <w:numPr>
                <w:ilvl w:val="0"/>
                <w:numId w:val="28"/>
              </w:numPr>
              <w:spacing w:after="0" w:line="240" w:lineRule="auto"/>
              <w:rPr>
                <w:rFonts w:ascii="Calibri" w:hAnsi="Calibri" w:cs="Calibri"/>
                <w:color w:val="000000"/>
                <w:sz w:val="18"/>
                <w:szCs w:val="18"/>
              </w:rPr>
            </w:pPr>
            <w:r w:rsidRPr="00583E8E">
              <w:rPr>
                <w:rFonts w:ascii="Calibri" w:hAnsi="Calibri" w:cs="Calibri"/>
                <w:color w:val="000000"/>
                <w:sz w:val="18"/>
                <w:szCs w:val="18"/>
              </w:rPr>
              <w:t>Apporte de l’aide pour prévenir et amoindrir les difficultés des élèves.</w:t>
            </w:r>
          </w:p>
          <w:p w14:paraId="2788239F" w14:textId="5CD11AB2" w:rsidR="00B64A1C" w:rsidRPr="00583E8E" w:rsidRDefault="00B64A1C" w:rsidP="00E3512D">
            <w:pPr>
              <w:pStyle w:val="Paragraphedeliste"/>
              <w:numPr>
                <w:ilvl w:val="0"/>
                <w:numId w:val="28"/>
              </w:numPr>
              <w:spacing w:after="0" w:line="240" w:lineRule="auto"/>
              <w:rPr>
                <w:rFonts w:ascii="Calibri" w:hAnsi="Calibri" w:cs="Calibri"/>
                <w:color w:val="000000"/>
                <w:sz w:val="18"/>
                <w:szCs w:val="18"/>
              </w:rPr>
            </w:pPr>
            <w:r w:rsidRPr="00583E8E">
              <w:rPr>
                <w:rFonts w:ascii="Calibri" w:hAnsi="Calibri" w:cs="Calibri"/>
                <w:color w:val="000000"/>
                <w:sz w:val="18"/>
                <w:szCs w:val="18"/>
              </w:rPr>
              <w:t>Prépare ses situations d</w:t>
            </w:r>
            <w:r>
              <w:rPr>
                <w:rFonts w:ascii="Calibri" w:hAnsi="Calibri" w:cs="Calibri"/>
                <w:color w:val="000000"/>
                <w:sz w:val="18"/>
                <w:szCs w:val="18"/>
              </w:rPr>
              <w:t>’</w:t>
            </w:r>
            <w:r w:rsidRPr="00583E8E">
              <w:rPr>
                <w:rFonts w:ascii="Calibri" w:hAnsi="Calibri" w:cs="Calibri"/>
                <w:color w:val="000000"/>
                <w:sz w:val="18"/>
                <w:szCs w:val="18"/>
              </w:rPr>
              <w:t>apprentissage en considérant des mesures de flexibilité, d’adaptation ou de modification précisées dans la documentation ou les personnes ressources consultées.</w:t>
            </w:r>
          </w:p>
          <w:p w14:paraId="2CCB4775" w14:textId="7C7D2182" w:rsidR="00B64A1C" w:rsidRPr="00583E8E" w:rsidRDefault="00B64A1C" w:rsidP="00E3512D">
            <w:pPr>
              <w:pStyle w:val="Paragraphedeliste"/>
              <w:numPr>
                <w:ilvl w:val="0"/>
                <w:numId w:val="28"/>
              </w:numPr>
              <w:spacing w:after="0" w:line="240" w:lineRule="auto"/>
              <w:rPr>
                <w:rFonts w:ascii="Calibri" w:hAnsi="Calibri" w:cs="Calibri"/>
                <w:color w:val="000000"/>
                <w:sz w:val="18"/>
                <w:szCs w:val="18"/>
              </w:rPr>
            </w:pPr>
            <w:r w:rsidRPr="00583E8E">
              <w:rPr>
                <w:rFonts w:ascii="Calibri" w:hAnsi="Calibri" w:cs="Calibri"/>
                <w:color w:val="000000"/>
                <w:sz w:val="18"/>
                <w:szCs w:val="18"/>
              </w:rPr>
              <w:t>Participe à l’élaboration, la mise en œuvre ou l</w:t>
            </w:r>
            <w:r>
              <w:rPr>
                <w:rFonts w:ascii="Calibri" w:hAnsi="Calibri" w:cs="Calibri"/>
                <w:color w:val="000000"/>
                <w:sz w:val="18"/>
                <w:szCs w:val="18"/>
              </w:rPr>
              <w:t>’</w:t>
            </w:r>
            <w:r w:rsidRPr="00583E8E">
              <w:rPr>
                <w:rFonts w:ascii="Calibri" w:hAnsi="Calibri" w:cs="Calibri"/>
                <w:color w:val="000000"/>
                <w:sz w:val="18"/>
                <w:szCs w:val="18"/>
              </w:rPr>
              <w:t>évaluation d’un plan d’intervention, s’il y a lieu.</w:t>
            </w:r>
          </w:p>
        </w:tc>
      </w:tr>
    </w:tbl>
    <w:p w14:paraId="3CB6A3BB" w14:textId="77777777" w:rsidR="00E3512D" w:rsidRDefault="00E3512D" w:rsidP="00E3512D"/>
    <w:p w14:paraId="45B423E3" w14:textId="77777777" w:rsidR="00E3512D" w:rsidRDefault="00E3512D" w:rsidP="00E3512D"/>
    <w:tbl>
      <w:tblPr>
        <w:tblStyle w:val="Grilledutableau"/>
        <w:tblW w:w="0" w:type="auto"/>
        <w:jc w:val="center"/>
        <w:tblLook w:val="04A0" w:firstRow="1" w:lastRow="0" w:firstColumn="1" w:lastColumn="0" w:noHBand="0" w:noVBand="1"/>
      </w:tblPr>
      <w:tblGrid>
        <w:gridCol w:w="7358"/>
        <w:gridCol w:w="7032"/>
      </w:tblGrid>
      <w:tr w:rsidR="00E3512D" w:rsidRPr="001F4BD2" w14:paraId="40C86C1F"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43DB3D91"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42E6FF33" w14:textId="77777777" w:rsidTr="0086050B">
                    <w:trPr>
                      <w:trHeight w:val="285"/>
                    </w:trPr>
                    <w:tc>
                      <w:tcPr>
                        <w:tcW w:w="14034" w:type="dxa"/>
                        <w:tcBorders>
                          <w:top w:val="nil"/>
                          <w:left w:val="nil"/>
                          <w:bottom w:val="nil"/>
                          <w:right w:val="nil"/>
                        </w:tcBorders>
                        <w:shd w:val="clear" w:color="auto" w:fill="auto"/>
                        <w:noWrap/>
                        <w:vAlign w:val="bottom"/>
                        <w:hideMark/>
                      </w:tcPr>
                      <w:p w14:paraId="2AD184F9" w14:textId="77777777" w:rsidR="00E3512D" w:rsidRPr="00365716" w:rsidRDefault="00E3512D" w:rsidP="00EA2C2A">
                        <w:pPr>
                          <w:jc w:val="center"/>
                          <w:rPr>
                            <w:rFonts w:ascii="Calibri" w:hAnsi="Calibri" w:cs="Calibri"/>
                            <w:b/>
                            <w:bCs/>
                            <w:color w:val="000000"/>
                            <w:sz w:val="22"/>
                            <w:szCs w:val="22"/>
                          </w:rPr>
                        </w:pPr>
                        <w:r w:rsidRPr="00365716">
                          <w:rPr>
                            <w:rFonts w:ascii="Calibri" w:hAnsi="Calibri" w:cs="Calibri"/>
                            <w:b/>
                            <w:bCs/>
                            <w:color w:val="000000"/>
                            <w:sz w:val="28"/>
                            <w:szCs w:val="28"/>
                          </w:rPr>
                          <w:t>C8 (au cœur du travail) - Soutenir le plaisir d’apprendre</w:t>
                        </w:r>
                      </w:p>
                    </w:tc>
                  </w:tr>
                  <w:tr w:rsidR="00E3512D" w14:paraId="5137C9EB" w14:textId="77777777" w:rsidTr="0086050B">
                    <w:trPr>
                      <w:trHeight w:val="285"/>
                    </w:trPr>
                    <w:tc>
                      <w:tcPr>
                        <w:tcW w:w="14034" w:type="dxa"/>
                        <w:tcBorders>
                          <w:top w:val="nil"/>
                          <w:left w:val="nil"/>
                          <w:bottom w:val="nil"/>
                          <w:right w:val="nil"/>
                        </w:tcBorders>
                        <w:shd w:val="clear" w:color="auto" w:fill="auto"/>
                        <w:noWrap/>
                        <w:vAlign w:val="bottom"/>
                        <w:hideMark/>
                      </w:tcPr>
                      <w:p w14:paraId="32D930F4" w14:textId="77777777" w:rsidR="00E3512D" w:rsidRPr="00365716" w:rsidRDefault="00E3512D" w:rsidP="00EA2C2A">
                        <w:pPr>
                          <w:jc w:val="center"/>
                          <w:rPr>
                            <w:rFonts w:ascii="Calibri" w:hAnsi="Calibri" w:cs="Calibri"/>
                            <w:b/>
                            <w:bCs/>
                            <w:color w:val="FF0000"/>
                            <w:sz w:val="22"/>
                            <w:szCs w:val="22"/>
                          </w:rPr>
                        </w:pPr>
                        <w:r w:rsidRPr="00365716">
                          <w:rPr>
                            <w:rFonts w:ascii="Calibri" w:hAnsi="Calibri" w:cs="Calibri"/>
                            <w:b/>
                            <w:bCs/>
                            <w:color w:val="FF0000"/>
                            <w:sz w:val="22"/>
                            <w:szCs w:val="22"/>
                          </w:rPr>
                          <w:t>Compétence en PARTIE MAITRISÉE au terme de la formation</w:t>
                        </w:r>
                      </w:p>
                    </w:tc>
                  </w:tr>
                  <w:tr w:rsidR="0086050B" w14:paraId="0CF77C9D" w14:textId="77777777" w:rsidTr="0086050B">
                    <w:trPr>
                      <w:trHeight w:val="285"/>
                    </w:trPr>
                    <w:tc>
                      <w:tcPr>
                        <w:tcW w:w="14034" w:type="dxa"/>
                        <w:tcBorders>
                          <w:top w:val="nil"/>
                          <w:left w:val="nil"/>
                          <w:bottom w:val="nil"/>
                          <w:right w:val="nil"/>
                        </w:tcBorders>
                        <w:shd w:val="clear" w:color="auto" w:fill="auto"/>
                        <w:noWrap/>
                        <w:vAlign w:val="bottom"/>
                        <w:hideMark/>
                      </w:tcPr>
                      <w:p w14:paraId="644A2EEF" w14:textId="6F3E4B77" w:rsidR="0086050B" w:rsidRPr="00365716" w:rsidRDefault="0086050B" w:rsidP="0086050B">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0D745B32" w14:textId="77777777" w:rsidR="00E3512D" w:rsidRDefault="00E3512D" w:rsidP="00EA2C2A">
                  <w:pPr>
                    <w:spacing w:after="160"/>
                    <w:jc w:val="center"/>
                    <w:rPr>
                      <w:rFonts w:ascii="Calibri" w:hAnsi="Calibri" w:cs="Calibri"/>
                      <w:color w:val="000000"/>
                      <w:sz w:val="22"/>
                      <w:szCs w:val="22"/>
                    </w:rPr>
                  </w:pPr>
                </w:p>
              </w:tc>
            </w:tr>
          </w:tbl>
          <w:p w14:paraId="4CD5CA8D" w14:textId="77777777" w:rsidR="00E3512D" w:rsidRPr="001F4BD2" w:rsidRDefault="00E3512D" w:rsidP="00EA2C2A">
            <w:pPr>
              <w:rPr>
                <w:b/>
                <w:sz w:val="28"/>
                <w:szCs w:val="28"/>
              </w:rPr>
            </w:pPr>
          </w:p>
        </w:tc>
      </w:tr>
      <w:tr w:rsidR="00730522" w:rsidRPr="003C2B5E" w14:paraId="245F44E2" w14:textId="77777777" w:rsidTr="00730522">
        <w:trPr>
          <w:tblHeader/>
          <w:jc w:val="center"/>
        </w:trPr>
        <w:tc>
          <w:tcPr>
            <w:tcW w:w="7362" w:type="dxa"/>
            <w:tcBorders>
              <w:bottom w:val="single" w:sz="4" w:space="0" w:color="auto"/>
            </w:tcBorders>
            <w:shd w:val="clear" w:color="auto" w:fill="B4C6E7" w:themeFill="accent1" w:themeFillTint="66"/>
          </w:tcPr>
          <w:p w14:paraId="2DE685AC" w14:textId="1D11398E"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028" w:type="dxa"/>
            <w:tcBorders>
              <w:bottom w:val="single" w:sz="4" w:space="0" w:color="auto"/>
            </w:tcBorders>
            <w:shd w:val="clear" w:color="auto" w:fill="B4C6E7" w:themeFill="accent1" w:themeFillTint="66"/>
          </w:tcPr>
          <w:p w14:paraId="7FA2D200" w14:textId="12D10127"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42E0576B" w14:textId="77777777" w:rsidTr="00730522">
        <w:trPr>
          <w:trHeight w:val="2535"/>
          <w:tblHeader/>
          <w:jc w:val="center"/>
        </w:trPr>
        <w:tc>
          <w:tcPr>
            <w:tcW w:w="7362" w:type="dxa"/>
          </w:tcPr>
          <w:p w14:paraId="5A4E5A21"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Analyse les effets des stratégies mises en place pour construire et maintenir des relations positives avec les élèves sur leur motivation.</w:t>
            </w:r>
          </w:p>
          <w:p w14:paraId="0AE4938F"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Évalue les retombées de ses rétroactions sur l’engagement et la persévérance des élèves.</w:t>
            </w:r>
          </w:p>
          <w:p w14:paraId="7DFD9A2E"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Soutient les élèves dans l’appropriation de stratégies d’apprentissage contribuant à leur autonomisation.</w:t>
            </w:r>
          </w:p>
          <w:p w14:paraId="0510D0A0" w14:textId="7DB5759A"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Intègre à ses situations d</w:t>
            </w:r>
            <w:r>
              <w:rPr>
                <w:rFonts w:ascii="Calibri" w:hAnsi="Calibri" w:cs="Calibri"/>
                <w:color w:val="000000"/>
                <w:sz w:val="18"/>
                <w:szCs w:val="18"/>
              </w:rPr>
              <w:t>’</w:t>
            </w:r>
            <w:r w:rsidRPr="00583E8E">
              <w:rPr>
                <w:rFonts w:ascii="Calibri" w:hAnsi="Calibri" w:cs="Calibri"/>
                <w:color w:val="000000"/>
                <w:sz w:val="18"/>
                <w:szCs w:val="18"/>
              </w:rPr>
              <w:t>apprentissage des éléments de la vie courante et des repères culturels tirés du bagage des élèves afin de rendre les apprentissages signifiants et près de leur réalité.</w:t>
            </w:r>
          </w:p>
          <w:p w14:paraId="71202B9E"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Propose des modalités de travail collaboratif suscitant la participation des élèves, les échanges entre eux et l’entraide.</w:t>
            </w:r>
          </w:p>
        </w:tc>
        <w:tc>
          <w:tcPr>
            <w:tcW w:w="7028" w:type="dxa"/>
          </w:tcPr>
          <w:p w14:paraId="7A362DA7"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Varie et ajuste ses stratégies afin de maintenir des relations positives avec les élèves et pour nourrir leur motivation à apprendre.</w:t>
            </w:r>
          </w:p>
          <w:p w14:paraId="0B825708" w14:textId="4689F55D"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Utilise des stratégies qui cultivent l</w:t>
            </w:r>
            <w:r>
              <w:rPr>
                <w:rFonts w:ascii="Calibri" w:hAnsi="Calibri" w:cs="Calibri"/>
                <w:color w:val="000000"/>
                <w:sz w:val="18"/>
                <w:szCs w:val="18"/>
              </w:rPr>
              <w:t>’</w:t>
            </w:r>
            <w:r w:rsidRPr="00583E8E">
              <w:rPr>
                <w:rFonts w:ascii="Calibri" w:hAnsi="Calibri" w:cs="Calibri"/>
                <w:color w:val="000000"/>
                <w:sz w:val="18"/>
                <w:szCs w:val="18"/>
              </w:rPr>
              <w:t>autonomie des élèves, leur capacité à se faire confiance dans leurs apprentissages ainsi que leur persévérance.</w:t>
            </w:r>
          </w:p>
          <w:p w14:paraId="22518F05"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Donne du sens et de la valeur aux apprentissages en établissant des liens avec des situations de la vie courante et des repères culturels des élèves.</w:t>
            </w:r>
          </w:p>
          <w:p w14:paraId="2DE886BD" w14:textId="75AE84DF" w:rsidR="00B64A1C" w:rsidRPr="00583E8E" w:rsidRDefault="00B64A1C" w:rsidP="00E3512D">
            <w:pPr>
              <w:pStyle w:val="Paragraphedeliste"/>
              <w:numPr>
                <w:ilvl w:val="0"/>
                <w:numId w:val="29"/>
              </w:numPr>
              <w:spacing w:after="0" w:line="240" w:lineRule="auto"/>
              <w:rPr>
                <w:rFonts w:ascii="Calibri" w:hAnsi="Calibri" w:cs="Calibri"/>
                <w:sz w:val="18"/>
                <w:szCs w:val="18"/>
              </w:rPr>
            </w:pPr>
            <w:r w:rsidRPr="00583E8E">
              <w:rPr>
                <w:rFonts w:ascii="Calibri" w:hAnsi="Calibri" w:cs="Calibri"/>
                <w:sz w:val="18"/>
                <w:szCs w:val="18"/>
              </w:rPr>
              <w:t>Crée des situations d</w:t>
            </w:r>
            <w:r>
              <w:rPr>
                <w:rFonts w:ascii="Calibri" w:hAnsi="Calibri" w:cs="Calibri"/>
                <w:sz w:val="18"/>
                <w:szCs w:val="18"/>
              </w:rPr>
              <w:t>’</w:t>
            </w:r>
            <w:r w:rsidRPr="00583E8E">
              <w:rPr>
                <w:rFonts w:ascii="Calibri" w:hAnsi="Calibri" w:cs="Calibri"/>
                <w:sz w:val="18"/>
                <w:szCs w:val="18"/>
              </w:rPr>
              <w:t>apprentissage qui mobilisent la curiosité des élèves.</w:t>
            </w:r>
          </w:p>
          <w:p w14:paraId="4C85C4EB" w14:textId="77777777" w:rsidR="00B64A1C" w:rsidRPr="00583E8E" w:rsidRDefault="00B64A1C" w:rsidP="00E3512D">
            <w:pPr>
              <w:pStyle w:val="Paragraphedeliste"/>
              <w:numPr>
                <w:ilvl w:val="0"/>
                <w:numId w:val="29"/>
              </w:numPr>
              <w:spacing w:after="0" w:line="240" w:lineRule="auto"/>
              <w:rPr>
                <w:rFonts w:ascii="Calibri" w:hAnsi="Calibri" w:cs="Calibri"/>
                <w:color w:val="000000"/>
                <w:sz w:val="18"/>
                <w:szCs w:val="18"/>
              </w:rPr>
            </w:pPr>
            <w:r w:rsidRPr="00583E8E">
              <w:rPr>
                <w:rFonts w:ascii="Calibri" w:hAnsi="Calibri" w:cs="Calibri"/>
                <w:color w:val="000000"/>
                <w:sz w:val="18"/>
                <w:szCs w:val="18"/>
              </w:rPr>
              <w:t>Souligne et exploite les attitudes collaboratives des élèves dans le déroulement des situations d’apprentissage.</w:t>
            </w:r>
          </w:p>
        </w:tc>
      </w:tr>
    </w:tbl>
    <w:p w14:paraId="33867ADD" w14:textId="77777777" w:rsidR="00E3512D" w:rsidRDefault="00E3512D" w:rsidP="00E3512D"/>
    <w:p w14:paraId="492445B4" w14:textId="77777777" w:rsidR="00E3512D" w:rsidRDefault="00E3512D" w:rsidP="00E3512D">
      <w:pPr>
        <w:rPr>
          <w:rFonts w:ascii="Calibri" w:hAnsi="Calibri" w:cs="Calibri"/>
          <w:color w:val="000000"/>
        </w:rPr>
      </w:pPr>
    </w:p>
    <w:p w14:paraId="0F92E6EE" w14:textId="77777777" w:rsidR="00E3512D" w:rsidRDefault="00E3512D" w:rsidP="00E3512D">
      <w:pPr>
        <w:rPr>
          <w:rFonts w:ascii="Calibri" w:hAnsi="Calibri" w:cs="Calibri"/>
          <w:color w:val="000000"/>
        </w:rPr>
      </w:pPr>
    </w:p>
    <w:tbl>
      <w:tblPr>
        <w:tblStyle w:val="Grilledutableau"/>
        <w:tblW w:w="0" w:type="auto"/>
        <w:jc w:val="center"/>
        <w:tblLook w:val="04A0" w:firstRow="1" w:lastRow="0" w:firstColumn="1" w:lastColumn="0" w:noHBand="0" w:noVBand="1"/>
      </w:tblPr>
      <w:tblGrid>
        <w:gridCol w:w="7387"/>
        <w:gridCol w:w="7003"/>
      </w:tblGrid>
      <w:tr w:rsidR="00E3512D" w:rsidRPr="001F4BD2" w14:paraId="535A2659"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14944633"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73953242" w14:textId="77777777" w:rsidTr="0086050B">
                    <w:trPr>
                      <w:trHeight w:val="285"/>
                    </w:trPr>
                    <w:tc>
                      <w:tcPr>
                        <w:tcW w:w="14034" w:type="dxa"/>
                        <w:tcBorders>
                          <w:top w:val="nil"/>
                          <w:left w:val="nil"/>
                          <w:bottom w:val="nil"/>
                          <w:right w:val="nil"/>
                        </w:tcBorders>
                        <w:shd w:val="clear" w:color="auto" w:fill="auto"/>
                        <w:noWrap/>
                        <w:vAlign w:val="bottom"/>
                        <w:hideMark/>
                      </w:tcPr>
                      <w:p w14:paraId="11B1F874" w14:textId="77777777" w:rsidR="00E3512D" w:rsidRPr="00800392" w:rsidRDefault="00E3512D" w:rsidP="00EA2C2A">
                        <w:pPr>
                          <w:jc w:val="center"/>
                          <w:rPr>
                            <w:rFonts w:ascii="Calibri" w:hAnsi="Calibri" w:cs="Calibri"/>
                            <w:b/>
                            <w:bCs/>
                            <w:color w:val="000000"/>
                            <w:sz w:val="22"/>
                            <w:szCs w:val="22"/>
                          </w:rPr>
                        </w:pPr>
                        <w:r w:rsidRPr="00800392">
                          <w:rPr>
                            <w:rFonts w:ascii="Calibri" w:hAnsi="Calibri" w:cs="Calibri"/>
                            <w:b/>
                            <w:bCs/>
                            <w:color w:val="000000"/>
                            <w:sz w:val="28"/>
                            <w:szCs w:val="28"/>
                          </w:rPr>
                          <w:lastRenderedPageBreak/>
                          <w:t>C9 (collaboration) - S’impliquer activement au sein de l’équipe-école</w:t>
                        </w:r>
                      </w:p>
                    </w:tc>
                  </w:tr>
                  <w:tr w:rsidR="00E3512D" w14:paraId="0C92A927" w14:textId="77777777" w:rsidTr="0086050B">
                    <w:trPr>
                      <w:trHeight w:val="285"/>
                    </w:trPr>
                    <w:tc>
                      <w:tcPr>
                        <w:tcW w:w="14034" w:type="dxa"/>
                        <w:tcBorders>
                          <w:top w:val="nil"/>
                          <w:left w:val="nil"/>
                          <w:bottom w:val="nil"/>
                          <w:right w:val="nil"/>
                        </w:tcBorders>
                        <w:shd w:val="clear" w:color="auto" w:fill="auto"/>
                        <w:noWrap/>
                        <w:vAlign w:val="bottom"/>
                        <w:hideMark/>
                      </w:tcPr>
                      <w:p w14:paraId="3DB6100D" w14:textId="77777777" w:rsidR="00E3512D" w:rsidRPr="00800392" w:rsidRDefault="00E3512D" w:rsidP="00EA2C2A">
                        <w:pPr>
                          <w:jc w:val="center"/>
                          <w:rPr>
                            <w:rFonts w:ascii="Calibri" w:hAnsi="Calibri" w:cs="Calibri"/>
                            <w:b/>
                            <w:bCs/>
                            <w:color w:val="FF0000"/>
                            <w:sz w:val="22"/>
                            <w:szCs w:val="22"/>
                          </w:rPr>
                        </w:pPr>
                        <w:r w:rsidRPr="00800392">
                          <w:rPr>
                            <w:rFonts w:ascii="Calibri" w:hAnsi="Calibri" w:cs="Calibri"/>
                            <w:b/>
                            <w:bCs/>
                            <w:color w:val="FF0000"/>
                            <w:sz w:val="22"/>
                            <w:szCs w:val="22"/>
                          </w:rPr>
                          <w:t>Compétence en PARTIE MAITRISÉE au terme de la formation</w:t>
                        </w:r>
                      </w:p>
                    </w:tc>
                  </w:tr>
                  <w:tr w:rsidR="0086050B" w14:paraId="702D4791" w14:textId="77777777" w:rsidTr="0086050B">
                    <w:trPr>
                      <w:trHeight w:val="285"/>
                    </w:trPr>
                    <w:tc>
                      <w:tcPr>
                        <w:tcW w:w="14034" w:type="dxa"/>
                        <w:tcBorders>
                          <w:top w:val="nil"/>
                          <w:left w:val="nil"/>
                          <w:bottom w:val="nil"/>
                          <w:right w:val="nil"/>
                        </w:tcBorders>
                        <w:shd w:val="clear" w:color="auto" w:fill="auto"/>
                        <w:noWrap/>
                        <w:vAlign w:val="bottom"/>
                        <w:hideMark/>
                      </w:tcPr>
                      <w:p w14:paraId="716FFC41" w14:textId="7AE91EC2" w:rsidR="0086050B" w:rsidRPr="00800392" w:rsidRDefault="0086050B" w:rsidP="0086050B">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 xml:space="preserve">pour le </w:t>
                        </w:r>
                        <w:proofErr w:type="gramStart"/>
                        <w:r>
                          <w:rPr>
                            <w:rFonts w:asciiTheme="minorHAnsi" w:hAnsiTheme="minorHAnsi" w:cstheme="minorHAnsi"/>
                            <w:b/>
                            <w:bCs/>
                            <w:color w:val="000000"/>
                            <w:sz w:val="22"/>
                            <w:szCs w:val="22"/>
                          </w:rPr>
                          <w:t>stage  II</w:t>
                        </w:r>
                        <w:proofErr w:type="gramEnd"/>
                      </w:p>
                    </w:tc>
                  </w:tr>
                </w:tbl>
                <w:p w14:paraId="141F6C8E" w14:textId="77777777" w:rsidR="00E3512D" w:rsidRDefault="00E3512D" w:rsidP="00EA2C2A">
                  <w:pPr>
                    <w:spacing w:after="160"/>
                    <w:jc w:val="center"/>
                    <w:rPr>
                      <w:rFonts w:ascii="Calibri" w:hAnsi="Calibri" w:cs="Calibri"/>
                      <w:color w:val="000000"/>
                      <w:sz w:val="22"/>
                      <w:szCs w:val="22"/>
                    </w:rPr>
                  </w:pPr>
                </w:p>
              </w:tc>
            </w:tr>
          </w:tbl>
          <w:p w14:paraId="1755D85D" w14:textId="77777777" w:rsidR="00E3512D" w:rsidRPr="001F4BD2" w:rsidRDefault="00E3512D" w:rsidP="00EA2C2A">
            <w:pPr>
              <w:rPr>
                <w:b/>
                <w:sz w:val="28"/>
                <w:szCs w:val="28"/>
              </w:rPr>
            </w:pPr>
          </w:p>
        </w:tc>
      </w:tr>
      <w:tr w:rsidR="00730522" w:rsidRPr="003C2B5E" w14:paraId="19751430" w14:textId="77777777" w:rsidTr="00730522">
        <w:trPr>
          <w:tblHeader/>
          <w:jc w:val="center"/>
        </w:trPr>
        <w:tc>
          <w:tcPr>
            <w:tcW w:w="7378" w:type="dxa"/>
            <w:tcBorders>
              <w:bottom w:val="single" w:sz="4" w:space="0" w:color="auto"/>
            </w:tcBorders>
            <w:shd w:val="clear" w:color="auto" w:fill="auto"/>
          </w:tcPr>
          <w:p w14:paraId="609379EB" w14:textId="3BE97F23"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012" w:type="dxa"/>
            <w:tcBorders>
              <w:bottom w:val="single" w:sz="4" w:space="0" w:color="auto"/>
            </w:tcBorders>
            <w:shd w:val="clear" w:color="auto" w:fill="B4C6E7" w:themeFill="accent1" w:themeFillTint="66"/>
          </w:tcPr>
          <w:p w14:paraId="14B90803" w14:textId="5050B1C1"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77894A2D" w14:textId="77777777" w:rsidTr="00730522">
        <w:trPr>
          <w:trHeight w:val="2535"/>
          <w:tblHeader/>
          <w:jc w:val="center"/>
        </w:trPr>
        <w:tc>
          <w:tcPr>
            <w:tcW w:w="7378" w:type="dxa"/>
          </w:tcPr>
          <w:p w14:paraId="77939886" w14:textId="77777777" w:rsidR="00B64A1C" w:rsidRPr="00583E8E" w:rsidRDefault="00B64A1C" w:rsidP="00E3512D">
            <w:pPr>
              <w:pStyle w:val="Paragraphedeliste"/>
              <w:numPr>
                <w:ilvl w:val="0"/>
                <w:numId w:val="30"/>
              </w:numPr>
              <w:spacing w:after="0" w:line="240" w:lineRule="auto"/>
              <w:rPr>
                <w:rFonts w:ascii="Calibri" w:hAnsi="Calibri" w:cs="Calibri"/>
                <w:color w:val="000000"/>
                <w:sz w:val="18"/>
                <w:szCs w:val="18"/>
              </w:rPr>
            </w:pPr>
            <w:r w:rsidRPr="00583E8E">
              <w:rPr>
                <w:rFonts w:ascii="Calibri" w:hAnsi="Calibri" w:cs="Calibri"/>
                <w:color w:val="000000"/>
                <w:sz w:val="18"/>
                <w:szCs w:val="18"/>
              </w:rPr>
              <w:t>Écoute et fait part de sa compréhension des éléments discutés et de son point de vue dans différents contextes (ex. apporte sa contribution aux rencontres, comités, journées de planification, etc.).</w:t>
            </w:r>
          </w:p>
          <w:p w14:paraId="744F5100" w14:textId="0D427741" w:rsidR="00B64A1C" w:rsidRPr="00583E8E" w:rsidRDefault="00B64A1C" w:rsidP="00E3512D">
            <w:pPr>
              <w:pStyle w:val="Paragraphedeliste"/>
              <w:numPr>
                <w:ilvl w:val="0"/>
                <w:numId w:val="30"/>
              </w:numPr>
              <w:spacing w:after="0" w:line="240" w:lineRule="auto"/>
              <w:rPr>
                <w:rFonts w:ascii="Calibri" w:hAnsi="Calibri" w:cs="Calibri"/>
                <w:color w:val="000000"/>
                <w:sz w:val="18"/>
                <w:szCs w:val="18"/>
              </w:rPr>
            </w:pPr>
            <w:r w:rsidRPr="00583E8E">
              <w:rPr>
                <w:rFonts w:ascii="Calibri" w:hAnsi="Calibri" w:cs="Calibri"/>
                <w:color w:val="000000"/>
                <w:sz w:val="18"/>
                <w:szCs w:val="18"/>
              </w:rPr>
              <w:t>Communique au besoin et dans un esprit de collégialité professionnelle avec les membres de l</w:t>
            </w:r>
            <w:r>
              <w:rPr>
                <w:rFonts w:ascii="Calibri" w:hAnsi="Calibri" w:cs="Calibri"/>
                <w:color w:val="000000"/>
                <w:sz w:val="18"/>
                <w:szCs w:val="18"/>
              </w:rPr>
              <w:t>’</w:t>
            </w:r>
            <w:r w:rsidRPr="00583E8E">
              <w:rPr>
                <w:rFonts w:ascii="Calibri" w:hAnsi="Calibri" w:cs="Calibri"/>
                <w:color w:val="000000"/>
                <w:sz w:val="18"/>
                <w:szCs w:val="18"/>
              </w:rPr>
              <w:t>équipe-école pour assurer un suivi en lien avec le respect des attitudes et les comportements positifs, sains et sécuritaires attendus .</w:t>
            </w:r>
          </w:p>
          <w:p w14:paraId="21E364AA" w14:textId="1531016B" w:rsidR="00B64A1C" w:rsidRPr="00583E8E" w:rsidRDefault="00B64A1C" w:rsidP="00E3512D">
            <w:pPr>
              <w:pStyle w:val="Paragraphedeliste"/>
              <w:numPr>
                <w:ilvl w:val="0"/>
                <w:numId w:val="30"/>
              </w:numPr>
              <w:spacing w:after="0" w:line="240" w:lineRule="auto"/>
              <w:rPr>
                <w:rFonts w:ascii="Calibri" w:hAnsi="Calibri" w:cs="Calibri"/>
                <w:color w:val="000000"/>
                <w:sz w:val="18"/>
                <w:szCs w:val="18"/>
              </w:rPr>
            </w:pPr>
            <w:r w:rsidRPr="00583E8E">
              <w:rPr>
                <w:rFonts w:ascii="Calibri" w:hAnsi="Calibri" w:cs="Calibri"/>
                <w:color w:val="000000"/>
                <w:sz w:val="18"/>
                <w:szCs w:val="18"/>
              </w:rPr>
              <w:t>S</w:t>
            </w:r>
            <w:r>
              <w:rPr>
                <w:rFonts w:ascii="Calibri" w:hAnsi="Calibri" w:cs="Calibri"/>
                <w:color w:val="000000"/>
                <w:sz w:val="18"/>
                <w:szCs w:val="18"/>
              </w:rPr>
              <w:t>’</w:t>
            </w:r>
            <w:r w:rsidRPr="00583E8E">
              <w:rPr>
                <w:rFonts w:ascii="Calibri" w:hAnsi="Calibri" w:cs="Calibri"/>
                <w:color w:val="000000"/>
                <w:sz w:val="18"/>
                <w:szCs w:val="18"/>
              </w:rPr>
              <w:t>informe des normes et modalités d</w:t>
            </w:r>
            <w:r>
              <w:rPr>
                <w:rFonts w:ascii="Calibri" w:hAnsi="Calibri" w:cs="Calibri"/>
                <w:color w:val="000000"/>
                <w:sz w:val="18"/>
                <w:szCs w:val="18"/>
              </w:rPr>
              <w:t>’</w:t>
            </w:r>
            <w:r w:rsidRPr="00583E8E">
              <w:rPr>
                <w:rFonts w:ascii="Calibri" w:hAnsi="Calibri" w:cs="Calibri"/>
                <w:color w:val="000000"/>
                <w:sz w:val="18"/>
                <w:szCs w:val="18"/>
              </w:rPr>
              <w:t>évaluation des apprentissages en vigueur dans l</w:t>
            </w:r>
            <w:r>
              <w:rPr>
                <w:rFonts w:ascii="Calibri" w:hAnsi="Calibri" w:cs="Calibri"/>
                <w:color w:val="000000"/>
                <w:sz w:val="18"/>
                <w:szCs w:val="18"/>
              </w:rPr>
              <w:t>’</w:t>
            </w:r>
            <w:r w:rsidRPr="00583E8E">
              <w:rPr>
                <w:rFonts w:ascii="Calibri" w:hAnsi="Calibri" w:cs="Calibri"/>
                <w:color w:val="000000"/>
                <w:sz w:val="18"/>
                <w:szCs w:val="18"/>
              </w:rPr>
              <w:t>école et en tient compte dans la création de ses situations d</w:t>
            </w:r>
            <w:r>
              <w:rPr>
                <w:rFonts w:ascii="Calibri" w:hAnsi="Calibri" w:cs="Calibri"/>
                <w:color w:val="000000"/>
                <w:sz w:val="18"/>
                <w:szCs w:val="18"/>
              </w:rPr>
              <w:t>’</w:t>
            </w:r>
            <w:r w:rsidRPr="00583E8E">
              <w:rPr>
                <w:rFonts w:ascii="Calibri" w:hAnsi="Calibri" w:cs="Calibri"/>
                <w:color w:val="000000"/>
                <w:sz w:val="18"/>
                <w:szCs w:val="18"/>
              </w:rPr>
              <w:t>apprentissage.</w:t>
            </w:r>
          </w:p>
        </w:tc>
        <w:tc>
          <w:tcPr>
            <w:tcW w:w="7012" w:type="dxa"/>
          </w:tcPr>
          <w:p w14:paraId="2B998462" w14:textId="77777777" w:rsidR="00B64A1C" w:rsidRPr="00583E8E" w:rsidRDefault="00B64A1C" w:rsidP="00E3512D">
            <w:pPr>
              <w:pStyle w:val="Paragraphedeliste"/>
              <w:numPr>
                <w:ilvl w:val="0"/>
                <w:numId w:val="31"/>
              </w:numPr>
              <w:spacing w:after="0" w:line="240" w:lineRule="auto"/>
              <w:rPr>
                <w:rFonts w:ascii="Calibri" w:hAnsi="Calibri" w:cs="Calibri"/>
                <w:color w:val="000000"/>
                <w:sz w:val="18"/>
                <w:szCs w:val="18"/>
              </w:rPr>
            </w:pPr>
            <w:r w:rsidRPr="00583E8E">
              <w:rPr>
                <w:rFonts w:ascii="Calibri" w:hAnsi="Calibri" w:cs="Calibri"/>
                <w:color w:val="000000"/>
                <w:sz w:val="18"/>
                <w:szCs w:val="18"/>
              </w:rPr>
              <w:t>Tient compte de la culture et des particularités de l’école ainsi que du projet éducatif dans ses actions.</w:t>
            </w:r>
          </w:p>
          <w:p w14:paraId="3B78670A" w14:textId="02306D7B" w:rsidR="00B64A1C" w:rsidRPr="00583E8E" w:rsidRDefault="00B64A1C" w:rsidP="00E3512D">
            <w:pPr>
              <w:pStyle w:val="Paragraphedeliste"/>
              <w:numPr>
                <w:ilvl w:val="0"/>
                <w:numId w:val="31"/>
              </w:numPr>
              <w:spacing w:after="0" w:line="240" w:lineRule="auto"/>
              <w:rPr>
                <w:rFonts w:ascii="Calibri" w:hAnsi="Calibri" w:cs="Calibri"/>
                <w:color w:val="000000"/>
                <w:sz w:val="18"/>
                <w:szCs w:val="18"/>
              </w:rPr>
            </w:pPr>
            <w:r w:rsidRPr="00583E8E">
              <w:rPr>
                <w:rFonts w:ascii="Calibri" w:hAnsi="Calibri" w:cs="Calibri"/>
                <w:color w:val="000000"/>
                <w:sz w:val="18"/>
                <w:szCs w:val="18"/>
              </w:rPr>
              <w:t>S</w:t>
            </w:r>
            <w:r>
              <w:rPr>
                <w:rFonts w:ascii="Calibri" w:hAnsi="Calibri" w:cs="Calibri"/>
                <w:color w:val="000000"/>
                <w:sz w:val="18"/>
                <w:szCs w:val="18"/>
              </w:rPr>
              <w:t>’</w:t>
            </w:r>
            <w:r w:rsidRPr="00583E8E">
              <w:rPr>
                <w:rFonts w:ascii="Calibri" w:hAnsi="Calibri" w:cs="Calibri"/>
                <w:color w:val="000000"/>
                <w:sz w:val="18"/>
                <w:szCs w:val="18"/>
              </w:rPr>
              <w:t>engage, partage ses idées et fait preuve d</w:t>
            </w:r>
            <w:r>
              <w:rPr>
                <w:rFonts w:ascii="Calibri" w:hAnsi="Calibri" w:cs="Calibri"/>
                <w:color w:val="000000"/>
                <w:sz w:val="18"/>
                <w:szCs w:val="18"/>
              </w:rPr>
              <w:t>’</w:t>
            </w:r>
            <w:r w:rsidRPr="00583E8E">
              <w:rPr>
                <w:rFonts w:ascii="Calibri" w:hAnsi="Calibri" w:cs="Calibri"/>
                <w:color w:val="000000"/>
                <w:sz w:val="18"/>
                <w:szCs w:val="18"/>
              </w:rPr>
              <w:t>initiative dans sa collaboration avec l</w:t>
            </w:r>
            <w:r>
              <w:rPr>
                <w:rFonts w:ascii="Calibri" w:hAnsi="Calibri" w:cs="Calibri"/>
                <w:color w:val="000000"/>
                <w:sz w:val="18"/>
                <w:szCs w:val="18"/>
              </w:rPr>
              <w:t>’</w:t>
            </w:r>
            <w:r w:rsidRPr="00583E8E">
              <w:rPr>
                <w:rFonts w:ascii="Calibri" w:hAnsi="Calibri" w:cs="Calibri"/>
                <w:color w:val="000000"/>
                <w:sz w:val="18"/>
                <w:szCs w:val="18"/>
              </w:rPr>
              <w:t>équipe-école (ex. durant les rencontres, périodes de planification, projets spéciaux, mise en place, suivi ou révision d</w:t>
            </w:r>
            <w:r>
              <w:rPr>
                <w:rFonts w:ascii="Calibri" w:hAnsi="Calibri" w:cs="Calibri"/>
                <w:color w:val="000000"/>
                <w:sz w:val="18"/>
                <w:szCs w:val="18"/>
              </w:rPr>
              <w:t>’</w:t>
            </w:r>
            <w:r w:rsidRPr="00583E8E">
              <w:rPr>
                <w:rFonts w:ascii="Calibri" w:hAnsi="Calibri" w:cs="Calibri"/>
                <w:color w:val="000000"/>
                <w:sz w:val="18"/>
                <w:szCs w:val="18"/>
              </w:rPr>
              <w:t>un plan d</w:t>
            </w:r>
            <w:r>
              <w:rPr>
                <w:rFonts w:ascii="Calibri" w:hAnsi="Calibri" w:cs="Calibri"/>
                <w:color w:val="000000"/>
                <w:sz w:val="18"/>
                <w:szCs w:val="18"/>
              </w:rPr>
              <w:t>’</w:t>
            </w:r>
            <w:r w:rsidRPr="00583E8E">
              <w:rPr>
                <w:rFonts w:ascii="Calibri" w:hAnsi="Calibri" w:cs="Calibri"/>
                <w:color w:val="000000"/>
                <w:sz w:val="18"/>
                <w:szCs w:val="18"/>
              </w:rPr>
              <w:t>intervention ou d</w:t>
            </w:r>
            <w:r>
              <w:rPr>
                <w:rFonts w:ascii="Calibri" w:hAnsi="Calibri" w:cs="Calibri"/>
                <w:color w:val="000000"/>
                <w:sz w:val="18"/>
                <w:szCs w:val="18"/>
              </w:rPr>
              <w:t>’</w:t>
            </w:r>
            <w:r w:rsidRPr="00583E8E">
              <w:rPr>
                <w:rFonts w:ascii="Calibri" w:hAnsi="Calibri" w:cs="Calibri"/>
                <w:color w:val="000000"/>
                <w:sz w:val="18"/>
                <w:szCs w:val="18"/>
              </w:rPr>
              <w:t>un plan d</w:t>
            </w:r>
            <w:r>
              <w:rPr>
                <w:rFonts w:ascii="Calibri" w:hAnsi="Calibri" w:cs="Calibri"/>
                <w:color w:val="000000"/>
                <w:sz w:val="18"/>
                <w:szCs w:val="18"/>
              </w:rPr>
              <w:t>’</w:t>
            </w:r>
            <w:r w:rsidRPr="00583E8E">
              <w:rPr>
                <w:rFonts w:ascii="Calibri" w:hAnsi="Calibri" w:cs="Calibri"/>
                <w:color w:val="000000"/>
                <w:sz w:val="18"/>
                <w:szCs w:val="18"/>
              </w:rPr>
              <w:t>aide, etc.).</w:t>
            </w:r>
          </w:p>
          <w:p w14:paraId="1515B065" w14:textId="1538C1B6" w:rsidR="00B64A1C" w:rsidRPr="00583E8E" w:rsidRDefault="00B64A1C" w:rsidP="00E3512D">
            <w:pPr>
              <w:pStyle w:val="Paragraphedeliste"/>
              <w:numPr>
                <w:ilvl w:val="0"/>
                <w:numId w:val="31"/>
              </w:numPr>
              <w:spacing w:after="0" w:line="240" w:lineRule="auto"/>
              <w:rPr>
                <w:rFonts w:ascii="Calibri" w:hAnsi="Calibri" w:cs="Calibri"/>
                <w:color w:val="000000"/>
                <w:sz w:val="18"/>
                <w:szCs w:val="18"/>
              </w:rPr>
            </w:pPr>
            <w:r w:rsidRPr="00583E8E">
              <w:rPr>
                <w:rFonts w:ascii="Calibri" w:hAnsi="Calibri" w:cs="Calibri"/>
                <w:color w:val="000000"/>
                <w:sz w:val="18"/>
                <w:szCs w:val="18"/>
              </w:rPr>
              <w:t>Collabore avec les différents acteurs de l</w:t>
            </w:r>
            <w:r>
              <w:rPr>
                <w:rFonts w:ascii="Calibri" w:hAnsi="Calibri" w:cs="Calibri"/>
                <w:color w:val="000000"/>
                <w:sz w:val="18"/>
                <w:szCs w:val="18"/>
              </w:rPr>
              <w:t>’</w:t>
            </w:r>
            <w:r w:rsidRPr="00583E8E">
              <w:rPr>
                <w:rFonts w:ascii="Calibri" w:hAnsi="Calibri" w:cs="Calibri"/>
                <w:color w:val="000000"/>
                <w:sz w:val="18"/>
                <w:szCs w:val="18"/>
              </w:rPr>
              <w:t>école, que ce soit les collègues ou les professionnels</w:t>
            </w:r>
            <w:r w:rsidRPr="00583E8E">
              <w:rPr>
                <w:rFonts w:ascii="Calibri" w:hAnsi="Calibri" w:cs="Calibri"/>
                <w:color w:val="4472C4"/>
                <w:sz w:val="18"/>
                <w:szCs w:val="18"/>
                <w:u w:val="double"/>
              </w:rPr>
              <w:t>,</w:t>
            </w:r>
            <w:r w:rsidRPr="00583E8E">
              <w:rPr>
                <w:rFonts w:ascii="Calibri" w:hAnsi="Calibri" w:cs="Calibri"/>
                <w:color w:val="000000"/>
                <w:sz w:val="18"/>
                <w:szCs w:val="18"/>
              </w:rPr>
              <w:t xml:space="preserve"> en tenant compte de la culture de l</w:t>
            </w:r>
            <w:r>
              <w:rPr>
                <w:rFonts w:ascii="Calibri" w:hAnsi="Calibri" w:cs="Calibri"/>
                <w:color w:val="000000"/>
                <w:sz w:val="18"/>
                <w:szCs w:val="18"/>
              </w:rPr>
              <w:t>’</w:t>
            </w:r>
            <w:r w:rsidRPr="00583E8E">
              <w:rPr>
                <w:rFonts w:ascii="Calibri" w:hAnsi="Calibri" w:cs="Calibri"/>
                <w:color w:val="000000"/>
                <w:sz w:val="18"/>
                <w:szCs w:val="18"/>
              </w:rPr>
              <w:t>école au regard des attitudes et des comportements positifs, sains et sécuritaires attendus.</w:t>
            </w:r>
          </w:p>
          <w:p w14:paraId="7C1CCA49" w14:textId="1C58BD6E" w:rsidR="00B64A1C" w:rsidRPr="00583E8E" w:rsidRDefault="00B64A1C" w:rsidP="00E3512D">
            <w:pPr>
              <w:pStyle w:val="Paragraphedeliste"/>
              <w:numPr>
                <w:ilvl w:val="0"/>
                <w:numId w:val="31"/>
              </w:numPr>
              <w:spacing w:after="0" w:line="240" w:lineRule="auto"/>
              <w:rPr>
                <w:rFonts w:ascii="Calibri" w:hAnsi="Calibri" w:cs="Calibri"/>
                <w:color w:val="000000"/>
                <w:sz w:val="18"/>
                <w:szCs w:val="18"/>
              </w:rPr>
            </w:pPr>
            <w:r w:rsidRPr="00583E8E">
              <w:rPr>
                <w:rFonts w:ascii="Calibri" w:hAnsi="Calibri" w:cs="Calibri"/>
                <w:color w:val="000000"/>
                <w:sz w:val="18"/>
                <w:szCs w:val="18"/>
              </w:rPr>
              <w:t>S</w:t>
            </w:r>
            <w:r>
              <w:rPr>
                <w:rFonts w:ascii="Calibri" w:hAnsi="Calibri" w:cs="Calibri"/>
                <w:color w:val="000000"/>
                <w:sz w:val="18"/>
                <w:szCs w:val="18"/>
              </w:rPr>
              <w:t>’</w:t>
            </w:r>
            <w:r w:rsidRPr="00583E8E">
              <w:rPr>
                <w:rFonts w:ascii="Calibri" w:hAnsi="Calibri" w:cs="Calibri"/>
                <w:color w:val="000000"/>
                <w:sz w:val="18"/>
                <w:szCs w:val="18"/>
              </w:rPr>
              <w:t>implique dans l</w:t>
            </w:r>
            <w:r>
              <w:rPr>
                <w:rFonts w:ascii="Calibri" w:hAnsi="Calibri" w:cs="Calibri"/>
                <w:color w:val="000000"/>
                <w:sz w:val="18"/>
                <w:szCs w:val="18"/>
              </w:rPr>
              <w:t>’</w:t>
            </w:r>
            <w:r w:rsidRPr="00583E8E">
              <w:rPr>
                <w:rFonts w:ascii="Calibri" w:hAnsi="Calibri" w:cs="Calibri"/>
                <w:color w:val="000000"/>
                <w:sz w:val="18"/>
                <w:szCs w:val="18"/>
              </w:rPr>
              <w:t>élaboration de situations d</w:t>
            </w:r>
            <w:r>
              <w:rPr>
                <w:rFonts w:ascii="Calibri" w:hAnsi="Calibri" w:cs="Calibri"/>
                <w:color w:val="000000"/>
                <w:sz w:val="18"/>
                <w:szCs w:val="18"/>
              </w:rPr>
              <w:t>’</w:t>
            </w:r>
            <w:r w:rsidRPr="00583E8E">
              <w:rPr>
                <w:rFonts w:ascii="Calibri" w:hAnsi="Calibri" w:cs="Calibri"/>
                <w:color w:val="000000"/>
                <w:sz w:val="18"/>
                <w:szCs w:val="18"/>
              </w:rPr>
              <w:t>apprentissage cohérentes avec les normes et modalités d</w:t>
            </w:r>
            <w:r>
              <w:rPr>
                <w:rFonts w:ascii="Calibri" w:hAnsi="Calibri" w:cs="Calibri"/>
                <w:color w:val="000000"/>
                <w:sz w:val="18"/>
                <w:szCs w:val="18"/>
              </w:rPr>
              <w:t>’</w:t>
            </w:r>
            <w:r w:rsidRPr="00583E8E">
              <w:rPr>
                <w:rFonts w:ascii="Calibri" w:hAnsi="Calibri" w:cs="Calibri"/>
                <w:color w:val="000000"/>
                <w:sz w:val="18"/>
                <w:szCs w:val="18"/>
              </w:rPr>
              <w:t>évaluation des apprentissages en vigueur dans l</w:t>
            </w:r>
            <w:r>
              <w:rPr>
                <w:rFonts w:ascii="Calibri" w:hAnsi="Calibri" w:cs="Calibri"/>
                <w:color w:val="000000"/>
                <w:sz w:val="18"/>
                <w:szCs w:val="18"/>
              </w:rPr>
              <w:t>’</w:t>
            </w:r>
            <w:r w:rsidRPr="00583E8E">
              <w:rPr>
                <w:rFonts w:ascii="Calibri" w:hAnsi="Calibri" w:cs="Calibri"/>
                <w:color w:val="000000"/>
                <w:sz w:val="18"/>
                <w:szCs w:val="18"/>
              </w:rPr>
              <w:t>école (ex. propose des suggestions en matière pédagogique à l</w:t>
            </w:r>
            <w:r>
              <w:rPr>
                <w:rFonts w:ascii="Calibri" w:hAnsi="Calibri" w:cs="Calibri"/>
                <w:color w:val="000000"/>
                <w:sz w:val="18"/>
                <w:szCs w:val="18"/>
              </w:rPr>
              <w:t>’</w:t>
            </w:r>
            <w:r w:rsidRPr="00583E8E">
              <w:rPr>
                <w:rFonts w:ascii="Calibri" w:hAnsi="Calibri" w:cs="Calibri"/>
                <w:color w:val="000000"/>
                <w:sz w:val="18"/>
                <w:szCs w:val="18"/>
              </w:rPr>
              <w:t>équipe niveau, partage de ses planifications et de son matériel, etc.).</w:t>
            </w:r>
          </w:p>
        </w:tc>
      </w:tr>
    </w:tbl>
    <w:p w14:paraId="68EFA3B2" w14:textId="77777777" w:rsidR="00E3512D" w:rsidRDefault="00E3512D" w:rsidP="00E3512D"/>
    <w:tbl>
      <w:tblPr>
        <w:tblStyle w:val="Grilledutableau"/>
        <w:tblW w:w="0" w:type="auto"/>
        <w:jc w:val="center"/>
        <w:tblLook w:val="04A0" w:firstRow="1" w:lastRow="0" w:firstColumn="1" w:lastColumn="0" w:noHBand="0" w:noVBand="1"/>
      </w:tblPr>
      <w:tblGrid>
        <w:gridCol w:w="7364"/>
        <w:gridCol w:w="7026"/>
      </w:tblGrid>
      <w:tr w:rsidR="00E3512D" w:rsidRPr="001F4BD2" w14:paraId="037319DD"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329D5ECE"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4544F3DC" w14:textId="77777777" w:rsidTr="0086050B">
                    <w:trPr>
                      <w:trHeight w:val="285"/>
                    </w:trPr>
                    <w:tc>
                      <w:tcPr>
                        <w:tcW w:w="14034" w:type="dxa"/>
                        <w:tcBorders>
                          <w:top w:val="nil"/>
                          <w:left w:val="nil"/>
                          <w:bottom w:val="nil"/>
                          <w:right w:val="nil"/>
                        </w:tcBorders>
                        <w:shd w:val="clear" w:color="auto" w:fill="auto"/>
                        <w:noWrap/>
                        <w:vAlign w:val="bottom"/>
                        <w:hideMark/>
                      </w:tcPr>
                      <w:p w14:paraId="4C67CD8A" w14:textId="77777777" w:rsidR="00E3512D" w:rsidRPr="005013D9" w:rsidRDefault="00E3512D" w:rsidP="00EA2C2A">
                        <w:pPr>
                          <w:jc w:val="center"/>
                          <w:rPr>
                            <w:rFonts w:ascii="Calibri" w:hAnsi="Calibri" w:cs="Calibri"/>
                            <w:b/>
                            <w:bCs/>
                            <w:color w:val="000000"/>
                            <w:sz w:val="22"/>
                            <w:szCs w:val="22"/>
                          </w:rPr>
                        </w:pPr>
                        <w:r w:rsidRPr="005013D9">
                          <w:rPr>
                            <w:rFonts w:ascii="Calibri" w:hAnsi="Calibri" w:cs="Calibri"/>
                            <w:b/>
                            <w:bCs/>
                            <w:color w:val="000000"/>
                            <w:sz w:val="28"/>
                            <w:szCs w:val="28"/>
                          </w:rPr>
                          <w:t>C10 (collaboration) - Collaborer avec la famille et les partenaires de la communauté</w:t>
                        </w:r>
                      </w:p>
                    </w:tc>
                  </w:tr>
                  <w:tr w:rsidR="00E3512D" w14:paraId="5F5EC283" w14:textId="77777777" w:rsidTr="0086050B">
                    <w:trPr>
                      <w:trHeight w:val="109"/>
                    </w:trPr>
                    <w:tc>
                      <w:tcPr>
                        <w:tcW w:w="14034" w:type="dxa"/>
                        <w:tcBorders>
                          <w:top w:val="nil"/>
                          <w:left w:val="nil"/>
                          <w:bottom w:val="nil"/>
                          <w:right w:val="nil"/>
                        </w:tcBorders>
                        <w:shd w:val="clear" w:color="auto" w:fill="auto"/>
                        <w:noWrap/>
                        <w:vAlign w:val="bottom"/>
                        <w:hideMark/>
                      </w:tcPr>
                      <w:p w14:paraId="014C18C4" w14:textId="1276CBE5" w:rsidR="00E3512D" w:rsidRPr="005013D9" w:rsidRDefault="00E3512D" w:rsidP="00EA2C2A">
                        <w:pPr>
                          <w:jc w:val="center"/>
                          <w:rPr>
                            <w:rFonts w:ascii="Calibri" w:hAnsi="Calibri" w:cs="Calibri"/>
                            <w:b/>
                            <w:bCs/>
                            <w:color w:val="FF0000"/>
                            <w:sz w:val="22"/>
                            <w:szCs w:val="22"/>
                          </w:rPr>
                        </w:pPr>
                        <w:r w:rsidRPr="005013D9">
                          <w:rPr>
                            <w:rFonts w:ascii="Calibri" w:hAnsi="Calibri" w:cs="Calibri"/>
                            <w:b/>
                            <w:bCs/>
                            <w:color w:val="FF0000"/>
                            <w:sz w:val="22"/>
                            <w:szCs w:val="22"/>
                          </w:rPr>
                          <w:t>Compétence en DÉBUT D</w:t>
                        </w:r>
                        <w:r w:rsidR="00B37DFB">
                          <w:rPr>
                            <w:rFonts w:ascii="Calibri" w:hAnsi="Calibri" w:cs="Calibri"/>
                            <w:b/>
                            <w:bCs/>
                            <w:color w:val="FF0000"/>
                            <w:sz w:val="22"/>
                            <w:szCs w:val="22"/>
                          </w:rPr>
                          <w:t>’</w:t>
                        </w:r>
                        <w:r w:rsidRPr="005013D9">
                          <w:rPr>
                            <w:rFonts w:ascii="Calibri" w:hAnsi="Calibri" w:cs="Calibri"/>
                            <w:b/>
                            <w:bCs/>
                            <w:color w:val="FF0000"/>
                            <w:sz w:val="22"/>
                            <w:szCs w:val="22"/>
                          </w:rPr>
                          <w:t>APPROPRIATION au terme de la formation</w:t>
                        </w:r>
                      </w:p>
                    </w:tc>
                  </w:tr>
                  <w:tr w:rsidR="0086050B" w14:paraId="5CBB1ADF" w14:textId="77777777" w:rsidTr="0086050B">
                    <w:trPr>
                      <w:trHeight w:val="285"/>
                    </w:trPr>
                    <w:tc>
                      <w:tcPr>
                        <w:tcW w:w="14034" w:type="dxa"/>
                        <w:tcBorders>
                          <w:top w:val="nil"/>
                          <w:left w:val="nil"/>
                          <w:bottom w:val="nil"/>
                          <w:right w:val="nil"/>
                        </w:tcBorders>
                        <w:shd w:val="clear" w:color="auto" w:fill="auto"/>
                        <w:noWrap/>
                        <w:vAlign w:val="bottom"/>
                        <w:hideMark/>
                      </w:tcPr>
                      <w:p w14:paraId="5158F4FB" w14:textId="7FEB274B" w:rsidR="0086050B" w:rsidRPr="005013D9" w:rsidRDefault="0086050B" w:rsidP="0086050B">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II</w:t>
                        </w:r>
                      </w:p>
                    </w:tc>
                  </w:tr>
                </w:tbl>
                <w:p w14:paraId="1102C71D" w14:textId="77777777" w:rsidR="00E3512D" w:rsidRDefault="00E3512D" w:rsidP="00EA2C2A">
                  <w:pPr>
                    <w:spacing w:after="160"/>
                    <w:jc w:val="center"/>
                    <w:rPr>
                      <w:rFonts w:ascii="Calibri" w:hAnsi="Calibri" w:cs="Calibri"/>
                      <w:color w:val="000000"/>
                      <w:sz w:val="22"/>
                      <w:szCs w:val="22"/>
                    </w:rPr>
                  </w:pPr>
                </w:p>
              </w:tc>
            </w:tr>
          </w:tbl>
          <w:p w14:paraId="5A4AD24F" w14:textId="77777777" w:rsidR="00E3512D" w:rsidRPr="001F4BD2" w:rsidRDefault="00E3512D" w:rsidP="00EA2C2A">
            <w:pPr>
              <w:rPr>
                <w:b/>
                <w:sz w:val="28"/>
                <w:szCs w:val="28"/>
              </w:rPr>
            </w:pPr>
          </w:p>
        </w:tc>
      </w:tr>
      <w:tr w:rsidR="00730522" w:rsidRPr="003C2B5E" w14:paraId="77D6E78B" w14:textId="77777777" w:rsidTr="00730522">
        <w:trPr>
          <w:tblHeader/>
          <w:jc w:val="center"/>
        </w:trPr>
        <w:tc>
          <w:tcPr>
            <w:tcW w:w="7365" w:type="dxa"/>
            <w:tcBorders>
              <w:bottom w:val="single" w:sz="4" w:space="0" w:color="auto"/>
            </w:tcBorders>
            <w:shd w:val="clear" w:color="auto" w:fill="auto"/>
          </w:tcPr>
          <w:p w14:paraId="1580E521" w14:textId="59C67235"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025" w:type="dxa"/>
            <w:tcBorders>
              <w:bottom w:val="single" w:sz="4" w:space="0" w:color="auto"/>
            </w:tcBorders>
            <w:shd w:val="clear" w:color="auto" w:fill="B4C6E7" w:themeFill="accent1" w:themeFillTint="66"/>
          </w:tcPr>
          <w:p w14:paraId="0CE2E77A" w14:textId="16B0B4C3" w:rsidR="00730522" w:rsidRPr="00583E8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2E63557A" w14:textId="77777777" w:rsidTr="00730522">
        <w:trPr>
          <w:trHeight w:val="1877"/>
          <w:tblHeader/>
          <w:jc w:val="center"/>
        </w:trPr>
        <w:tc>
          <w:tcPr>
            <w:tcW w:w="7365" w:type="dxa"/>
          </w:tcPr>
          <w:p w14:paraId="1F740D01" w14:textId="77777777" w:rsidR="00B64A1C" w:rsidRPr="00583E8E" w:rsidRDefault="00B64A1C" w:rsidP="00E3512D">
            <w:pPr>
              <w:pStyle w:val="Paragraphedeliste"/>
              <w:numPr>
                <w:ilvl w:val="0"/>
                <w:numId w:val="19"/>
              </w:numPr>
              <w:spacing w:after="0" w:line="240" w:lineRule="auto"/>
              <w:rPr>
                <w:rFonts w:ascii="Calibri" w:hAnsi="Calibri" w:cs="Calibri"/>
                <w:color w:val="000000"/>
                <w:sz w:val="18"/>
                <w:szCs w:val="18"/>
              </w:rPr>
            </w:pPr>
            <w:r w:rsidRPr="00583E8E">
              <w:rPr>
                <w:rFonts w:ascii="Calibri" w:hAnsi="Calibri" w:cs="Calibri"/>
                <w:color w:val="000000"/>
                <w:sz w:val="18"/>
                <w:szCs w:val="18"/>
              </w:rPr>
              <w:t>Participe au besoin au suivi des élèves avec les intervenants du milieu auprès de la famille.</w:t>
            </w:r>
          </w:p>
          <w:p w14:paraId="4223B395" w14:textId="77777777" w:rsidR="00B64A1C" w:rsidRPr="00583E8E" w:rsidRDefault="00B64A1C" w:rsidP="00E3512D">
            <w:pPr>
              <w:pStyle w:val="Paragraphedeliste"/>
              <w:numPr>
                <w:ilvl w:val="0"/>
                <w:numId w:val="19"/>
              </w:numPr>
              <w:spacing w:after="0" w:line="240" w:lineRule="auto"/>
              <w:rPr>
                <w:rFonts w:ascii="Calibri" w:hAnsi="Calibri" w:cs="Calibri"/>
                <w:color w:val="000000"/>
                <w:sz w:val="18"/>
                <w:szCs w:val="18"/>
              </w:rPr>
            </w:pPr>
            <w:r w:rsidRPr="00583E8E">
              <w:rPr>
                <w:rFonts w:ascii="Calibri" w:hAnsi="Calibri" w:cs="Calibri"/>
                <w:color w:val="000000"/>
                <w:sz w:val="18"/>
                <w:szCs w:val="18"/>
              </w:rPr>
              <w:t>S’informe des moyens mis en place par le milieu scolaire afin de communiquer aux familles ses attentes au regard des résultats, des attitudes et des comportements souhaités en classe et les utilise au besoin.</w:t>
            </w:r>
          </w:p>
        </w:tc>
        <w:tc>
          <w:tcPr>
            <w:tcW w:w="7025" w:type="dxa"/>
          </w:tcPr>
          <w:p w14:paraId="6EAD3B42" w14:textId="478AA604" w:rsidR="00B64A1C" w:rsidRPr="00583E8E" w:rsidRDefault="00B64A1C" w:rsidP="00E3512D">
            <w:pPr>
              <w:pStyle w:val="Paragraphedeliste"/>
              <w:numPr>
                <w:ilvl w:val="0"/>
                <w:numId w:val="33"/>
              </w:numPr>
              <w:spacing w:after="0" w:line="240" w:lineRule="auto"/>
              <w:rPr>
                <w:rFonts w:ascii="Calibri" w:hAnsi="Calibri" w:cs="Calibri"/>
                <w:color w:val="000000"/>
                <w:sz w:val="18"/>
                <w:szCs w:val="18"/>
              </w:rPr>
            </w:pPr>
            <w:r w:rsidRPr="00583E8E">
              <w:rPr>
                <w:rFonts w:ascii="Calibri" w:hAnsi="Calibri" w:cs="Calibri"/>
                <w:color w:val="000000"/>
                <w:sz w:val="18"/>
                <w:szCs w:val="18"/>
              </w:rPr>
              <w:t>Communique au besoin à la famille</w:t>
            </w:r>
            <w:r w:rsidRPr="00583E8E">
              <w:rPr>
                <w:rFonts w:ascii="Calibri" w:hAnsi="Calibri" w:cs="Calibri"/>
                <w:color w:val="4472C4"/>
                <w:sz w:val="18"/>
                <w:szCs w:val="18"/>
                <w:u w:val="double"/>
              </w:rPr>
              <w:t>,</w:t>
            </w:r>
            <w:r w:rsidRPr="00583E8E">
              <w:rPr>
                <w:rFonts w:ascii="Calibri" w:hAnsi="Calibri" w:cs="Calibri"/>
                <w:color w:val="000000"/>
                <w:sz w:val="18"/>
                <w:szCs w:val="18"/>
              </w:rPr>
              <w:t xml:space="preserve"> les informations relatives aux apprentissages, aux attitudes, aux comportements et au bien-être de l’enfant selon les moyens de communication privilégiés de la classe et de l</w:t>
            </w:r>
            <w:r>
              <w:rPr>
                <w:rFonts w:ascii="Calibri" w:hAnsi="Calibri" w:cs="Calibri"/>
                <w:color w:val="000000"/>
                <w:sz w:val="18"/>
                <w:szCs w:val="18"/>
              </w:rPr>
              <w:t>’</w:t>
            </w:r>
            <w:r w:rsidRPr="00583E8E">
              <w:rPr>
                <w:rFonts w:ascii="Calibri" w:hAnsi="Calibri" w:cs="Calibri"/>
                <w:color w:val="000000"/>
                <w:sz w:val="18"/>
                <w:szCs w:val="18"/>
              </w:rPr>
              <w:t xml:space="preserve">école (ex., agenda, rencontre, logiciel </w:t>
            </w:r>
            <w:proofErr w:type="spellStart"/>
            <w:r w:rsidRPr="00583E8E">
              <w:rPr>
                <w:rFonts w:ascii="Calibri" w:hAnsi="Calibri" w:cs="Calibri"/>
                <w:color w:val="000000"/>
                <w:sz w:val="18"/>
                <w:szCs w:val="18"/>
              </w:rPr>
              <w:t>Mozaïk</w:t>
            </w:r>
            <w:proofErr w:type="spellEnd"/>
            <w:r w:rsidRPr="00583E8E">
              <w:rPr>
                <w:rFonts w:ascii="Calibri" w:hAnsi="Calibri" w:cs="Calibri"/>
                <w:color w:val="000000"/>
                <w:sz w:val="18"/>
                <w:szCs w:val="18"/>
              </w:rPr>
              <w:t>, etc.)</w:t>
            </w:r>
          </w:p>
          <w:p w14:paraId="06C754E8" w14:textId="77777777" w:rsidR="00B64A1C" w:rsidRPr="00583E8E" w:rsidRDefault="00B64A1C" w:rsidP="00E3512D">
            <w:pPr>
              <w:pStyle w:val="Paragraphedeliste"/>
              <w:numPr>
                <w:ilvl w:val="0"/>
                <w:numId w:val="33"/>
              </w:numPr>
              <w:spacing w:after="0" w:line="240" w:lineRule="auto"/>
              <w:rPr>
                <w:rFonts w:ascii="Calibri" w:hAnsi="Calibri" w:cs="Calibri"/>
                <w:color w:val="000000"/>
                <w:sz w:val="18"/>
                <w:szCs w:val="18"/>
              </w:rPr>
            </w:pPr>
            <w:r w:rsidRPr="00583E8E">
              <w:rPr>
                <w:rFonts w:ascii="Calibri" w:hAnsi="Calibri" w:cs="Calibri"/>
                <w:color w:val="000000"/>
                <w:sz w:val="18"/>
                <w:szCs w:val="18"/>
              </w:rPr>
              <w:t xml:space="preserve">S’informe sur les partenaires du milieu dans le but d’identifier des opportunités éducatives et des moyens mis en œuvre par le milieu afin de faire participer la famille aux apprentissages de l’enfant, selon les situations, ainsi qu’aux activités scolaires et parascolaires. </w:t>
            </w:r>
          </w:p>
          <w:p w14:paraId="2810FA69" w14:textId="4E4F44BF" w:rsidR="00B64A1C" w:rsidRPr="00583E8E" w:rsidRDefault="00B64A1C" w:rsidP="00E3512D">
            <w:pPr>
              <w:pStyle w:val="Paragraphedeliste"/>
              <w:numPr>
                <w:ilvl w:val="0"/>
                <w:numId w:val="33"/>
              </w:numPr>
              <w:spacing w:after="0" w:line="240" w:lineRule="auto"/>
              <w:rPr>
                <w:rFonts w:ascii="Calibri" w:hAnsi="Calibri" w:cs="Calibri"/>
                <w:color w:val="000000"/>
                <w:sz w:val="18"/>
                <w:szCs w:val="18"/>
              </w:rPr>
            </w:pPr>
            <w:r w:rsidRPr="00583E8E">
              <w:rPr>
                <w:rFonts w:ascii="Calibri" w:hAnsi="Calibri" w:cs="Calibri"/>
                <w:color w:val="000000"/>
                <w:sz w:val="18"/>
                <w:szCs w:val="18"/>
              </w:rPr>
              <w:t>Fait des liens entre les activités de partenariat vécues (ex. activités parascolaires, sorties éducatives, év</w:t>
            </w:r>
            <w:r>
              <w:rPr>
                <w:rFonts w:ascii="Calibri" w:hAnsi="Calibri" w:cs="Calibri"/>
                <w:color w:val="000000"/>
                <w:sz w:val="18"/>
                <w:szCs w:val="18"/>
              </w:rPr>
              <w:t>è</w:t>
            </w:r>
            <w:r w:rsidRPr="00583E8E">
              <w:rPr>
                <w:rFonts w:ascii="Calibri" w:hAnsi="Calibri" w:cs="Calibri"/>
                <w:color w:val="000000"/>
                <w:sz w:val="18"/>
                <w:szCs w:val="18"/>
              </w:rPr>
              <w:t>nements spéciaux, etc.) et le PFEQ, les contenus de ses situations d</w:t>
            </w:r>
            <w:r>
              <w:rPr>
                <w:rFonts w:ascii="Calibri" w:hAnsi="Calibri" w:cs="Calibri"/>
                <w:color w:val="000000"/>
                <w:sz w:val="18"/>
                <w:szCs w:val="18"/>
              </w:rPr>
              <w:t>’</w:t>
            </w:r>
            <w:r w:rsidRPr="00583E8E">
              <w:rPr>
                <w:rFonts w:ascii="Calibri" w:hAnsi="Calibri" w:cs="Calibri"/>
                <w:color w:val="000000"/>
                <w:sz w:val="18"/>
                <w:szCs w:val="18"/>
              </w:rPr>
              <w:t>apprentissage ainsi que les intérêts des élèves.</w:t>
            </w:r>
          </w:p>
        </w:tc>
      </w:tr>
    </w:tbl>
    <w:p w14:paraId="33D3002A" w14:textId="77777777" w:rsidR="00E3512D" w:rsidRDefault="00E3512D" w:rsidP="00E3512D"/>
    <w:p w14:paraId="40BA12BD" w14:textId="77777777" w:rsidR="00E3512D" w:rsidRDefault="00E3512D" w:rsidP="00E3512D"/>
    <w:tbl>
      <w:tblPr>
        <w:tblStyle w:val="Grilledutableau"/>
        <w:tblW w:w="0" w:type="auto"/>
        <w:jc w:val="center"/>
        <w:tblLook w:val="04A0" w:firstRow="1" w:lastRow="0" w:firstColumn="1" w:lastColumn="0" w:noHBand="0" w:noVBand="1"/>
      </w:tblPr>
      <w:tblGrid>
        <w:gridCol w:w="7225"/>
        <w:gridCol w:w="7165"/>
      </w:tblGrid>
      <w:tr w:rsidR="00E3512D" w:rsidRPr="001F4BD2" w14:paraId="7BE70E95"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4E3244AE"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36A2CB4B" w14:textId="77777777" w:rsidTr="0086050B">
                    <w:trPr>
                      <w:trHeight w:val="285"/>
                    </w:trPr>
                    <w:tc>
                      <w:tcPr>
                        <w:tcW w:w="14034" w:type="dxa"/>
                        <w:tcBorders>
                          <w:top w:val="nil"/>
                          <w:left w:val="nil"/>
                          <w:bottom w:val="nil"/>
                          <w:right w:val="nil"/>
                        </w:tcBorders>
                        <w:shd w:val="clear" w:color="auto" w:fill="auto"/>
                        <w:noWrap/>
                        <w:vAlign w:val="bottom"/>
                        <w:hideMark/>
                      </w:tcPr>
                      <w:p w14:paraId="3D6DC170" w14:textId="77777777" w:rsidR="00E3512D" w:rsidRPr="008E5A6B" w:rsidRDefault="00E3512D" w:rsidP="00EA2C2A">
                        <w:pPr>
                          <w:jc w:val="center"/>
                          <w:rPr>
                            <w:rFonts w:ascii="Calibri" w:hAnsi="Calibri" w:cs="Calibri"/>
                            <w:b/>
                            <w:bCs/>
                            <w:color w:val="000000"/>
                            <w:sz w:val="22"/>
                            <w:szCs w:val="22"/>
                          </w:rPr>
                        </w:pPr>
                        <w:r w:rsidRPr="008E5A6B">
                          <w:rPr>
                            <w:rFonts w:ascii="Calibri" w:hAnsi="Calibri" w:cs="Calibri"/>
                            <w:b/>
                            <w:bCs/>
                            <w:color w:val="000000"/>
                            <w:sz w:val="28"/>
                            <w:szCs w:val="28"/>
                          </w:rPr>
                          <w:lastRenderedPageBreak/>
                          <w:t>C11 (professionnalisme enseignant) - S’engager dans un développement professionnel continu et dans la vie de la profession</w:t>
                        </w:r>
                      </w:p>
                    </w:tc>
                  </w:tr>
                  <w:tr w:rsidR="00E3512D" w14:paraId="0CEB89B5" w14:textId="77777777" w:rsidTr="0086050B">
                    <w:trPr>
                      <w:trHeight w:val="285"/>
                    </w:trPr>
                    <w:tc>
                      <w:tcPr>
                        <w:tcW w:w="14034" w:type="dxa"/>
                        <w:tcBorders>
                          <w:top w:val="nil"/>
                          <w:left w:val="nil"/>
                          <w:bottom w:val="nil"/>
                          <w:right w:val="nil"/>
                        </w:tcBorders>
                        <w:shd w:val="clear" w:color="auto" w:fill="auto"/>
                        <w:noWrap/>
                        <w:vAlign w:val="bottom"/>
                        <w:hideMark/>
                      </w:tcPr>
                      <w:p w14:paraId="1E5DBB6A" w14:textId="62137322" w:rsidR="00E3512D" w:rsidRPr="008E5A6B" w:rsidRDefault="00E3512D" w:rsidP="00EA2C2A">
                        <w:pPr>
                          <w:jc w:val="center"/>
                          <w:rPr>
                            <w:rFonts w:ascii="Calibri" w:hAnsi="Calibri" w:cs="Calibri"/>
                            <w:b/>
                            <w:bCs/>
                            <w:color w:val="FF0000"/>
                            <w:sz w:val="22"/>
                            <w:szCs w:val="22"/>
                          </w:rPr>
                        </w:pPr>
                        <w:r w:rsidRPr="008E5A6B">
                          <w:rPr>
                            <w:rFonts w:ascii="Calibri" w:hAnsi="Calibri" w:cs="Calibri"/>
                            <w:b/>
                            <w:bCs/>
                            <w:color w:val="FF0000"/>
                            <w:sz w:val="22"/>
                            <w:szCs w:val="22"/>
                          </w:rPr>
                          <w:t>Compétence en DÉBUT D</w:t>
                        </w:r>
                        <w:r w:rsidR="00B37DFB">
                          <w:rPr>
                            <w:rFonts w:ascii="Calibri" w:hAnsi="Calibri" w:cs="Calibri"/>
                            <w:b/>
                            <w:bCs/>
                            <w:color w:val="FF0000"/>
                            <w:sz w:val="22"/>
                            <w:szCs w:val="22"/>
                          </w:rPr>
                          <w:t>’</w:t>
                        </w:r>
                        <w:r w:rsidRPr="008E5A6B">
                          <w:rPr>
                            <w:rFonts w:ascii="Calibri" w:hAnsi="Calibri" w:cs="Calibri"/>
                            <w:b/>
                            <w:bCs/>
                            <w:color w:val="FF0000"/>
                            <w:sz w:val="22"/>
                            <w:szCs w:val="22"/>
                          </w:rPr>
                          <w:t>APPROPRIATION au terme de la formation</w:t>
                        </w:r>
                      </w:p>
                    </w:tc>
                  </w:tr>
                  <w:tr w:rsidR="0086050B" w14:paraId="234611D9" w14:textId="77777777" w:rsidTr="0086050B">
                    <w:trPr>
                      <w:trHeight w:val="285"/>
                    </w:trPr>
                    <w:tc>
                      <w:tcPr>
                        <w:tcW w:w="14034" w:type="dxa"/>
                        <w:tcBorders>
                          <w:top w:val="nil"/>
                          <w:left w:val="nil"/>
                          <w:bottom w:val="nil"/>
                          <w:right w:val="nil"/>
                        </w:tcBorders>
                        <w:shd w:val="clear" w:color="auto" w:fill="auto"/>
                        <w:noWrap/>
                        <w:vAlign w:val="bottom"/>
                        <w:hideMark/>
                      </w:tcPr>
                      <w:p w14:paraId="430EA112" w14:textId="1A6AAB37" w:rsidR="0086050B" w:rsidRPr="008E5A6B" w:rsidRDefault="0086050B" w:rsidP="0086050B">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5227714C" w14:textId="77777777" w:rsidR="00E3512D" w:rsidRDefault="00E3512D" w:rsidP="00EA2C2A">
                  <w:pPr>
                    <w:spacing w:after="160"/>
                    <w:jc w:val="center"/>
                    <w:rPr>
                      <w:rFonts w:ascii="Calibri" w:hAnsi="Calibri" w:cs="Calibri"/>
                      <w:color w:val="000000"/>
                      <w:sz w:val="22"/>
                      <w:szCs w:val="22"/>
                    </w:rPr>
                  </w:pPr>
                </w:p>
              </w:tc>
            </w:tr>
          </w:tbl>
          <w:p w14:paraId="79819967" w14:textId="77777777" w:rsidR="00E3512D" w:rsidRPr="001F4BD2" w:rsidRDefault="00E3512D" w:rsidP="00EA2C2A">
            <w:pPr>
              <w:rPr>
                <w:b/>
                <w:sz w:val="28"/>
                <w:szCs w:val="28"/>
              </w:rPr>
            </w:pPr>
          </w:p>
        </w:tc>
      </w:tr>
      <w:tr w:rsidR="00730522" w:rsidRPr="003C2B5E" w14:paraId="5D1F12F6" w14:textId="77777777" w:rsidTr="00730522">
        <w:trPr>
          <w:tblHeader/>
          <w:jc w:val="center"/>
        </w:trPr>
        <w:tc>
          <w:tcPr>
            <w:tcW w:w="7162" w:type="dxa"/>
            <w:tcBorders>
              <w:bottom w:val="single" w:sz="4" w:space="0" w:color="auto"/>
            </w:tcBorders>
            <w:shd w:val="clear" w:color="auto" w:fill="B4C6E7" w:themeFill="accent1" w:themeFillTint="66"/>
          </w:tcPr>
          <w:p w14:paraId="3702158C" w14:textId="718B101A" w:rsidR="00730522" w:rsidRPr="00E1070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228" w:type="dxa"/>
            <w:tcBorders>
              <w:bottom w:val="single" w:sz="4" w:space="0" w:color="auto"/>
            </w:tcBorders>
            <w:shd w:val="clear" w:color="auto" w:fill="B4C6E7" w:themeFill="accent1" w:themeFillTint="66"/>
          </w:tcPr>
          <w:p w14:paraId="66015B79" w14:textId="30A5D151" w:rsidR="00730522" w:rsidRPr="00E1070E"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39A720F5" w14:textId="77777777" w:rsidTr="00730522">
        <w:trPr>
          <w:trHeight w:val="2535"/>
          <w:tblHeader/>
          <w:jc w:val="center"/>
        </w:trPr>
        <w:tc>
          <w:tcPr>
            <w:tcW w:w="7162" w:type="dxa"/>
          </w:tcPr>
          <w:p w14:paraId="5509CA1B" w14:textId="77777777" w:rsidR="00B64A1C" w:rsidRPr="00E1070E" w:rsidRDefault="00B64A1C" w:rsidP="00E3512D">
            <w:pPr>
              <w:pStyle w:val="Paragraphedeliste"/>
              <w:numPr>
                <w:ilvl w:val="0"/>
                <w:numId w:val="34"/>
              </w:numPr>
              <w:spacing w:after="0" w:line="240" w:lineRule="auto"/>
              <w:rPr>
                <w:rFonts w:ascii="Calibri" w:hAnsi="Calibri" w:cs="Calibri"/>
                <w:color w:val="000000"/>
                <w:sz w:val="18"/>
                <w:szCs w:val="18"/>
              </w:rPr>
            </w:pPr>
            <w:r w:rsidRPr="00E1070E">
              <w:rPr>
                <w:rFonts w:ascii="Calibri" w:hAnsi="Calibri" w:cs="Calibri"/>
                <w:color w:val="000000"/>
                <w:sz w:val="18"/>
                <w:szCs w:val="18"/>
              </w:rPr>
              <w:t>S’engage dans une discussion constructive face aux remarques et aux suggestions faites par la personne enseignante associée et superviseure de stage et contribue à la recherche de solutions pour surmonter ses difficultés.</w:t>
            </w:r>
          </w:p>
          <w:p w14:paraId="739B422D" w14:textId="77777777" w:rsidR="00B64A1C" w:rsidRPr="00E1070E" w:rsidRDefault="00B64A1C" w:rsidP="00E3512D">
            <w:pPr>
              <w:pStyle w:val="Paragraphedeliste"/>
              <w:numPr>
                <w:ilvl w:val="0"/>
                <w:numId w:val="34"/>
              </w:numPr>
              <w:spacing w:after="0" w:line="240" w:lineRule="auto"/>
              <w:rPr>
                <w:rFonts w:ascii="Calibri" w:hAnsi="Calibri" w:cs="Calibri"/>
                <w:color w:val="000000"/>
                <w:sz w:val="18"/>
                <w:szCs w:val="18"/>
              </w:rPr>
            </w:pPr>
            <w:r w:rsidRPr="00E1070E">
              <w:rPr>
                <w:rFonts w:ascii="Calibri" w:hAnsi="Calibri" w:cs="Calibri"/>
                <w:color w:val="000000"/>
                <w:sz w:val="18"/>
                <w:szCs w:val="18"/>
              </w:rPr>
              <w:t>Explicite les modalités mises en place pour évaluer de manière réflexive ses pratiques d’enseignement.</w:t>
            </w:r>
          </w:p>
          <w:p w14:paraId="2646A66B" w14:textId="77777777" w:rsidR="00B64A1C" w:rsidRPr="00E1070E" w:rsidRDefault="00B64A1C" w:rsidP="00E3512D">
            <w:pPr>
              <w:pStyle w:val="Paragraphedeliste"/>
              <w:numPr>
                <w:ilvl w:val="0"/>
                <w:numId w:val="34"/>
              </w:numPr>
              <w:spacing w:after="0" w:line="240" w:lineRule="auto"/>
              <w:rPr>
                <w:rFonts w:ascii="Calibri" w:hAnsi="Calibri" w:cs="Calibri"/>
                <w:color w:val="000000"/>
                <w:sz w:val="18"/>
                <w:szCs w:val="18"/>
              </w:rPr>
            </w:pPr>
            <w:r w:rsidRPr="00E1070E">
              <w:rPr>
                <w:rFonts w:ascii="Calibri" w:hAnsi="Calibri" w:cs="Calibri"/>
                <w:color w:val="000000"/>
                <w:sz w:val="18"/>
                <w:szCs w:val="18"/>
              </w:rPr>
              <w:t>Élabore et justifie les actions (ex. moyens, stratégies, ressources, etc.) pour développer et actualiser ses compétences professionnelles en contexte de stage.</w:t>
            </w:r>
          </w:p>
          <w:p w14:paraId="7F6B2A43" w14:textId="77777777" w:rsidR="00B64A1C" w:rsidRPr="00E1070E" w:rsidRDefault="00B64A1C" w:rsidP="00E3512D">
            <w:pPr>
              <w:pStyle w:val="Paragraphedeliste"/>
              <w:numPr>
                <w:ilvl w:val="0"/>
                <w:numId w:val="34"/>
              </w:numPr>
              <w:spacing w:after="0" w:line="240" w:lineRule="auto"/>
              <w:rPr>
                <w:rFonts w:ascii="Calibri" w:hAnsi="Calibri" w:cs="Calibri"/>
                <w:color w:val="000000"/>
                <w:sz w:val="18"/>
                <w:szCs w:val="18"/>
              </w:rPr>
            </w:pPr>
            <w:r w:rsidRPr="00E1070E">
              <w:rPr>
                <w:rFonts w:ascii="Calibri" w:hAnsi="Calibri" w:cs="Calibri"/>
                <w:color w:val="000000"/>
                <w:sz w:val="18"/>
                <w:szCs w:val="18"/>
              </w:rPr>
              <w:t xml:space="preserve">A recours aux apprentissages faits durant sa formation universitaire et à des connaissances issues de la recherche pour éclairer sa pratique dans ses travaux et dans ses discussions. </w:t>
            </w:r>
          </w:p>
          <w:p w14:paraId="4D4152E9" w14:textId="6CA98661" w:rsidR="00B64A1C" w:rsidRPr="00E1070E" w:rsidRDefault="00B64A1C" w:rsidP="00E3512D">
            <w:pPr>
              <w:pStyle w:val="Paragraphedeliste"/>
              <w:numPr>
                <w:ilvl w:val="0"/>
                <w:numId w:val="34"/>
              </w:numPr>
              <w:spacing w:after="0" w:line="240" w:lineRule="auto"/>
              <w:rPr>
                <w:rFonts w:ascii="Calibri" w:hAnsi="Calibri" w:cs="Calibri"/>
                <w:color w:val="000000"/>
                <w:sz w:val="18"/>
                <w:szCs w:val="18"/>
              </w:rPr>
            </w:pPr>
            <w:r w:rsidRPr="00E1070E">
              <w:rPr>
                <w:rFonts w:ascii="Calibri" w:hAnsi="Calibri" w:cs="Calibri"/>
                <w:color w:val="000000"/>
                <w:sz w:val="18"/>
                <w:szCs w:val="18"/>
              </w:rPr>
              <w:t>Analyse des enjeux éducatifs et des dilemmes professionnels vécus (ex. év</w:t>
            </w:r>
            <w:r>
              <w:rPr>
                <w:rFonts w:ascii="Calibri" w:hAnsi="Calibri" w:cs="Calibri"/>
                <w:color w:val="000000"/>
                <w:sz w:val="18"/>
                <w:szCs w:val="18"/>
              </w:rPr>
              <w:t>è</w:t>
            </w:r>
            <w:r w:rsidRPr="00E1070E">
              <w:rPr>
                <w:rFonts w:ascii="Calibri" w:hAnsi="Calibri" w:cs="Calibri"/>
                <w:color w:val="000000"/>
                <w:sz w:val="18"/>
                <w:szCs w:val="18"/>
              </w:rPr>
              <w:t>nements significatifs, rapport de stage, etc.) pour en tirer des apprentissages.</w:t>
            </w:r>
          </w:p>
          <w:p w14:paraId="5E16972C" w14:textId="77777777" w:rsidR="00B64A1C" w:rsidRPr="00E1070E" w:rsidRDefault="00B64A1C" w:rsidP="00EA2C2A">
            <w:pPr>
              <w:rPr>
                <w:rFonts w:ascii="Calibri" w:hAnsi="Calibri" w:cs="Calibri"/>
                <w:color w:val="000000"/>
                <w:sz w:val="18"/>
                <w:szCs w:val="18"/>
              </w:rPr>
            </w:pPr>
          </w:p>
          <w:p w14:paraId="23B26DB8" w14:textId="77777777" w:rsidR="00B64A1C" w:rsidRPr="00E1070E" w:rsidRDefault="00B64A1C" w:rsidP="00EA2C2A">
            <w:pPr>
              <w:rPr>
                <w:rFonts w:ascii="Calibri" w:hAnsi="Calibri" w:cs="Calibri"/>
                <w:color w:val="000000"/>
                <w:sz w:val="18"/>
                <w:szCs w:val="18"/>
              </w:rPr>
            </w:pPr>
          </w:p>
        </w:tc>
        <w:tc>
          <w:tcPr>
            <w:tcW w:w="7228" w:type="dxa"/>
          </w:tcPr>
          <w:p w14:paraId="0F27F38E" w14:textId="77777777" w:rsidR="00B64A1C" w:rsidRPr="00E1070E" w:rsidRDefault="00B64A1C" w:rsidP="00E3512D">
            <w:pPr>
              <w:pStyle w:val="Paragraphedeliste"/>
              <w:numPr>
                <w:ilvl w:val="0"/>
                <w:numId w:val="35"/>
              </w:numPr>
              <w:spacing w:after="0" w:line="240" w:lineRule="auto"/>
              <w:rPr>
                <w:rFonts w:ascii="Calibri" w:hAnsi="Calibri" w:cs="Calibri"/>
                <w:color w:val="000000"/>
                <w:sz w:val="18"/>
                <w:szCs w:val="18"/>
              </w:rPr>
            </w:pPr>
            <w:r w:rsidRPr="00E1070E">
              <w:rPr>
                <w:rFonts w:ascii="Calibri" w:hAnsi="Calibri" w:cs="Calibri"/>
                <w:color w:val="000000"/>
                <w:sz w:val="18"/>
                <w:szCs w:val="18"/>
              </w:rPr>
              <w:t>Réfléchit avant, pendant et après sur sa pratique et réinvestit les résultats de sa réflexion dans l’action.</w:t>
            </w:r>
          </w:p>
          <w:p w14:paraId="0AB73B8C" w14:textId="7902485A" w:rsidR="00B64A1C" w:rsidRPr="00E1070E" w:rsidRDefault="00B64A1C" w:rsidP="00E3512D">
            <w:pPr>
              <w:pStyle w:val="Paragraphedeliste"/>
              <w:numPr>
                <w:ilvl w:val="0"/>
                <w:numId w:val="35"/>
              </w:numPr>
              <w:spacing w:after="0" w:line="240" w:lineRule="auto"/>
              <w:rPr>
                <w:rFonts w:ascii="Calibri" w:hAnsi="Calibri" w:cs="Calibri"/>
                <w:color w:val="000000"/>
                <w:sz w:val="18"/>
                <w:szCs w:val="18"/>
              </w:rPr>
            </w:pPr>
            <w:r w:rsidRPr="00E1070E">
              <w:rPr>
                <w:rFonts w:ascii="Calibri" w:hAnsi="Calibri" w:cs="Calibri"/>
                <w:color w:val="000000"/>
                <w:sz w:val="18"/>
                <w:szCs w:val="18"/>
              </w:rPr>
              <w:t>S</w:t>
            </w:r>
            <w:r>
              <w:rPr>
                <w:rFonts w:ascii="Calibri" w:hAnsi="Calibri" w:cs="Calibri"/>
                <w:color w:val="000000"/>
                <w:sz w:val="18"/>
                <w:szCs w:val="18"/>
              </w:rPr>
              <w:t>’</w:t>
            </w:r>
            <w:r w:rsidRPr="00E1070E">
              <w:rPr>
                <w:rFonts w:ascii="Calibri" w:hAnsi="Calibri" w:cs="Calibri"/>
                <w:color w:val="000000"/>
                <w:sz w:val="18"/>
                <w:szCs w:val="18"/>
              </w:rPr>
              <w:t>ajuste en fonction des rétroactions reçues par la personne enseignante associée et superviseure afin d</w:t>
            </w:r>
            <w:r>
              <w:rPr>
                <w:rFonts w:ascii="Calibri" w:hAnsi="Calibri" w:cs="Calibri"/>
                <w:color w:val="000000"/>
                <w:sz w:val="18"/>
                <w:szCs w:val="18"/>
              </w:rPr>
              <w:t>’</w:t>
            </w:r>
            <w:r w:rsidRPr="00E1070E">
              <w:rPr>
                <w:rFonts w:ascii="Calibri" w:hAnsi="Calibri" w:cs="Calibri"/>
                <w:color w:val="000000"/>
                <w:sz w:val="18"/>
                <w:szCs w:val="18"/>
              </w:rPr>
              <w:t>améliorer sa pratique.</w:t>
            </w:r>
          </w:p>
          <w:p w14:paraId="32741CBD" w14:textId="77777777" w:rsidR="00B64A1C" w:rsidRPr="00E1070E" w:rsidRDefault="00B64A1C" w:rsidP="00E3512D">
            <w:pPr>
              <w:pStyle w:val="Paragraphedeliste"/>
              <w:numPr>
                <w:ilvl w:val="0"/>
                <w:numId w:val="35"/>
              </w:numPr>
              <w:spacing w:after="0" w:line="240" w:lineRule="auto"/>
              <w:rPr>
                <w:rFonts w:ascii="Calibri" w:hAnsi="Calibri" w:cs="Calibri"/>
                <w:color w:val="000000"/>
                <w:sz w:val="18"/>
                <w:szCs w:val="18"/>
              </w:rPr>
            </w:pPr>
            <w:r w:rsidRPr="00E1070E">
              <w:rPr>
                <w:rFonts w:ascii="Calibri" w:hAnsi="Calibri" w:cs="Calibri"/>
                <w:color w:val="000000"/>
                <w:sz w:val="18"/>
                <w:szCs w:val="18"/>
              </w:rPr>
              <w:t>Fait un bilan réaliste de ses forces et de ses défis et identifie les actions (moyens, stratégies) à poser pour y répondre, les met en application en stage et ajuste les actions à poser au gré des situations.</w:t>
            </w:r>
          </w:p>
          <w:p w14:paraId="2B7F3EF3" w14:textId="77777777" w:rsidR="00B64A1C" w:rsidRPr="00E1070E" w:rsidRDefault="00B64A1C" w:rsidP="00E3512D">
            <w:pPr>
              <w:pStyle w:val="Paragraphedeliste"/>
              <w:numPr>
                <w:ilvl w:val="0"/>
                <w:numId w:val="35"/>
              </w:numPr>
              <w:spacing w:after="0" w:line="240" w:lineRule="auto"/>
              <w:rPr>
                <w:rFonts w:ascii="Calibri" w:hAnsi="Calibri" w:cs="Calibri"/>
                <w:color w:val="000000"/>
                <w:sz w:val="18"/>
                <w:szCs w:val="18"/>
              </w:rPr>
            </w:pPr>
            <w:r w:rsidRPr="00E1070E">
              <w:rPr>
                <w:rFonts w:ascii="Calibri" w:hAnsi="Calibri" w:cs="Calibri"/>
                <w:color w:val="000000"/>
                <w:sz w:val="18"/>
                <w:szCs w:val="18"/>
              </w:rPr>
              <w:t>Détermine un plan de formation continue à poursuivre durant son insertion professionnelle.</w:t>
            </w:r>
          </w:p>
          <w:p w14:paraId="4B9EC446" w14:textId="4C961863" w:rsidR="00B64A1C" w:rsidRPr="00E1070E" w:rsidRDefault="00B64A1C" w:rsidP="00E3512D">
            <w:pPr>
              <w:pStyle w:val="Paragraphedeliste"/>
              <w:numPr>
                <w:ilvl w:val="0"/>
                <w:numId w:val="35"/>
              </w:numPr>
              <w:spacing w:after="0" w:line="240" w:lineRule="auto"/>
              <w:rPr>
                <w:rFonts w:ascii="Calibri" w:hAnsi="Calibri" w:cs="Calibri"/>
                <w:color w:val="000000"/>
                <w:sz w:val="18"/>
                <w:szCs w:val="18"/>
              </w:rPr>
            </w:pPr>
            <w:r w:rsidRPr="00E1070E">
              <w:rPr>
                <w:rFonts w:ascii="Calibri" w:hAnsi="Calibri" w:cs="Calibri"/>
                <w:color w:val="000000"/>
                <w:sz w:val="18"/>
                <w:szCs w:val="18"/>
              </w:rPr>
              <w:t>Argumente la pertinence de ses choix pédagogiques et didactiques en arrimant la théorie et la pratique, c</w:t>
            </w:r>
            <w:r>
              <w:rPr>
                <w:rFonts w:ascii="Calibri" w:hAnsi="Calibri" w:cs="Calibri"/>
                <w:color w:val="000000"/>
                <w:sz w:val="18"/>
                <w:szCs w:val="18"/>
              </w:rPr>
              <w:t>’</w:t>
            </w:r>
            <w:r w:rsidRPr="00E1070E">
              <w:rPr>
                <w:rFonts w:ascii="Calibri" w:hAnsi="Calibri" w:cs="Calibri"/>
                <w:color w:val="000000"/>
                <w:sz w:val="18"/>
                <w:szCs w:val="18"/>
              </w:rPr>
              <w:t>est-à-dire en tenant compte des connaissances issues de la recherche et de son contexte spécifique de stage (ex. dans ses travaux).</w:t>
            </w:r>
          </w:p>
          <w:p w14:paraId="24DC7CA9" w14:textId="77777777" w:rsidR="00B64A1C" w:rsidRPr="00E1070E" w:rsidRDefault="00B64A1C" w:rsidP="00E3512D">
            <w:pPr>
              <w:pStyle w:val="Paragraphedeliste"/>
              <w:numPr>
                <w:ilvl w:val="0"/>
                <w:numId w:val="35"/>
              </w:numPr>
              <w:spacing w:after="0" w:line="240" w:lineRule="auto"/>
              <w:rPr>
                <w:rFonts w:ascii="Calibri" w:hAnsi="Calibri" w:cs="Calibri"/>
                <w:color w:val="000000"/>
                <w:sz w:val="18"/>
                <w:szCs w:val="18"/>
              </w:rPr>
            </w:pPr>
            <w:r w:rsidRPr="00E1070E">
              <w:rPr>
                <w:rFonts w:ascii="Calibri" w:hAnsi="Calibri" w:cs="Calibri"/>
                <w:color w:val="000000"/>
                <w:sz w:val="18"/>
                <w:szCs w:val="18"/>
              </w:rPr>
              <w:t>Prend position sur des enjeux éducatifs ou des dilemmes professionnels vécus en fonction de son identité professionnelle et en soutenant son analyse par des connaissances issues de la recherche (ex. évènements significatifs, rapport de stage, etc.).</w:t>
            </w:r>
          </w:p>
        </w:tc>
      </w:tr>
    </w:tbl>
    <w:p w14:paraId="5BA82E5E" w14:textId="77777777" w:rsidR="00E3512D" w:rsidRDefault="00E3512D" w:rsidP="00E3512D"/>
    <w:p w14:paraId="5E07C468" w14:textId="77777777" w:rsidR="00E3512D" w:rsidRDefault="00E3512D" w:rsidP="00E3512D"/>
    <w:tbl>
      <w:tblPr>
        <w:tblStyle w:val="Grilledutableau"/>
        <w:tblW w:w="0" w:type="auto"/>
        <w:jc w:val="center"/>
        <w:tblLook w:val="04A0" w:firstRow="1" w:lastRow="0" w:firstColumn="1" w:lastColumn="0" w:noHBand="0" w:noVBand="1"/>
      </w:tblPr>
      <w:tblGrid>
        <w:gridCol w:w="7264"/>
        <w:gridCol w:w="7126"/>
      </w:tblGrid>
      <w:tr w:rsidR="00E3512D" w:rsidRPr="001F4BD2" w14:paraId="0B211C2E"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4F382CBB"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7BD09920" w14:textId="77777777" w:rsidTr="0086050B">
                    <w:trPr>
                      <w:trHeight w:val="285"/>
                    </w:trPr>
                    <w:tc>
                      <w:tcPr>
                        <w:tcW w:w="14034" w:type="dxa"/>
                        <w:tcBorders>
                          <w:top w:val="nil"/>
                          <w:left w:val="nil"/>
                          <w:bottom w:val="nil"/>
                          <w:right w:val="nil"/>
                        </w:tcBorders>
                        <w:shd w:val="clear" w:color="auto" w:fill="auto"/>
                        <w:noWrap/>
                        <w:vAlign w:val="bottom"/>
                        <w:hideMark/>
                      </w:tcPr>
                      <w:p w14:paraId="6B06B813" w14:textId="77777777" w:rsidR="00E3512D" w:rsidRPr="00AD342C" w:rsidRDefault="00E3512D" w:rsidP="00EA2C2A">
                        <w:pPr>
                          <w:jc w:val="center"/>
                          <w:rPr>
                            <w:rFonts w:ascii="Calibri" w:hAnsi="Calibri" w:cs="Calibri"/>
                            <w:b/>
                            <w:bCs/>
                            <w:color w:val="000000"/>
                            <w:sz w:val="22"/>
                            <w:szCs w:val="22"/>
                          </w:rPr>
                        </w:pPr>
                        <w:r w:rsidRPr="00AD342C">
                          <w:rPr>
                            <w:rFonts w:ascii="Calibri" w:hAnsi="Calibri" w:cs="Calibri"/>
                            <w:b/>
                            <w:bCs/>
                            <w:color w:val="000000"/>
                            <w:sz w:val="28"/>
                            <w:szCs w:val="28"/>
                          </w:rPr>
                          <w:t>C12 (transversale) - Mobiliser le numérique</w:t>
                        </w:r>
                      </w:p>
                    </w:tc>
                  </w:tr>
                  <w:tr w:rsidR="00E3512D" w14:paraId="71940D01" w14:textId="77777777" w:rsidTr="0086050B">
                    <w:trPr>
                      <w:trHeight w:val="285"/>
                    </w:trPr>
                    <w:tc>
                      <w:tcPr>
                        <w:tcW w:w="14034" w:type="dxa"/>
                        <w:tcBorders>
                          <w:top w:val="nil"/>
                          <w:left w:val="nil"/>
                          <w:bottom w:val="nil"/>
                          <w:right w:val="nil"/>
                        </w:tcBorders>
                        <w:shd w:val="clear" w:color="auto" w:fill="auto"/>
                        <w:noWrap/>
                        <w:vAlign w:val="bottom"/>
                        <w:hideMark/>
                      </w:tcPr>
                      <w:p w14:paraId="0C8F53F1" w14:textId="77777777" w:rsidR="00E3512D" w:rsidRPr="00AD342C" w:rsidRDefault="00E3512D" w:rsidP="00EA2C2A">
                        <w:pPr>
                          <w:jc w:val="center"/>
                          <w:rPr>
                            <w:rFonts w:ascii="Calibri" w:hAnsi="Calibri" w:cs="Calibri"/>
                            <w:b/>
                            <w:bCs/>
                            <w:color w:val="FF0000"/>
                            <w:sz w:val="22"/>
                            <w:szCs w:val="22"/>
                          </w:rPr>
                        </w:pPr>
                        <w:r w:rsidRPr="00AD342C">
                          <w:rPr>
                            <w:rFonts w:ascii="Calibri" w:hAnsi="Calibri" w:cs="Calibri"/>
                            <w:b/>
                            <w:bCs/>
                            <w:sz w:val="22"/>
                            <w:szCs w:val="22"/>
                          </w:rPr>
                          <w:t>Compétence en PARTIE MAITRISÉE avant la formation /</w:t>
                        </w:r>
                        <w:r w:rsidRPr="00AD342C">
                          <w:rPr>
                            <w:rFonts w:ascii="Calibri" w:hAnsi="Calibri" w:cs="Calibri"/>
                            <w:b/>
                            <w:bCs/>
                            <w:color w:val="FF0000"/>
                            <w:sz w:val="22"/>
                            <w:szCs w:val="22"/>
                          </w:rPr>
                          <w:t xml:space="preserve"> Compétence en LARGE PARTIE MAITRISÉE au terme de la formation</w:t>
                        </w:r>
                      </w:p>
                    </w:tc>
                  </w:tr>
                  <w:tr w:rsidR="0086050B" w14:paraId="0E5C46C2" w14:textId="77777777" w:rsidTr="0086050B">
                    <w:trPr>
                      <w:trHeight w:val="285"/>
                    </w:trPr>
                    <w:tc>
                      <w:tcPr>
                        <w:tcW w:w="14034" w:type="dxa"/>
                        <w:tcBorders>
                          <w:top w:val="nil"/>
                          <w:left w:val="nil"/>
                          <w:bottom w:val="nil"/>
                          <w:right w:val="nil"/>
                        </w:tcBorders>
                        <w:shd w:val="clear" w:color="auto" w:fill="auto"/>
                        <w:noWrap/>
                        <w:vAlign w:val="bottom"/>
                        <w:hideMark/>
                      </w:tcPr>
                      <w:p w14:paraId="57C3D201" w14:textId="6F262789" w:rsidR="0086050B" w:rsidRPr="00AD342C" w:rsidRDefault="0086050B" w:rsidP="0086050B">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05134484" w14:textId="77777777" w:rsidR="00E3512D" w:rsidRDefault="00E3512D" w:rsidP="00EA2C2A">
                  <w:pPr>
                    <w:spacing w:after="160"/>
                    <w:jc w:val="center"/>
                    <w:rPr>
                      <w:rFonts w:ascii="Calibri" w:hAnsi="Calibri" w:cs="Calibri"/>
                      <w:color w:val="000000"/>
                      <w:sz w:val="22"/>
                      <w:szCs w:val="22"/>
                    </w:rPr>
                  </w:pPr>
                </w:p>
              </w:tc>
            </w:tr>
          </w:tbl>
          <w:p w14:paraId="3918E54A" w14:textId="77777777" w:rsidR="00E3512D" w:rsidRPr="001F4BD2" w:rsidRDefault="00E3512D" w:rsidP="00EA2C2A">
            <w:pPr>
              <w:rPr>
                <w:b/>
                <w:sz w:val="28"/>
                <w:szCs w:val="28"/>
              </w:rPr>
            </w:pPr>
          </w:p>
        </w:tc>
      </w:tr>
      <w:tr w:rsidR="00730522" w:rsidRPr="003C2B5E" w14:paraId="76FAB245" w14:textId="77777777" w:rsidTr="00730522">
        <w:trPr>
          <w:tblHeader/>
          <w:jc w:val="center"/>
        </w:trPr>
        <w:tc>
          <w:tcPr>
            <w:tcW w:w="7247" w:type="dxa"/>
            <w:tcBorders>
              <w:bottom w:val="single" w:sz="4" w:space="0" w:color="auto"/>
            </w:tcBorders>
            <w:shd w:val="clear" w:color="auto" w:fill="B4C6E7" w:themeFill="accent1" w:themeFillTint="66"/>
          </w:tcPr>
          <w:p w14:paraId="73973D35" w14:textId="7588CF74" w:rsidR="00730522" w:rsidRPr="0038143B"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143" w:type="dxa"/>
            <w:tcBorders>
              <w:bottom w:val="single" w:sz="4" w:space="0" w:color="auto"/>
            </w:tcBorders>
            <w:shd w:val="clear" w:color="auto" w:fill="B4C6E7" w:themeFill="accent1" w:themeFillTint="66"/>
          </w:tcPr>
          <w:p w14:paraId="0C14046E" w14:textId="2FCAFB4A" w:rsidR="00730522" w:rsidRPr="0038143B" w:rsidRDefault="00730522" w:rsidP="00730522">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I</w:t>
            </w:r>
          </w:p>
        </w:tc>
      </w:tr>
      <w:tr w:rsidR="00B64A1C" w:rsidRPr="00D45F4E" w14:paraId="00DAD109" w14:textId="77777777" w:rsidTr="00730522">
        <w:trPr>
          <w:trHeight w:val="2535"/>
          <w:tblHeader/>
          <w:jc w:val="center"/>
        </w:trPr>
        <w:tc>
          <w:tcPr>
            <w:tcW w:w="7247" w:type="dxa"/>
          </w:tcPr>
          <w:p w14:paraId="33F4C762" w14:textId="09B4FF2E"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Reconnait sa responsabilité dans l</w:t>
            </w:r>
            <w:r>
              <w:rPr>
                <w:rFonts w:ascii="Calibri" w:hAnsi="Calibri" w:cs="Calibri"/>
                <w:color w:val="000000"/>
                <w:sz w:val="18"/>
                <w:szCs w:val="18"/>
              </w:rPr>
              <w:t>’</w:t>
            </w:r>
            <w:r w:rsidRPr="0038143B">
              <w:rPr>
                <w:rFonts w:ascii="Calibri" w:hAnsi="Calibri" w:cs="Calibri"/>
                <w:color w:val="000000"/>
                <w:sz w:val="18"/>
                <w:szCs w:val="18"/>
              </w:rPr>
              <w:t>utilisation éthique du numérique dans le cadre de son stage et de la profession enseignante (ex. rédaction des travaux, communications, droits d</w:t>
            </w:r>
            <w:r>
              <w:rPr>
                <w:rFonts w:ascii="Calibri" w:hAnsi="Calibri" w:cs="Calibri"/>
                <w:color w:val="000000"/>
                <w:sz w:val="18"/>
                <w:szCs w:val="18"/>
              </w:rPr>
              <w:t>’</w:t>
            </w:r>
            <w:r w:rsidRPr="0038143B">
              <w:rPr>
                <w:rFonts w:ascii="Calibri" w:hAnsi="Calibri" w:cs="Calibri"/>
                <w:color w:val="000000"/>
                <w:sz w:val="18"/>
                <w:szCs w:val="18"/>
              </w:rPr>
              <w:t>auteurs, diffusion sur les réseaux sociaux, etc.).</w:t>
            </w:r>
          </w:p>
          <w:p w14:paraId="5091D0D8" w14:textId="77777777"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Utilise des outils multimédias variés (ex. vidéo, diaporama, logiciels, plateformes, applications, etc.) pour soutenir son enseignement selon les ressources du milieu.</w:t>
            </w:r>
          </w:p>
          <w:p w14:paraId="0505CAEF" w14:textId="77777777"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Modélise et amène, selon le contexte, les élèves à faire un usage critique et éthique des informations sur internet.</w:t>
            </w:r>
          </w:p>
          <w:p w14:paraId="4A46EBD8" w14:textId="77777777"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Fait utiliser des ressources et des outils numériques appropriés aux élèves, notamment en considérant leurs caractéristiques et leurs contraintes d’accessibilité, et ce, pour répondre à des besoins diversifiés.</w:t>
            </w:r>
          </w:p>
          <w:p w14:paraId="1DD2A014" w14:textId="5B57E424"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Analyse et évalue les contenus numériques et les sources d</w:t>
            </w:r>
            <w:r>
              <w:rPr>
                <w:rFonts w:ascii="Calibri" w:hAnsi="Calibri" w:cs="Calibri"/>
                <w:color w:val="000000"/>
                <w:sz w:val="18"/>
                <w:szCs w:val="18"/>
              </w:rPr>
              <w:t>’</w:t>
            </w:r>
            <w:r w:rsidRPr="0038143B">
              <w:rPr>
                <w:rFonts w:ascii="Calibri" w:hAnsi="Calibri" w:cs="Calibri"/>
                <w:color w:val="000000"/>
                <w:sz w:val="18"/>
                <w:szCs w:val="18"/>
              </w:rPr>
              <w:t>information sur internet avant de les utiliser.</w:t>
            </w:r>
          </w:p>
        </w:tc>
        <w:tc>
          <w:tcPr>
            <w:tcW w:w="7143" w:type="dxa"/>
          </w:tcPr>
          <w:p w14:paraId="3453D43E" w14:textId="0A1BCC1E"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 xml:space="preserve">Agit en citoyen éthique en lien avec tous les aspects de son enseignement et de </w:t>
            </w:r>
            <w:proofErr w:type="gramStart"/>
            <w:r w:rsidRPr="0038143B">
              <w:rPr>
                <w:rFonts w:ascii="Calibri" w:hAnsi="Calibri" w:cs="Calibri"/>
                <w:color w:val="000000"/>
                <w:sz w:val="18"/>
                <w:szCs w:val="18"/>
              </w:rPr>
              <w:t>son stage liés</w:t>
            </w:r>
            <w:proofErr w:type="gramEnd"/>
            <w:r w:rsidRPr="0038143B">
              <w:rPr>
                <w:rFonts w:ascii="Calibri" w:hAnsi="Calibri" w:cs="Calibri"/>
                <w:color w:val="000000"/>
                <w:sz w:val="18"/>
                <w:szCs w:val="18"/>
              </w:rPr>
              <w:t xml:space="preserve"> au numérique (ex. rédaction des travaux, communications, partage d</w:t>
            </w:r>
            <w:r>
              <w:rPr>
                <w:rFonts w:ascii="Calibri" w:hAnsi="Calibri" w:cs="Calibri"/>
                <w:color w:val="000000"/>
                <w:sz w:val="18"/>
                <w:szCs w:val="18"/>
              </w:rPr>
              <w:t>’</w:t>
            </w:r>
            <w:r w:rsidRPr="0038143B">
              <w:rPr>
                <w:rFonts w:ascii="Calibri" w:hAnsi="Calibri" w:cs="Calibri"/>
                <w:color w:val="000000"/>
                <w:sz w:val="18"/>
                <w:szCs w:val="18"/>
              </w:rPr>
              <w:t>information, confidentialité, recours à l</w:t>
            </w:r>
            <w:r>
              <w:rPr>
                <w:rFonts w:ascii="Calibri" w:hAnsi="Calibri" w:cs="Calibri"/>
                <w:color w:val="000000"/>
                <w:sz w:val="18"/>
                <w:szCs w:val="18"/>
              </w:rPr>
              <w:t>’</w:t>
            </w:r>
            <w:r w:rsidRPr="0038143B">
              <w:rPr>
                <w:rFonts w:ascii="Calibri" w:hAnsi="Calibri" w:cs="Calibri"/>
                <w:color w:val="000000"/>
                <w:sz w:val="18"/>
                <w:szCs w:val="18"/>
              </w:rPr>
              <w:t>intelligence artificielle, droits d</w:t>
            </w:r>
            <w:r>
              <w:rPr>
                <w:rFonts w:ascii="Calibri" w:hAnsi="Calibri" w:cs="Calibri"/>
                <w:color w:val="000000"/>
                <w:sz w:val="18"/>
                <w:szCs w:val="18"/>
              </w:rPr>
              <w:t>’</w:t>
            </w:r>
            <w:r w:rsidRPr="0038143B">
              <w:rPr>
                <w:rFonts w:ascii="Calibri" w:hAnsi="Calibri" w:cs="Calibri"/>
                <w:color w:val="000000"/>
                <w:sz w:val="18"/>
                <w:szCs w:val="18"/>
              </w:rPr>
              <w:t>auteurs, etc.).</w:t>
            </w:r>
          </w:p>
          <w:p w14:paraId="0F02121D" w14:textId="07C7754B"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Exploite, lorsque pertinent, les différentes ressources technologiques disponibles dans son contexte de stage à des fins didactiques et pédagogiques (ex. pour offrir d</w:t>
            </w:r>
            <w:r>
              <w:rPr>
                <w:rFonts w:ascii="Calibri" w:hAnsi="Calibri" w:cs="Calibri"/>
                <w:color w:val="000000"/>
                <w:sz w:val="18"/>
                <w:szCs w:val="18"/>
              </w:rPr>
              <w:t>’</w:t>
            </w:r>
            <w:r w:rsidRPr="0038143B">
              <w:rPr>
                <w:rFonts w:ascii="Calibri" w:hAnsi="Calibri" w:cs="Calibri"/>
                <w:color w:val="000000"/>
                <w:sz w:val="18"/>
                <w:szCs w:val="18"/>
              </w:rPr>
              <w:t>autres représentations d</w:t>
            </w:r>
            <w:r>
              <w:rPr>
                <w:rFonts w:ascii="Calibri" w:hAnsi="Calibri" w:cs="Calibri"/>
                <w:color w:val="000000"/>
                <w:sz w:val="18"/>
                <w:szCs w:val="18"/>
              </w:rPr>
              <w:t>’</w:t>
            </w:r>
            <w:r w:rsidRPr="0038143B">
              <w:rPr>
                <w:rFonts w:ascii="Calibri" w:hAnsi="Calibri" w:cs="Calibri"/>
                <w:color w:val="000000"/>
                <w:sz w:val="18"/>
                <w:szCs w:val="18"/>
              </w:rPr>
              <w:t>un concept aux élèves, pour élargir le champ d</w:t>
            </w:r>
            <w:r>
              <w:rPr>
                <w:rFonts w:ascii="Calibri" w:hAnsi="Calibri" w:cs="Calibri"/>
                <w:color w:val="000000"/>
                <w:sz w:val="18"/>
                <w:szCs w:val="18"/>
              </w:rPr>
              <w:t>’</w:t>
            </w:r>
            <w:r w:rsidRPr="0038143B">
              <w:rPr>
                <w:rFonts w:ascii="Calibri" w:hAnsi="Calibri" w:cs="Calibri"/>
                <w:color w:val="000000"/>
                <w:sz w:val="18"/>
                <w:szCs w:val="18"/>
              </w:rPr>
              <w:t xml:space="preserve">intérêt ou le bagage culturel des élèves, etc.). </w:t>
            </w:r>
          </w:p>
          <w:p w14:paraId="5D7D8FDE" w14:textId="288D96D9"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Soutient les élèves dans leur appropriation du numérique, notamment dans une perspective d</w:t>
            </w:r>
            <w:r>
              <w:rPr>
                <w:rFonts w:ascii="Calibri" w:hAnsi="Calibri" w:cs="Calibri"/>
                <w:color w:val="000000"/>
                <w:sz w:val="18"/>
                <w:szCs w:val="18"/>
              </w:rPr>
              <w:t>’</w:t>
            </w:r>
            <w:r w:rsidRPr="0038143B">
              <w:rPr>
                <w:rFonts w:ascii="Calibri" w:hAnsi="Calibri" w:cs="Calibri"/>
                <w:color w:val="000000"/>
                <w:sz w:val="18"/>
                <w:szCs w:val="18"/>
              </w:rPr>
              <w:t>inclusion et pour répondre à des besoins diversifiés.</w:t>
            </w:r>
          </w:p>
          <w:p w14:paraId="35050D5E" w14:textId="77777777"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Établit un plan de formation continue au regard de sa culture informationnelle.</w:t>
            </w:r>
          </w:p>
          <w:p w14:paraId="1DDEA133" w14:textId="77777777" w:rsidR="00B64A1C" w:rsidRPr="0038143B" w:rsidRDefault="00B64A1C" w:rsidP="00E3512D">
            <w:pPr>
              <w:pStyle w:val="Paragraphedeliste"/>
              <w:numPr>
                <w:ilvl w:val="0"/>
                <w:numId w:val="37"/>
              </w:numPr>
              <w:spacing w:after="0" w:line="240" w:lineRule="auto"/>
              <w:rPr>
                <w:rFonts w:ascii="Calibri" w:hAnsi="Calibri" w:cs="Calibri"/>
                <w:color w:val="000000"/>
                <w:sz w:val="18"/>
                <w:szCs w:val="18"/>
              </w:rPr>
            </w:pPr>
            <w:r w:rsidRPr="0038143B">
              <w:rPr>
                <w:rFonts w:ascii="Calibri" w:hAnsi="Calibri" w:cs="Calibri"/>
                <w:color w:val="000000"/>
                <w:sz w:val="18"/>
                <w:szCs w:val="18"/>
              </w:rPr>
              <w:t>Explore et partage des contenus ou outils numériques jugés pertinents ainsi que des réseaux professionnels appropriés pour rester à l’affut des éléments nouveaux liés à son domaine professionnel.</w:t>
            </w:r>
          </w:p>
        </w:tc>
      </w:tr>
    </w:tbl>
    <w:p w14:paraId="6591FFE3" w14:textId="77777777" w:rsidR="00E3512D" w:rsidRDefault="00E3512D" w:rsidP="00E3512D"/>
    <w:p w14:paraId="2D129B75" w14:textId="77777777" w:rsidR="00E3512D" w:rsidRDefault="00E3512D" w:rsidP="00E3512D"/>
    <w:tbl>
      <w:tblPr>
        <w:tblStyle w:val="Grilledutableau"/>
        <w:tblW w:w="0" w:type="auto"/>
        <w:jc w:val="center"/>
        <w:tblLook w:val="04A0" w:firstRow="1" w:lastRow="0" w:firstColumn="1" w:lastColumn="0" w:noHBand="0" w:noVBand="1"/>
      </w:tblPr>
      <w:tblGrid>
        <w:gridCol w:w="7034"/>
        <w:gridCol w:w="7356"/>
      </w:tblGrid>
      <w:tr w:rsidR="00E3512D" w:rsidRPr="001F4BD2" w14:paraId="0DA03CFD" w14:textId="77777777" w:rsidTr="0086050B">
        <w:trPr>
          <w:trHeight w:val="416"/>
          <w:tblHeader/>
          <w:jc w:val="center"/>
        </w:trPr>
        <w:tc>
          <w:tcPr>
            <w:tcW w:w="14390" w:type="dxa"/>
            <w:gridSpan w:val="2"/>
          </w:tcPr>
          <w:tbl>
            <w:tblPr>
              <w:tblW w:w="18494" w:type="dxa"/>
              <w:tblCellMar>
                <w:left w:w="70" w:type="dxa"/>
                <w:right w:w="70" w:type="dxa"/>
              </w:tblCellMar>
              <w:tblLook w:val="04A0" w:firstRow="1" w:lastRow="0" w:firstColumn="1" w:lastColumn="0" w:noHBand="0" w:noVBand="1"/>
            </w:tblPr>
            <w:tblGrid>
              <w:gridCol w:w="14174"/>
            </w:tblGrid>
            <w:tr w:rsidR="00E3512D" w14:paraId="5EA2C34E" w14:textId="77777777" w:rsidTr="00EA2C2A">
              <w:trPr>
                <w:trHeight w:val="1349"/>
              </w:trPr>
              <w:tc>
                <w:tcPr>
                  <w:tcW w:w="18494" w:type="dxa"/>
                  <w:tcBorders>
                    <w:top w:val="nil"/>
                    <w:left w:val="nil"/>
                    <w:right w:val="nil"/>
                  </w:tcBorders>
                  <w:shd w:val="clear" w:color="auto" w:fill="auto"/>
                  <w:noWrap/>
                  <w:vAlign w:val="bottom"/>
                  <w:hideMark/>
                </w:tcPr>
                <w:tbl>
                  <w:tblPr>
                    <w:tblW w:w="14034" w:type="dxa"/>
                    <w:tblCellMar>
                      <w:left w:w="70" w:type="dxa"/>
                      <w:right w:w="70" w:type="dxa"/>
                    </w:tblCellMar>
                    <w:tblLook w:val="04A0" w:firstRow="1" w:lastRow="0" w:firstColumn="1" w:lastColumn="0" w:noHBand="0" w:noVBand="1"/>
                  </w:tblPr>
                  <w:tblGrid>
                    <w:gridCol w:w="14034"/>
                  </w:tblGrid>
                  <w:tr w:rsidR="00E3512D" w14:paraId="39BAD12C" w14:textId="77777777" w:rsidTr="0086050B">
                    <w:trPr>
                      <w:trHeight w:val="285"/>
                    </w:trPr>
                    <w:tc>
                      <w:tcPr>
                        <w:tcW w:w="14034" w:type="dxa"/>
                        <w:tcBorders>
                          <w:top w:val="nil"/>
                          <w:left w:val="nil"/>
                          <w:bottom w:val="nil"/>
                          <w:right w:val="nil"/>
                        </w:tcBorders>
                        <w:shd w:val="clear" w:color="auto" w:fill="auto"/>
                        <w:noWrap/>
                        <w:vAlign w:val="bottom"/>
                        <w:hideMark/>
                      </w:tcPr>
                      <w:p w14:paraId="3DE29D56" w14:textId="77777777" w:rsidR="00E3512D" w:rsidRPr="007741BD" w:rsidRDefault="00E3512D" w:rsidP="00EA2C2A">
                        <w:pPr>
                          <w:jc w:val="center"/>
                          <w:rPr>
                            <w:rFonts w:ascii="Calibri" w:hAnsi="Calibri" w:cs="Calibri"/>
                            <w:b/>
                            <w:bCs/>
                            <w:color w:val="000000"/>
                            <w:sz w:val="22"/>
                            <w:szCs w:val="22"/>
                          </w:rPr>
                        </w:pPr>
                        <w:r w:rsidRPr="007741BD">
                          <w:rPr>
                            <w:rFonts w:ascii="Calibri" w:hAnsi="Calibri" w:cs="Calibri"/>
                            <w:b/>
                            <w:bCs/>
                            <w:color w:val="000000"/>
                            <w:sz w:val="28"/>
                            <w:szCs w:val="28"/>
                          </w:rPr>
                          <w:t>C13 (transversale) - Agir en accord avec les principes éthiques de la profession</w:t>
                        </w:r>
                      </w:p>
                    </w:tc>
                  </w:tr>
                  <w:tr w:rsidR="00E3512D" w14:paraId="0117CC2F" w14:textId="77777777" w:rsidTr="0086050B">
                    <w:trPr>
                      <w:trHeight w:val="285"/>
                    </w:trPr>
                    <w:tc>
                      <w:tcPr>
                        <w:tcW w:w="14034" w:type="dxa"/>
                        <w:tcBorders>
                          <w:top w:val="nil"/>
                          <w:left w:val="nil"/>
                          <w:bottom w:val="nil"/>
                          <w:right w:val="nil"/>
                        </w:tcBorders>
                        <w:shd w:val="clear" w:color="auto" w:fill="auto"/>
                        <w:noWrap/>
                        <w:vAlign w:val="bottom"/>
                        <w:hideMark/>
                      </w:tcPr>
                      <w:p w14:paraId="4EF75229" w14:textId="7A7C7DD5" w:rsidR="00E3512D" w:rsidRPr="007741BD" w:rsidRDefault="00E3512D" w:rsidP="00EA2C2A">
                        <w:pPr>
                          <w:jc w:val="center"/>
                          <w:rPr>
                            <w:rFonts w:ascii="Calibri" w:hAnsi="Calibri" w:cs="Calibri"/>
                            <w:b/>
                            <w:bCs/>
                            <w:color w:val="FF0000"/>
                            <w:sz w:val="22"/>
                            <w:szCs w:val="22"/>
                          </w:rPr>
                        </w:pPr>
                        <w:r w:rsidRPr="007741BD">
                          <w:rPr>
                            <w:rFonts w:ascii="Calibri" w:hAnsi="Calibri" w:cs="Calibri"/>
                            <w:b/>
                            <w:bCs/>
                            <w:color w:val="FF0000"/>
                            <w:sz w:val="22"/>
                            <w:szCs w:val="22"/>
                          </w:rPr>
                          <w:t>Compétence en DÉBUT D</w:t>
                        </w:r>
                        <w:r w:rsidR="00B37DFB">
                          <w:rPr>
                            <w:rFonts w:ascii="Calibri" w:hAnsi="Calibri" w:cs="Calibri"/>
                            <w:b/>
                            <w:bCs/>
                            <w:color w:val="FF0000"/>
                            <w:sz w:val="22"/>
                            <w:szCs w:val="22"/>
                          </w:rPr>
                          <w:t>’</w:t>
                        </w:r>
                        <w:r w:rsidRPr="007741BD">
                          <w:rPr>
                            <w:rFonts w:ascii="Calibri" w:hAnsi="Calibri" w:cs="Calibri"/>
                            <w:b/>
                            <w:bCs/>
                            <w:color w:val="FF0000"/>
                            <w:sz w:val="22"/>
                            <w:szCs w:val="22"/>
                          </w:rPr>
                          <w:t>APPROPRIATION avant la formation / Compétence en PARTIE MAITRISÉE au terme de la formation</w:t>
                        </w:r>
                      </w:p>
                    </w:tc>
                  </w:tr>
                  <w:tr w:rsidR="0086050B" w14:paraId="019EFB76" w14:textId="77777777" w:rsidTr="0086050B">
                    <w:trPr>
                      <w:trHeight w:val="285"/>
                    </w:trPr>
                    <w:tc>
                      <w:tcPr>
                        <w:tcW w:w="14034" w:type="dxa"/>
                        <w:tcBorders>
                          <w:top w:val="nil"/>
                          <w:left w:val="nil"/>
                          <w:bottom w:val="nil"/>
                          <w:right w:val="nil"/>
                        </w:tcBorders>
                        <w:shd w:val="clear" w:color="auto" w:fill="auto"/>
                        <w:noWrap/>
                        <w:vAlign w:val="bottom"/>
                        <w:hideMark/>
                      </w:tcPr>
                      <w:p w14:paraId="0900E006" w14:textId="595688D0" w:rsidR="0086050B" w:rsidRPr="007741BD" w:rsidRDefault="0086050B" w:rsidP="0086050B">
                        <w:pPr>
                          <w:jc w:val="center"/>
                          <w:rPr>
                            <w:rFonts w:ascii="Calibri" w:hAnsi="Calibri" w:cs="Calibri"/>
                            <w:b/>
                            <w:bCs/>
                            <w:color w:val="000000"/>
                            <w:sz w:val="22"/>
                            <w:szCs w:val="22"/>
                          </w:rPr>
                        </w:pPr>
                        <w:r>
                          <w:rPr>
                            <w:rFonts w:ascii="Calibri" w:hAnsi="Calibri" w:cs="Calibri"/>
                            <w:b/>
                            <w:bCs/>
                            <w:color w:val="000000"/>
                            <w:sz w:val="22"/>
                            <w:szCs w:val="22"/>
                          </w:rPr>
                          <w:t>Compétence</w:t>
                        </w:r>
                        <w:r w:rsidRPr="00752458">
                          <w:rPr>
                            <w:rFonts w:ascii="Calibri" w:hAnsi="Calibri" w:cs="Calibri"/>
                            <w:b/>
                            <w:bCs/>
                            <w:color w:val="000000"/>
                            <w:sz w:val="22"/>
                            <w:szCs w:val="22"/>
                          </w:rPr>
                          <w:t xml:space="preserve"> discriminante </w:t>
                        </w:r>
                        <w:r>
                          <w:rPr>
                            <w:rFonts w:asciiTheme="minorHAnsi" w:hAnsiTheme="minorHAnsi" w:cstheme="minorHAnsi"/>
                            <w:b/>
                            <w:bCs/>
                            <w:color w:val="000000"/>
                            <w:sz w:val="22"/>
                            <w:szCs w:val="22"/>
                          </w:rPr>
                          <w:t>pour le stage I et II</w:t>
                        </w:r>
                      </w:p>
                    </w:tc>
                  </w:tr>
                </w:tbl>
                <w:p w14:paraId="4B217C1A" w14:textId="77777777" w:rsidR="00E3512D" w:rsidRDefault="00E3512D" w:rsidP="00EA2C2A">
                  <w:pPr>
                    <w:spacing w:after="160"/>
                    <w:jc w:val="center"/>
                    <w:rPr>
                      <w:rFonts w:ascii="Calibri" w:hAnsi="Calibri" w:cs="Calibri"/>
                      <w:color w:val="000000"/>
                      <w:sz w:val="22"/>
                      <w:szCs w:val="22"/>
                    </w:rPr>
                  </w:pPr>
                </w:p>
              </w:tc>
            </w:tr>
          </w:tbl>
          <w:p w14:paraId="252B6A78" w14:textId="77777777" w:rsidR="00E3512D" w:rsidRPr="001F4BD2" w:rsidRDefault="00E3512D" w:rsidP="00EA2C2A">
            <w:pPr>
              <w:rPr>
                <w:b/>
                <w:sz w:val="28"/>
                <w:szCs w:val="28"/>
              </w:rPr>
            </w:pPr>
          </w:p>
        </w:tc>
      </w:tr>
      <w:tr w:rsidR="00B64A1C" w:rsidRPr="003C2B5E" w14:paraId="027228CC" w14:textId="77777777" w:rsidTr="0086050B">
        <w:trPr>
          <w:tblHeader/>
          <w:jc w:val="center"/>
        </w:trPr>
        <w:tc>
          <w:tcPr>
            <w:tcW w:w="6921" w:type="dxa"/>
            <w:tcBorders>
              <w:bottom w:val="single" w:sz="4" w:space="0" w:color="auto"/>
            </w:tcBorders>
            <w:shd w:val="clear" w:color="auto" w:fill="B4C6E7" w:themeFill="accent1" w:themeFillTint="66"/>
          </w:tcPr>
          <w:p w14:paraId="16E01132" w14:textId="00FC1853" w:rsidR="00B64A1C" w:rsidRPr="009B6124" w:rsidRDefault="00B64A1C" w:rsidP="00EA2C2A">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p>
        </w:tc>
        <w:tc>
          <w:tcPr>
            <w:tcW w:w="7469" w:type="dxa"/>
            <w:tcBorders>
              <w:bottom w:val="single" w:sz="4" w:space="0" w:color="auto"/>
            </w:tcBorders>
            <w:shd w:val="clear" w:color="auto" w:fill="B4C6E7" w:themeFill="accent1" w:themeFillTint="66"/>
          </w:tcPr>
          <w:p w14:paraId="2D006011" w14:textId="2366AB5E" w:rsidR="00B64A1C" w:rsidRPr="009B6124" w:rsidRDefault="00B64A1C" w:rsidP="00EA2C2A">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sidR="00730522">
              <w:rPr>
                <w:rFonts w:asciiTheme="minorHAnsi" w:hAnsiTheme="minorHAnsi" w:cstheme="minorHAnsi"/>
                <w:b/>
                <w:sz w:val="22"/>
                <w:szCs w:val="22"/>
              </w:rPr>
              <w:t>I</w:t>
            </w:r>
          </w:p>
        </w:tc>
      </w:tr>
      <w:tr w:rsidR="00B64A1C" w:rsidRPr="00D45F4E" w14:paraId="2261204E" w14:textId="77777777" w:rsidTr="0086050B">
        <w:trPr>
          <w:trHeight w:val="2535"/>
          <w:tblHeader/>
          <w:jc w:val="center"/>
        </w:trPr>
        <w:tc>
          <w:tcPr>
            <w:tcW w:w="6921" w:type="dxa"/>
          </w:tcPr>
          <w:p w14:paraId="04114951" w14:textId="14350C76"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Est un modèle de savoir-être dans ses relations avec toutes les personnes de l</w:t>
            </w:r>
            <w:r>
              <w:rPr>
                <w:rFonts w:ascii="Calibri" w:hAnsi="Calibri" w:cs="Calibri"/>
                <w:color w:val="000000"/>
                <w:sz w:val="18"/>
                <w:szCs w:val="18"/>
              </w:rPr>
              <w:t>’</w:t>
            </w:r>
            <w:r w:rsidRPr="009B6124">
              <w:rPr>
                <w:rFonts w:ascii="Calibri" w:hAnsi="Calibri" w:cs="Calibri"/>
                <w:color w:val="000000"/>
                <w:sz w:val="18"/>
                <w:szCs w:val="18"/>
              </w:rPr>
              <w:t>école ainsi qu</w:t>
            </w:r>
            <w:r>
              <w:rPr>
                <w:rFonts w:ascii="Calibri" w:hAnsi="Calibri" w:cs="Calibri"/>
                <w:color w:val="000000"/>
                <w:sz w:val="18"/>
                <w:szCs w:val="18"/>
              </w:rPr>
              <w:t>’</w:t>
            </w:r>
            <w:r w:rsidRPr="009B6124">
              <w:rPr>
                <w:rFonts w:ascii="Calibri" w:hAnsi="Calibri" w:cs="Calibri"/>
                <w:color w:val="000000"/>
                <w:sz w:val="18"/>
                <w:szCs w:val="18"/>
              </w:rPr>
              <w:t>avec les formateurs impliqués dans son stage (ex. attitudes, comportements</w:t>
            </w:r>
            <w:r w:rsidRPr="009B6124">
              <w:rPr>
                <w:rFonts w:ascii="Calibri" w:hAnsi="Calibri" w:cs="Calibri"/>
                <w:sz w:val="18"/>
                <w:szCs w:val="18"/>
              </w:rPr>
              <w:t>, respect des exigences, des attentes et des échéances des travaux</w:t>
            </w:r>
            <w:r w:rsidRPr="009B6124">
              <w:rPr>
                <w:rFonts w:ascii="Calibri" w:hAnsi="Calibri" w:cs="Calibri"/>
                <w:color w:val="000000"/>
                <w:sz w:val="18"/>
                <w:szCs w:val="18"/>
              </w:rPr>
              <w:t>, etc.).</w:t>
            </w:r>
          </w:p>
          <w:p w14:paraId="26366468"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Souligne les actions ou les comportements des élèves qui reflètent les valeurs de l’école et de la société québécoise.</w:t>
            </w:r>
          </w:p>
          <w:p w14:paraId="0FB6BFEA"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Souligne les actions ou les comportements des élèves qui reflètent les valeurs de l’école et de la société québécoise.</w:t>
            </w:r>
          </w:p>
          <w:p w14:paraId="70ED32D5"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Respecte les règles de confidentialité prescrites par l’école, notamment en ce qui concerne les informations relatives aux élèves incluant celles contenues dans les dossiers scolaires des élèves.</w:t>
            </w:r>
          </w:p>
          <w:p w14:paraId="56C40E20" w14:textId="7337C761"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Intervient dans le respect de son rôle (de stagiaire et d</w:t>
            </w:r>
            <w:r>
              <w:rPr>
                <w:rFonts w:ascii="Calibri" w:hAnsi="Calibri" w:cs="Calibri"/>
                <w:color w:val="000000"/>
                <w:sz w:val="18"/>
                <w:szCs w:val="18"/>
              </w:rPr>
              <w:t>’</w:t>
            </w:r>
            <w:r w:rsidRPr="009B6124">
              <w:rPr>
                <w:rFonts w:ascii="Calibri" w:hAnsi="Calibri" w:cs="Calibri"/>
                <w:color w:val="000000"/>
                <w:sz w:val="18"/>
                <w:szCs w:val="18"/>
              </w:rPr>
              <w:t>enseignant) et de ses responsabilités dans le cadre de son stage.</w:t>
            </w:r>
          </w:p>
          <w:p w14:paraId="3A5EC3B5"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Dénonce toutes situations de conflits et d’intimidation rapportées ou observées et examine les procédures de l’école à suivre dans de telles circonstances.</w:t>
            </w:r>
          </w:p>
          <w:p w14:paraId="6086C7AD" w14:textId="77777777" w:rsidR="00B64A1C" w:rsidRPr="009B6124" w:rsidRDefault="00B64A1C" w:rsidP="00EA2C2A">
            <w:pPr>
              <w:rPr>
                <w:rFonts w:ascii="Calibri" w:hAnsi="Calibri" w:cs="Calibri"/>
                <w:color w:val="000000"/>
                <w:sz w:val="18"/>
                <w:szCs w:val="18"/>
              </w:rPr>
            </w:pPr>
          </w:p>
        </w:tc>
        <w:tc>
          <w:tcPr>
            <w:tcW w:w="7469" w:type="dxa"/>
          </w:tcPr>
          <w:p w14:paraId="2DA71848"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Agit en accord avec les principes éthiques de la profession enseignante et respecte les exigences du stage telles que définies dans le guide de stage.</w:t>
            </w:r>
          </w:p>
          <w:p w14:paraId="7E5B533A"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Respecte les valeurs de l’école québécoise, les valorise et les fait respecter au sein de sa classe.</w:t>
            </w:r>
          </w:p>
          <w:p w14:paraId="1094C671"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Fait preuve de souplesse et d’ouverture aux réalités du milieu, à l’égard de la personne enseignante associée et des élèves (ex. met en valeur les différentes caractéristiques des élèves, tient des propos bienveillants à leur égard, s’abstient de poser des jugements négatifs, etc.).</w:t>
            </w:r>
          </w:p>
          <w:p w14:paraId="368DA5F5" w14:textId="780423D6"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Protège la confidentialité de l</w:t>
            </w:r>
            <w:r>
              <w:rPr>
                <w:rFonts w:ascii="Calibri" w:hAnsi="Calibri" w:cs="Calibri"/>
                <w:color w:val="000000"/>
                <w:sz w:val="18"/>
                <w:szCs w:val="18"/>
              </w:rPr>
              <w:t>’</w:t>
            </w:r>
            <w:r w:rsidRPr="009B6124">
              <w:rPr>
                <w:rFonts w:ascii="Calibri" w:hAnsi="Calibri" w:cs="Calibri"/>
                <w:color w:val="000000"/>
                <w:sz w:val="18"/>
                <w:szCs w:val="18"/>
              </w:rPr>
              <w:t>information qui lui est partagée au regard des élèves, des parents ou des différents intervenants de l</w:t>
            </w:r>
            <w:r>
              <w:rPr>
                <w:rFonts w:ascii="Calibri" w:hAnsi="Calibri" w:cs="Calibri"/>
                <w:color w:val="000000"/>
                <w:sz w:val="18"/>
                <w:szCs w:val="18"/>
              </w:rPr>
              <w:t>’</w:t>
            </w:r>
            <w:r w:rsidRPr="009B6124">
              <w:rPr>
                <w:rFonts w:ascii="Calibri" w:hAnsi="Calibri" w:cs="Calibri"/>
                <w:color w:val="000000"/>
                <w:sz w:val="18"/>
                <w:szCs w:val="18"/>
              </w:rPr>
              <w:t>école (ex. conservation et destruction sécuritaires d</w:t>
            </w:r>
            <w:r>
              <w:rPr>
                <w:rFonts w:ascii="Calibri" w:hAnsi="Calibri" w:cs="Calibri"/>
                <w:color w:val="000000"/>
                <w:sz w:val="18"/>
                <w:szCs w:val="18"/>
              </w:rPr>
              <w:t>’</w:t>
            </w:r>
            <w:r w:rsidRPr="009B6124">
              <w:rPr>
                <w:rFonts w:ascii="Calibri" w:hAnsi="Calibri" w:cs="Calibri"/>
                <w:color w:val="000000"/>
                <w:sz w:val="18"/>
                <w:szCs w:val="18"/>
              </w:rPr>
              <w:t>informations privées ou confidentielles, etc.).</w:t>
            </w:r>
          </w:p>
          <w:p w14:paraId="732477BA"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Collabore avec les différents intervenants dans le respecte de son rôle et de ses responsabilités.</w:t>
            </w:r>
          </w:p>
          <w:p w14:paraId="5911FE99" w14:textId="77777777" w:rsidR="00B64A1C" w:rsidRPr="009B6124" w:rsidRDefault="00B64A1C" w:rsidP="00E3512D">
            <w:pPr>
              <w:pStyle w:val="Paragraphedeliste"/>
              <w:numPr>
                <w:ilvl w:val="0"/>
                <w:numId w:val="19"/>
              </w:numPr>
              <w:spacing w:after="0" w:line="240" w:lineRule="auto"/>
              <w:rPr>
                <w:rFonts w:ascii="Calibri" w:hAnsi="Calibri" w:cs="Calibri"/>
                <w:color w:val="000000"/>
                <w:sz w:val="18"/>
                <w:szCs w:val="18"/>
              </w:rPr>
            </w:pPr>
            <w:r w:rsidRPr="009B6124">
              <w:rPr>
                <w:rFonts w:ascii="Calibri" w:hAnsi="Calibri" w:cs="Calibri"/>
                <w:color w:val="000000"/>
                <w:sz w:val="18"/>
                <w:szCs w:val="18"/>
              </w:rPr>
              <w:t>Adopte des pratiques et attitudes équitables et inclusives auprès des élèves.</w:t>
            </w:r>
          </w:p>
        </w:tc>
      </w:tr>
    </w:tbl>
    <w:p w14:paraId="03211952" w14:textId="77777777" w:rsidR="00E3512D" w:rsidRDefault="00E3512D" w:rsidP="00E3512D"/>
    <w:p w14:paraId="560DA222" w14:textId="77777777" w:rsidR="0028452D" w:rsidRDefault="0028452D" w:rsidP="0028452D"/>
    <w:p w14:paraId="575F0AF6" w14:textId="77777777" w:rsidR="0028452D" w:rsidRDefault="0028452D" w:rsidP="003A40FC">
      <w:pPr>
        <w:pStyle w:val="Tableau-Texte-UQO"/>
      </w:pPr>
    </w:p>
    <w:p w14:paraId="4D3E0853" w14:textId="77777777" w:rsidR="0028452D" w:rsidRDefault="0028452D" w:rsidP="0028452D">
      <w:pPr>
        <w:rPr>
          <w:rFonts w:ascii="Calibri" w:hAnsi="Calibri" w:cs="Calibri"/>
          <w:color w:val="000000"/>
        </w:rPr>
      </w:pPr>
    </w:p>
    <w:p w14:paraId="0AB14AC9" w14:textId="77777777" w:rsidR="0028452D" w:rsidRDefault="0028452D" w:rsidP="0028452D"/>
    <w:tbl>
      <w:tblPr>
        <w:tblStyle w:val="Grilledutableau"/>
        <w:tblW w:w="0" w:type="auto"/>
        <w:jc w:val="center"/>
        <w:tblLayout w:type="fixed"/>
        <w:tblLook w:val="04A0" w:firstRow="1" w:lastRow="0" w:firstColumn="1" w:lastColumn="0" w:noHBand="0" w:noVBand="1"/>
      </w:tblPr>
      <w:tblGrid>
        <w:gridCol w:w="14317"/>
      </w:tblGrid>
      <w:tr w:rsidR="0086050B" w:rsidRPr="001F4BD2" w14:paraId="118E3A87" w14:textId="77777777" w:rsidTr="00C968E8">
        <w:trPr>
          <w:trHeight w:val="416"/>
          <w:tblHeader/>
          <w:jc w:val="center"/>
        </w:trPr>
        <w:tc>
          <w:tcPr>
            <w:tcW w:w="14317" w:type="dxa"/>
          </w:tcPr>
          <w:tbl>
            <w:tblPr>
              <w:tblW w:w="18494" w:type="dxa"/>
              <w:tblLayout w:type="fixed"/>
              <w:tblCellMar>
                <w:left w:w="70" w:type="dxa"/>
                <w:right w:w="70" w:type="dxa"/>
              </w:tblCellMar>
              <w:tblLook w:val="04A0" w:firstRow="1" w:lastRow="0" w:firstColumn="1" w:lastColumn="0" w:noHBand="0" w:noVBand="1"/>
            </w:tblPr>
            <w:tblGrid>
              <w:gridCol w:w="18494"/>
            </w:tblGrid>
            <w:tr w:rsidR="0086050B" w14:paraId="66167BD1" w14:textId="77777777" w:rsidTr="00C968E8">
              <w:trPr>
                <w:trHeight w:val="1349"/>
              </w:trPr>
              <w:tc>
                <w:tcPr>
                  <w:tcW w:w="18494" w:type="dxa"/>
                  <w:tcBorders>
                    <w:top w:val="nil"/>
                    <w:left w:val="nil"/>
                    <w:right w:val="nil"/>
                  </w:tcBorders>
                  <w:shd w:val="clear" w:color="auto" w:fill="auto"/>
                  <w:noWrap/>
                  <w:vAlign w:val="bottom"/>
                  <w:hideMark/>
                </w:tcPr>
                <w:tbl>
                  <w:tblPr>
                    <w:tblW w:w="14034" w:type="dxa"/>
                    <w:tblLayout w:type="fixed"/>
                    <w:tblCellMar>
                      <w:left w:w="70" w:type="dxa"/>
                      <w:right w:w="70" w:type="dxa"/>
                    </w:tblCellMar>
                    <w:tblLook w:val="04A0" w:firstRow="1" w:lastRow="0" w:firstColumn="1" w:lastColumn="0" w:noHBand="0" w:noVBand="1"/>
                  </w:tblPr>
                  <w:tblGrid>
                    <w:gridCol w:w="14034"/>
                  </w:tblGrid>
                  <w:tr w:rsidR="0086050B" w14:paraId="60A5113A" w14:textId="77777777" w:rsidTr="00C968E8">
                    <w:trPr>
                      <w:trHeight w:val="285"/>
                    </w:trPr>
                    <w:tc>
                      <w:tcPr>
                        <w:tcW w:w="14034" w:type="dxa"/>
                        <w:tcBorders>
                          <w:top w:val="nil"/>
                          <w:left w:val="nil"/>
                          <w:bottom w:val="nil"/>
                          <w:right w:val="nil"/>
                        </w:tcBorders>
                        <w:shd w:val="clear" w:color="auto" w:fill="auto"/>
                        <w:noWrap/>
                        <w:vAlign w:val="bottom"/>
                        <w:hideMark/>
                      </w:tcPr>
                      <w:p w14:paraId="66B248F0" w14:textId="6F04A59F" w:rsidR="0086050B" w:rsidRPr="007741BD" w:rsidRDefault="0086050B" w:rsidP="00C914E1">
                        <w:pPr>
                          <w:jc w:val="center"/>
                          <w:rPr>
                            <w:rFonts w:ascii="Calibri" w:hAnsi="Calibri" w:cs="Calibri"/>
                            <w:b/>
                            <w:bCs/>
                            <w:color w:val="000000"/>
                            <w:sz w:val="22"/>
                            <w:szCs w:val="22"/>
                          </w:rPr>
                        </w:pPr>
                        <w:r w:rsidRPr="007741BD">
                          <w:rPr>
                            <w:rFonts w:ascii="Calibri" w:hAnsi="Calibri" w:cs="Calibri"/>
                            <w:b/>
                            <w:bCs/>
                            <w:color w:val="000000"/>
                            <w:sz w:val="28"/>
                            <w:szCs w:val="28"/>
                          </w:rPr>
                          <w:lastRenderedPageBreak/>
                          <w:t>C1</w:t>
                        </w:r>
                        <w:r>
                          <w:rPr>
                            <w:rFonts w:ascii="Calibri" w:hAnsi="Calibri" w:cs="Calibri"/>
                            <w:b/>
                            <w:bCs/>
                            <w:color w:val="000000"/>
                            <w:sz w:val="28"/>
                            <w:szCs w:val="28"/>
                          </w:rPr>
                          <w:t>5</w:t>
                        </w:r>
                        <w:r w:rsidRPr="007741BD">
                          <w:rPr>
                            <w:rFonts w:ascii="Calibri" w:hAnsi="Calibri" w:cs="Calibri"/>
                            <w:b/>
                            <w:bCs/>
                            <w:color w:val="000000"/>
                            <w:sz w:val="28"/>
                            <w:szCs w:val="28"/>
                          </w:rPr>
                          <w:t xml:space="preserve"> - </w:t>
                        </w:r>
                        <w:r w:rsidR="00E1218D" w:rsidRPr="00E1218D">
                          <w:rPr>
                            <w:rFonts w:ascii="Calibri" w:hAnsi="Calibri" w:cs="Calibri"/>
                            <w:b/>
                            <w:bCs/>
                            <w:color w:val="000000"/>
                            <w:sz w:val="28"/>
                            <w:szCs w:val="28"/>
                          </w:rPr>
                          <w:t>Valoriser et promouvoir les savoirs, la vision du monde, la culture et l’histoire des Autochtones</w:t>
                        </w:r>
                      </w:p>
                    </w:tc>
                  </w:tr>
                  <w:tr w:rsidR="0086050B" w14:paraId="1546D90F" w14:textId="77777777" w:rsidTr="00C968E8">
                    <w:trPr>
                      <w:trHeight w:val="285"/>
                    </w:trPr>
                    <w:tc>
                      <w:tcPr>
                        <w:tcW w:w="14034" w:type="dxa"/>
                        <w:tcBorders>
                          <w:top w:val="nil"/>
                          <w:left w:val="nil"/>
                          <w:bottom w:val="nil"/>
                          <w:right w:val="nil"/>
                        </w:tcBorders>
                        <w:shd w:val="clear" w:color="auto" w:fill="auto"/>
                        <w:noWrap/>
                        <w:vAlign w:val="bottom"/>
                        <w:hideMark/>
                      </w:tcPr>
                      <w:p w14:paraId="3792C972" w14:textId="66EE2570" w:rsidR="0086050B" w:rsidRPr="007741BD" w:rsidRDefault="0086050B" w:rsidP="00C914E1">
                        <w:pPr>
                          <w:jc w:val="center"/>
                          <w:rPr>
                            <w:rFonts w:ascii="Calibri" w:hAnsi="Calibri" w:cs="Calibri"/>
                            <w:b/>
                            <w:bCs/>
                            <w:color w:val="FF0000"/>
                            <w:sz w:val="22"/>
                            <w:szCs w:val="22"/>
                          </w:rPr>
                        </w:pPr>
                        <w:r w:rsidRPr="007741BD">
                          <w:rPr>
                            <w:rFonts w:ascii="Calibri" w:hAnsi="Calibri" w:cs="Calibri"/>
                            <w:b/>
                            <w:bCs/>
                            <w:color w:val="FF0000"/>
                            <w:sz w:val="22"/>
                            <w:szCs w:val="22"/>
                          </w:rPr>
                          <w:t>Compétence en DÉBUT D</w:t>
                        </w:r>
                        <w:r>
                          <w:rPr>
                            <w:rFonts w:ascii="Calibri" w:hAnsi="Calibri" w:cs="Calibri"/>
                            <w:b/>
                            <w:bCs/>
                            <w:color w:val="FF0000"/>
                            <w:sz w:val="22"/>
                            <w:szCs w:val="22"/>
                          </w:rPr>
                          <w:t>’</w:t>
                        </w:r>
                        <w:r w:rsidRPr="007741BD">
                          <w:rPr>
                            <w:rFonts w:ascii="Calibri" w:hAnsi="Calibri" w:cs="Calibri"/>
                            <w:b/>
                            <w:bCs/>
                            <w:color w:val="FF0000"/>
                            <w:sz w:val="22"/>
                            <w:szCs w:val="22"/>
                          </w:rPr>
                          <w:t>APPROPRIATION au terme de la formation</w:t>
                        </w:r>
                      </w:p>
                    </w:tc>
                  </w:tr>
                  <w:tr w:rsidR="0086050B" w14:paraId="10852A9A" w14:textId="77777777" w:rsidTr="00C968E8">
                    <w:trPr>
                      <w:trHeight w:val="285"/>
                    </w:trPr>
                    <w:tc>
                      <w:tcPr>
                        <w:tcW w:w="14034" w:type="dxa"/>
                        <w:tcBorders>
                          <w:top w:val="nil"/>
                          <w:left w:val="nil"/>
                          <w:bottom w:val="nil"/>
                          <w:right w:val="nil"/>
                        </w:tcBorders>
                        <w:shd w:val="clear" w:color="auto" w:fill="auto"/>
                        <w:noWrap/>
                        <w:vAlign w:val="bottom"/>
                        <w:hideMark/>
                      </w:tcPr>
                      <w:p w14:paraId="5A01C23B" w14:textId="591F1AB8" w:rsidR="0086050B" w:rsidRPr="007741BD" w:rsidRDefault="0086050B" w:rsidP="00C914E1">
                        <w:pPr>
                          <w:jc w:val="center"/>
                          <w:rPr>
                            <w:rFonts w:ascii="Calibri" w:hAnsi="Calibri" w:cs="Calibri"/>
                            <w:b/>
                            <w:bCs/>
                            <w:color w:val="000000"/>
                            <w:sz w:val="22"/>
                            <w:szCs w:val="22"/>
                          </w:rPr>
                        </w:pPr>
                      </w:p>
                    </w:tc>
                  </w:tr>
                </w:tbl>
                <w:p w14:paraId="5FC00F44" w14:textId="77777777" w:rsidR="0086050B" w:rsidRDefault="0086050B" w:rsidP="00C914E1">
                  <w:pPr>
                    <w:spacing w:after="160"/>
                    <w:jc w:val="center"/>
                    <w:rPr>
                      <w:rFonts w:ascii="Calibri" w:hAnsi="Calibri" w:cs="Calibri"/>
                      <w:color w:val="000000"/>
                      <w:sz w:val="22"/>
                      <w:szCs w:val="22"/>
                    </w:rPr>
                  </w:pPr>
                </w:p>
              </w:tc>
            </w:tr>
          </w:tbl>
          <w:p w14:paraId="0798F225" w14:textId="77777777" w:rsidR="0086050B" w:rsidRPr="001F4BD2" w:rsidRDefault="0086050B" w:rsidP="00C914E1">
            <w:pPr>
              <w:rPr>
                <w:b/>
                <w:sz w:val="28"/>
                <w:szCs w:val="28"/>
              </w:rPr>
            </w:pPr>
          </w:p>
        </w:tc>
      </w:tr>
      <w:tr w:rsidR="00C968E8" w:rsidRPr="003C2B5E" w14:paraId="02AA3FD8" w14:textId="77777777" w:rsidTr="00C968E8">
        <w:trPr>
          <w:tblHeader/>
          <w:jc w:val="center"/>
        </w:trPr>
        <w:tc>
          <w:tcPr>
            <w:tcW w:w="14317" w:type="dxa"/>
            <w:tcBorders>
              <w:bottom w:val="single" w:sz="4" w:space="0" w:color="auto"/>
            </w:tcBorders>
            <w:shd w:val="clear" w:color="auto" w:fill="auto"/>
          </w:tcPr>
          <w:p w14:paraId="186812A7" w14:textId="00061600" w:rsidR="00C968E8" w:rsidRPr="009B6124" w:rsidRDefault="00C968E8" w:rsidP="00C914E1">
            <w:pPr>
              <w:jc w:val="center"/>
              <w:rPr>
                <w:rFonts w:asciiTheme="minorHAnsi" w:hAnsiTheme="minorHAnsi" w:cstheme="minorHAnsi"/>
                <w:b/>
                <w:sz w:val="22"/>
                <w:szCs w:val="22"/>
              </w:rPr>
            </w:pPr>
            <w:r w:rsidRPr="009B6124">
              <w:rPr>
                <w:rFonts w:asciiTheme="minorHAnsi" w:hAnsiTheme="minorHAnsi" w:cstheme="minorHAnsi"/>
                <w:b/>
                <w:sz w:val="22"/>
                <w:szCs w:val="22"/>
              </w:rPr>
              <w:t>Niveau attendu pour le stage I</w:t>
            </w:r>
            <w:r>
              <w:rPr>
                <w:rFonts w:asciiTheme="minorHAnsi" w:hAnsiTheme="minorHAnsi" w:cstheme="minorHAnsi"/>
                <w:b/>
                <w:sz w:val="22"/>
                <w:szCs w:val="22"/>
              </w:rPr>
              <w:t xml:space="preserve"> et II</w:t>
            </w:r>
          </w:p>
        </w:tc>
      </w:tr>
      <w:tr w:rsidR="00C968E8" w:rsidRPr="00D45F4E" w14:paraId="670F679D" w14:textId="77777777" w:rsidTr="00C968E8">
        <w:trPr>
          <w:trHeight w:val="2535"/>
          <w:tblHeader/>
          <w:jc w:val="center"/>
        </w:trPr>
        <w:tc>
          <w:tcPr>
            <w:tcW w:w="14317" w:type="dxa"/>
          </w:tcPr>
          <w:p w14:paraId="5EC61BDA" w14:textId="62A62A49"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créer</w:t>
            </w:r>
            <w:proofErr w:type="gramEnd"/>
            <w:r w:rsidRPr="00C968E8">
              <w:rPr>
                <w:rFonts w:ascii="Calibri" w:hAnsi="Calibri" w:cs="Calibri"/>
                <w:color w:val="000000"/>
                <w:sz w:val="18"/>
                <w:szCs w:val="18"/>
              </w:rPr>
              <w:t xml:space="preserve"> un milieu d’apprentissage où l’élève se sent respecté et accueilli, qui tient compte de la</w:t>
            </w:r>
            <w:r>
              <w:rPr>
                <w:rFonts w:ascii="Calibri" w:hAnsi="Calibri" w:cs="Calibri"/>
                <w:color w:val="000000"/>
                <w:sz w:val="18"/>
                <w:szCs w:val="18"/>
              </w:rPr>
              <w:t xml:space="preserve"> </w:t>
            </w:r>
            <w:r w:rsidRPr="00C968E8">
              <w:rPr>
                <w:rFonts w:ascii="Calibri" w:hAnsi="Calibri" w:cs="Calibri"/>
                <w:color w:val="000000"/>
                <w:sz w:val="18"/>
                <w:szCs w:val="18"/>
              </w:rPr>
              <w:t>vision holistique d’une éducation qui s’étend tout au long de la vie;</w:t>
            </w:r>
          </w:p>
          <w:p w14:paraId="0D3A0A29" w14:textId="248D7E66"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s’engager</w:t>
            </w:r>
            <w:proofErr w:type="gramEnd"/>
            <w:r w:rsidRPr="00C968E8">
              <w:rPr>
                <w:rFonts w:ascii="Calibri" w:hAnsi="Calibri" w:cs="Calibri"/>
                <w:color w:val="000000"/>
                <w:sz w:val="18"/>
                <w:szCs w:val="18"/>
              </w:rPr>
              <w:t xml:space="preserve"> activement dans un processus de sécurisation culturelle grâce à la conscience, à la</w:t>
            </w:r>
            <w:r>
              <w:rPr>
                <w:rFonts w:ascii="Calibri" w:hAnsi="Calibri" w:cs="Calibri"/>
                <w:color w:val="000000"/>
                <w:sz w:val="18"/>
                <w:szCs w:val="18"/>
              </w:rPr>
              <w:t xml:space="preserve"> </w:t>
            </w:r>
            <w:r w:rsidRPr="00C968E8">
              <w:rPr>
                <w:rFonts w:ascii="Calibri" w:hAnsi="Calibri" w:cs="Calibri"/>
                <w:color w:val="000000"/>
                <w:sz w:val="18"/>
                <w:szCs w:val="18"/>
              </w:rPr>
              <w:t>sensibilité et à la compétence culturelles;</w:t>
            </w:r>
          </w:p>
          <w:p w14:paraId="6F0E5F25" w14:textId="0EFD7297"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valoriser</w:t>
            </w:r>
            <w:proofErr w:type="gramEnd"/>
            <w:r w:rsidRPr="00C968E8">
              <w:rPr>
                <w:rFonts w:ascii="Calibri" w:hAnsi="Calibri" w:cs="Calibri"/>
                <w:color w:val="000000"/>
                <w:sz w:val="18"/>
                <w:szCs w:val="18"/>
              </w:rPr>
              <w:t xml:space="preserve"> la culture, la langue, le territoire et les savoirs autochtones en milieu scolaire ainsi</w:t>
            </w:r>
            <w:r>
              <w:rPr>
                <w:rFonts w:ascii="Calibri" w:hAnsi="Calibri" w:cs="Calibri"/>
                <w:color w:val="000000"/>
                <w:sz w:val="18"/>
                <w:szCs w:val="18"/>
              </w:rPr>
              <w:t xml:space="preserve"> </w:t>
            </w:r>
            <w:r w:rsidRPr="00C968E8">
              <w:rPr>
                <w:rFonts w:ascii="Calibri" w:hAnsi="Calibri" w:cs="Calibri"/>
                <w:color w:val="000000"/>
                <w:sz w:val="18"/>
                <w:szCs w:val="18"/>
              </w:rPr>
              <w:t>que dans les relations avec la famille et la communauté;</w:t>
            </w:r>
          </w:p>
          <w:p w14:paraId="61AD5927" w14:textId="0020E2D8"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utiliser</w:t>
            </w:r>
            <w:proofErr w:type="gramEnd"/>
            <w:r w:rsidRPr="00C968E8">
              <w:rPr>
                <w:rFonts w:ascii="Calibri" w:hAnsi="Calibri" w:cs="Calibri"/>
                <w:color w:val="000000"/>
                <w:sz w:val="18"/>
                <w:szCs w:val="18"/>
              </w:rPr>
              <w:t xml:space="preserve"> des pratiques pédagogiques et des modes d’évaluation adaptés au mode</w:t>
            </w:r>
            <w:r>
              <w:rPr>
                <w:rFonts w:ascii="Calibri" w:hAnsi="Calibri" w:cs="Calibri"/>
                <w:color w:val="000000"/>
                <w:sz w:val="18"/>
                <w:szCs w:val="18"/>
              </w:rPr>
              <w:t xml:space="preserve"> </w:t>
            </w:r>
            <w:r w:rsidRPr="00C968E8">
              <w:rPr>
                <w:rFonts w:ascii="Calibri" w:hAnsi="Calibri" w:cs="Calibri"/>
                <w:color w:val="000000"/>
                <w:sz w:val="18"/>
                <w:szCs w:val="18"/>
              </w:rPr>
              <w:t>d’apprentissage autochtone;</w:t>
            </w:r>
          </w:p>
          <w:p w14:paraId="4A898419" w14:textId="45F92501"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s’engager</w:t>
            </w:r>
            <w:proofErr w:type="gramEnd"/>
            <w:r w:rsidRPr="00C968E8">
              <w:rPr>
                <w:rFonts w:ascii="Calibri" w:hAnsi="Calibri" w:cs="Calibri"/>
                <w:color w:val="000000"/>
                <w:sz w:val="18"/>
                <w:szCs w:val="18"/>
              </w:rPr>
              <w:t xml:space="preserve"> activement dans des relations professionnelles respectueuses avec les apprenants,</w:t>
            </w:r>
            <w:r>
              <w:rPr>
                <w:rFonts w:ascii="Calibri" w:hAnsi="Calibri" w:cs="Calibri"/>
                <w:color w:val="000000"/>
                <w:sz w:val="18"/>
                <w:szCs w:val="18"/>
              </w:rPr>
              <w:t xml:space="preserve"> </w:t>
            </w:r>
            <w:r w:rsidRPr="00C968E8">
              <w:rPr>
                <w:rFonts w:ascii="Calibri" w:hAnsi="Calibri" w:cs="Calibri"/>
                <w:color w:val="000000"/>
                <w:sz w:val="18"/>
                <w:szCs w:val="18"/>
              </w:rPr>
              <w:t>les parents et les communautés autochtones;</w:t>
            </w:r>
          </w:p>
          <w:p w14:paraId="189D7CF7" w14:textId="566F6413"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intégrer</w:t>
            </w:r>
            <w:proofErr w:type="gramEnd"/>
            <w:r w:rsidRPr="00C968E8">
              <w:rPr>
                <w:rFonts w:ascii="Calibri" w:hAnsi="Calibri" w:cs="Calibri"/>
                <w:color w:val="000000"/>
                <w:sz w:val="18"/>
                <w:szCs w:val="18"/>
              </w:rPr>
              <w:t xml:space="preserve"> des modes d’apprentissage culturellement signifiants dans la classe et sur le territoire;</w:t>
            </w:r>
          </w:p>
          <w:p w14:paraId="7A105375" w14:textId="3A746E84" w:rsidR="00C968E8" w:rsidRPr="00C968E8" w:rsidRDefault="00C968E8" w:rsidP="00C968E8">
            <w:pPr>
              <w:pStyle w:val="Paragraphedeliste"/>
              <w:numPr>
                <w:ilvl w:val="0"/>
                <w:numId w:val="19"/>
              </w:numPr>
              <w:rPr>
                <w:rFonts w:ascii="Calibri" w:hAnsi="Calibri" w:cs="Calibri"/>
                <w:color w:val="000000"/>
                <w:sz w:val="18"/>
                <w:szCs w:val="18"/>
              </w:rPr>
            </w:pPr>
            <w:r w:rsidRPr="00C968E8">
              <w:rPr>
                <w:rFonts w:ascii="Calibri" w:hAnsi="Calibri" w:cs="Calibri"/>
                <w:color w:val="000000"/>
                <w:sz w:val="18"/>
                <w:szCs w:val="18"/>
              </w:rPr>
              <w:t xml:space="preserve"> </w:t>
            </w:r>
            <w:proofErr w:type="gramStart"/>
            <w:r w:rsidRPr="00C968E8">
              <w:rPr>
                <w:rFonts w:ascii="Calibri" w:hAnsi="Calibri" w:cs="Calibri"/>
                <w:color w:val="000000"/>
                <w:sz w:val="18"/>
                <w:szCs w:val="18"/>
              </w:rPr>
              <w:t>reconnaître</w:t>
            </w:r>
            <w:proofErr w:type="gramEnd"/>
            <w:r w:rsidRPr="00C968E8">
              <w:rPr>
                <w:rFonts w:ascii="Calibri" w:hAnsi="Calibri" w:cs="Calibri"/>
                <w:color w:val="000000"/>
                <w:sz w:val="18"/>
                <w:szCs w:val="18"/>
              </w:rPr>
              <w:t xml:space="preserve"> que chaque apprenant fait partie d’une grande famille et communauté qui</w:t>
            </w:r>
            <w:r>
              <w:rPr>
                <w:rFonts w:ascii="Calibri" w:hAnsi="Calibri" w:cs="Calibri"/>
                <w:color w:val="000000"/>
                <w:sz w:val="18"/>
                <w:szCs w:val="18"/>
              </w:rPr>
              <w:t xml:space="preserve"> </w:t>
            </w:r>
            <w:r w:rsidRPr="00C968E8">
              <w:rPr>
                <w:rFonts w:ascii="Calibri" w:hAnsi="Calibri" w:cs="Calibri"/>
                <w:color w:val="000000"/>
                <w:sz w:val="18"/>
                <w:szCs w:val="18"/>
              </w:rPr>
              <w:t>contribuent à son cheminement d’apprentissage, qui se prolongera tout au long de la vie;</w:t>
            </w:r>
          </w:p>
          <w:p w14:paraId="4C541DD9" w14:textId="6A58473E"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profiter</w:t>
            </w:r>
            <w:proofErr w:type="gramEnd"/>
            <w:r w:rsidRPr="00C968E8">
              <w:rPr>
                <w:rFonts w:ascii="Calibri" w:hAnsi="Calibri" w:cs="Calibri"/>
                <w:color w:val="000000"/>
                <w:sz w:val="18"/>
                <w:szCs w:val="18"/>
              </w:rPr>
              <w:t xml:space="preserve"> des occasions de créer des liens dans ses relations avec les élèves, ses collègues, les</w:t>
            </w:r>
            <w:r>
              <w:rPr>
                <w:rFonts w:ascii="Calibri" w:hAnsi="Calibri" w:cs="Calibri"/>
                <w:color w:val="000000"/>
                <w:sz w:val="18"/>
                <w:szCs w:val="18"/>
              </w:rPr>
              <w:t xml:space="preserve"> </w:t>
            </w:r>
            <w:r w:rsidRPr="00C968E8">
              <w:rPr>
                <w:rFonts w:ascii="Calibri" w:hAnsi="Calibri" w:cs="Calibri"/>
                <w:color w:val="000000"/>
                <w:sz w:val="18"/>
                <w:szCs w:val="18"/>
              </w:rPr>
              <w:t>parents, les membres de la communauté ainsi que des liens avec la communauté et le milieu;</w:t>
            </w:r>
          </w:p>
          <w:p w14:paraId="62541448" w14:textId="139D2C8B"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savoir</w:t>
            </w:r>
            <w:proofErr w:type="gramEnd"/>
            <w:r w:rsidRPr="00C968E8">
              <w:rPr>
                <w:rFonts w:ascii="Calibri" w:hAnsi="Calibri" w:cs="Calibri"/>
                <w:color w:val="000000"/>
                <w:sz w:val="18"/>
                <w:szCs w:val="18"/>
              </w:rPr>
              <w:t xml:space="preserve"> sélectionner des contenus authentiques traitant de la culture et de l’histoire</w:t>
            </w:r>
            <w:r>
              <w:rPr>
                <w:rFonts w:ascii="Calibri" w:hAnsi="Calibri" w:cs="Calibri"/>
                <w:color w:val="000000"/>
                <w:sz w:val="18"/>
                <w:szCs w:val="18"/>
              </w:rPr>
              <w:t xml:space="preserve"> </w:t>
            </w:r>
            <w:r w:rsidRPr="00C968E8">
              <w:rPr>
                <w:rFonts w:ascii="Calibri" w:hAnsi="Calibri" w:cs="Calibri"/>
                <w:color w:val="000000"/>
                <w:sz w:val="18"/>
                <w:szCs w:val="18"/>
              </w:rPr>
              <w:t>autochtones;</w:t>
            </w:r>
          </w:p>
          <w:p w14:paraId="336ADF1B" w14:textId="098DF95A" w:rsidR="00C968E8" w:rsidRPr="00C968E8" w:rsidRDefault="00C968E8" w:rsidP="00C968E8">
            <w:pPr>
              <w:pStyle w:val="Paragraphedeliste"/>
              <w:numPr>
                <w:ilvl w:val="0"/>
                <w:numId w:val="19"/>
              </w:numPr>
              <w:rPr>
                <w:rFonts w:ascii="Calibri" w:hAnsi="Calibri" w:cs="Calibri"/>
                <w:color w:val="000000"/>
                <w:sz w:val="18"/>
                <w:szCs w:val="18"/>
              </w:rPr>
            </w:pPr>
            <w:proofErr w:type="gramStart"/>
            <w:r w:rsidRPr="00C968E8">
              <w:rPr>
                <w:rFonts w:ascii="Calibri" w:hAnsi="Calibri" w:cs="Calibri"/>
                <w:color w:val="000000"/>
                <w:sz w:val="18"/>
                <w:szCs w:val="18"/>
              </w:rPr>
              <w:t>s’engager</w:t>
            </w:r>
            <w:proofErr w:type="gramEnd"/>
            <w:r w:rsidRPr="00C968E8">
              <w:rPr>
                <w:rFonts w:ascii="Calibri" w:hAnsi="Calibri" w:cs="Calibri"/>
                <w:color w:val="000000"/>
                <w:sz w:val="18"/>
                <w:szCs w:val="18"/>
              </w:rPr>
              <w:t xml:space="preserve"> dans un processus d’apprentissage continu en tant qu’apprenant plutôt que</w:t>
            </w:r>
            <w:r>
              <w:rPr>
                <w:rFonts w:ascii="Calibri" w:hAnsi="Calibri" w:cs="Calibri"/>
                <w:color w:val="000000"/>
                <w:sz w:val="18"/>
                <w:szCs w:val="18"/>
              </w:rPr>
              <w:t xml:space="preserve"> </w:t>
            </w:r>
            <w:r w:rsidRPr="00C968E8">
              <w:rPr>
                <w:rFonts w:ascii="Calibri" w:hAnsi="Calibri" w:cs="Calibri"/>
                <w:color w:val="000000"/>
                <w:sz w:val="18"/>
                <w:szCs w:val="18"/>
              </w:rPr>
              <w:t>comme un expert.</w:t>
            </w:r>
          </w:p>
        </w:tc>
      </w:tr>
    </w:tbl>
    <w:p w14:paraId="67B4E67D" w14:textId="77777777" w:rsidR="00D91825" w:rsidRPr="00D91825" w:rsidRDefault="00D91825" w:rsidP="00D91825">
      <w:pPr>
        <w:pStyle w:val="D-Titre3-UQO"/>
      </w:pPr>
    </w:p>
    <w:sectPr w:rsidR="00D91825" w:rsidRPr="00D91825" w:rsidSect="00895922">
      <w:pgSz w:w="15840" w:h="12240" w:orient="landscape"/>
      <w:pgMar w:top="720" w:right="720" w:bottom="720" w:left="720" w:header="39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4D9E" w14:textId="77777777" w:rsidR="00C5032C" w:rsidRDefault="00C5032C" w:rsidP="00EA6196">
      <w:r>
        <w:separator/>
      </w:r>
    </w:p>
    <w:p w14:paraId="70A688DA" w14:textId="77777777" w:rsidR="00C5032C" w:rsidRDefault="00C5032C"/>
  </w:endnote>
  <w:endnote w:type="continuationSeparator" w:id="0">
    <w:p w14:paraId="1D60D746" w14:textId="77777777" w:rsidR="00C5032C" w:rsidRDefault="00C5032C" w:rsidP="00EA6196">
      <w:r>
        <w:continuationSeparator/>
      </w:r>
    </w:p>
    <w:p w14:paraId="272F4BFB" w14:textId="77777777" w:rsidR="00C5032C" w:rsidRDefault="00C5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Calibri">
    <w:altName w:val="Calibri"/>
    <w:panose1 w:val="020F0502020204030204"/>
    <w:charset w:val="00"/>
    <w:family w:val="swiss"/>
    <w:pitch w:val="variable"/>
    <w:sig w:usb0="E0002AFF" w:usb1="C000247B" w:usb2="00000009" w:usb3="00000000" w:csb0="000001FF" w:csb1="00000000"/>
  </w:font>
  <w:font w:name="Raleway ExtraBold">
    <w:panose1 w:val="00000000000000000000"/>
    <w:charset w:val="4D"/>
    <w:family w:val="auto"/>
    <w:notTrueType/>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Raleway SemiBold">
    <w:panose1 w:val="00000000000000000000"/>
    <w:charset w:val="4D"/>
    <w:family w:val="auto"/>
    <w:notTrueType/>
    <w:pitch w:val="variable"/>
    <w:sig w:usb0="A00002FF" w:usb1="5000205B" w:usb2="00000000" w:usb3="00000000" w:csb0="00000197" w:csb1="00000000"/>
  </w:font>
  <w:font w:name="Raleway Light">
    <w:panose1 w:val="00000000000000000000"/>
    <w:charset w:val="4D"/>
    <w:family w:val="auto"/>
    <w:pitch w:val="variable"/>
    <w:sig w:usb0="A00002FF" w:usb1="5000205B" w:usb2="00000000" w:usb3="00000000" w:csb0="00000197" w:csb1="00000000"/>
  </w:font>
  <w:font w:name="Playfair Display">
    <w:panose1 w:val="00000500000000000000"/>
    <w:charset w:val="4D"/>
    <w:family w:val="auto"/>
    <w:pitch w:val="variable"/>
    <w:sig w:usb0="20000207" w:usb1="00000000" w:usb2="00000000" w:usb3="00000000" w:csb0="00000197" w:csb1="00000000"/>
  </w:font>
  <w:font w:name="Playfair">
    <w:altName w:val="Times New Roman"/>
    <w:panose1 w:val="020B0604020202020204"/>
    <w:charset w:val="00"/>
    <w:family w:val="roman"/>
    <w:notTrueType/>
    <w:pitch w:val="default"/>
  </w:font>
  <w:font w:name="Raleway Medium">
    <w:panose1 w:val="00000000000000000000"/>
    <w:charset w:val="4D"/>
    <w:family w:val="auto"/>
    <w:notTrueType/>
    <w:pitch w:val="variable"/>
    <w:sig w:usb0="A00002FF" w:usb1="5000205B" w:usb2="00000000" w:usb3="00000000" w:csb0="00000197" w:csb1="00000000"/>
  </w:font>
  <w:font w:name="Raleway">
    <w:panose1 w:val="00000000000000000000"/>
    <w:charset w:val="4D"/>
    <w:family w:val="auto"/>
    <w:pitch w:val="variable"/>
    <w:sig w:usb0="A00002FF" w:usb1="5000205B" w:usb2="00000000" w:usb3="00000000" w:csb0="00000197" w:csb1="00000000"/>
  </w:font>
  <w:font w:name="Playfair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02837355"/>
      <w:docPartObj>
        <w:docPartGallery w:val="Page Numbers (Bottom of Page)"/>
        <w:docPartUnique/>
      </w:docPartObj>
    </w:sdtPr>
    <w:sdtContent>
      <w:p w14:paraId="21F7138E" w14:textId="42C83052" w:rsidR="004F5CB4" w:rsidRDefault="004F5CB4" w:rsidP="00895922">
        <w:pPr>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14271912"/>
      <w:docPartObj>
        <w:docPartGallery w:val="Page Numbers (Bottom of Page)"/>
        <w:docPartUnique/>
      </w:docPartObj>
    </w:sdtPr>
    <w:sdtContent>
      <w:p w14:paraId="569DEC75" w14:textId="23A51642" w:rsidR="004F5CB4" w:rsidRDefault="004F5CB4" w:rsidP="00895922">
        <w:pPr>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E3FEC9E" w14:textId="77777777" w:rsidR="004F5CB4" w:rsidRDefault="004F5CB4" w:rsidP="00895922">
    <w:pPr>
      <w:ind w:right="360"/>
    </w:pPr>
  </w:p>
  <w:p w14:paraId="08EB18C4" w14:textId="77777777" w:rsidR="004F5CB4" w:rsidRDefault="004F5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85425406"/>
      <w:docPartObj>
        <w:docPartGallery w:val="Page Numbers (Bottom of Page)"/>
        <w:docPartUnique/>
      </w:docPartObj>
    </w:sdtPr>
    <w:sdtContent>
      <w:p w14:paraId="666DE014" w14:textId="1366BE59" w:rsidR="004F5CB4" w:rsidRDefault="004F5CB4" w:rsidP="00895922">
        <w:pPr>
          <w:framePr w:wrap="none" w:vAnchor="text" w:hAnchor="margin" w:xAlign="right" w:y="1"/>
          <w:spacing w:before="360"/>
          <w:rPr>
            <w:rStyle w:val="Numrodepage"/>
          </w:rPr>
        </w:pPr>
        <w:r w:rsidRPr="002E530B">
          <w:rPr>
            <w:rStyle w:val="Numrodepage"/>
            <w:rFonts w:ascii="Raleway" w:hAnsi="Raleway"/>
          </w:rPr>
          <w:fldChar w:fldCharType="begin"/>
        </w:r>
        <w:r w:rsidRPr="002E530B">
          <w:rPr>
            <w:rStyle w:val="Numrodepage"/>
            <w:rFonts w:ascii="Raleway" w:hAnsi="Raleway"/>
          </w:rPr>
          <w:instrText xml:space="preserve"> PAGE </w:instrText>
        </w:r>
        <w:r w:rsidRPr="002E530B">
          <w:rPr>
            <w:rStyle w:val="Numrodepage"/>
            <w:rFonts w:ascii="Raleway" w:hAnsi="Raleway"/>
          </w:rPr>
          <w:fldChar w:fldCharType="separate"/>
        </w:r>
        <w:r w:rsidRPr="002E530B">
          <w:rPr>
            <w:rStyle w:val="Numrodepage"/>
            <w:rFonts w:ascii="Raleway" w:hAnsi="Raleway"/>
            <w:noProof/>
          </w:rPr>
          <w:t>1</w:t>
        </w:r>
        <w:r w:rsidRPr="002E530B">
          <w:rPr>
            <w:rStyle w:val="Numrodepage"/>
            <w:rFonts w:ascii="Raleway" w:hAnsi="Raleway"/>
          </w:rPr>
          <w:fldChar w:fldCharType="end"/>
        </w:r>
      </w:p>
    </w:sdtContent>
  </w:sdt>
  <w:p w14:paraId="045FDA9F" w14:textId="759C81F4" w:rsidR="004F5CB4" w:rsidRDefault="004F5CB4" w:rsidP="00895922">
    <w:pPr>
      <w:tabs>
        <w:tab w:val="left" w:pos="272"/>
        <w:tab w:val="right" w:pos="8640"/>
      </w:tabs>
      <w:ind w:right="360"/>
      <w:jc w:val="right"/>
    </w:pPr>
    <w:r>
      <w:tab/>
    </w:r>
  </w:p>
  <w:p w14:paraId="3C55AA5A" w14:textId="3B714B3B" w:rsidR="004F5CB4" w:rsidRPr="007E7267" w:rsidRDefault="004F5CB4">
    <w:pPr>
      <w:rPr>
        <w:sz w:val="18"/>
        <w:szCs w:val="18"/>
      </w:rPr>
    </w:pPr>
  </w:p>
  <w:p w14:paraId="5FE67DDF" w14:textId="77777777" w:rsidR="004F5CB4" w:rsidRDefault="004F5C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ABEE" w14:textId="32F0F247" w:rsidR="00763746" w:rsidRDefault="00763746" w:rsidP="00895922">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4ADB" w14:textId="77777777" w:rsidR="00C5032C" w:rsidRDefault="00C5032C" w:rsidP="00EA6196">
      <w:r>
        <w:separator/>
      </w:r>
    </w:p>
    <w:p w14:paraId="0232A9A7" w14:textId="77777777" w:rsidR="00C5032C" w:rsidRDefault="00C5032C"/>
  </w:footnote>
  <w:footnote w:type="continuationSeparator" w:id="0">
    <w:p w14:paraId="4825692B" w14:textId="77777777" w:rsidR="00C5032C" w:rsidRDefault="00C5032C" w:rsidP="00EA6196">
      <w:r>
        <w:continuationSeparator/>
      </w:r>
    </w:p>
    <w:p w14:paraId="5E407481" w14:textId="77777777" w:rsidR="00C5032C" w:rsidRDefault="00C503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342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EA0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046B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EF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8C23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E40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A6B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64C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27D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8A3A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2784"/>
    <w:multiLevelType w:val="hybridMultilevel"/>
    <w:tmpl w:val="55D4084C"/>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07947166"/>
    <w:multiLevelType w:val="hybridMultilevel"/>
    <w:tmpl w:val="49A0EAD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5406248"/>
    <w:multiLevelType w:val="hybridMultilevel"/>
    <w:tmpl w:val="5F2EF3A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5896195"/>
    <w:multiLevelType w:val="hybridMultilevel"/>
    <w:tmpl w:val="DCA8BACA"/>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173D4304"/>
    <w:multiLevelType w:val="hybridMultilevel"/>
    <w:tmpl w:val="8A4870B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17A66ABC"/>
    <w:multiLevelType w:val="hybridMultilevel"/>
    <w:tmpl w:val="E41A807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1E402231"/>
    <w:multiLevelType w:val="hybridMultilevel"/>
    <w:tmpl w:val="BC78E6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27ED6233"/>
    <w:multiLevelType w:val="hybridMultilevel"/>
    <w:tmpl w:val="371218BE"/>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2B6B762A"/>
    <w:multiLevelType w:val="hybridMultilevel"/>
    <w:tmpl w:val="DD523A1C"/>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31DA2C20"/>
    <w:multiLevelType w:val="hybridMultilevel"/>
    <w:tmpl w:val="42F412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3BE4C74"/>
    <w:multiLevelType w:val="hybridMultilevel"/>
    <w:tmpl w:val="25C2DC64"/>
    <w:lvl w:ilvl="0" w:tplc="16B8D80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B4D75"/>
    <w:multiLevelType w:val="hybridMultilevel"/>
    <w:tmpl w:val="7A0A406A"/>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76D5916"/>
    <w:multiLevelType w:val="hybridMultilevel"/>
    <w:tmpl w:val="BC3857F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7CF1DB1"/>
    <w:multiLevelType w:val="hybridMultilevel"/>
    <w:tmpl w:val="785611E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4AF15294"/>
    <w:multiLevelType w:val="hybridMultilevel"/>
    <w:tmpl w:val="9530B5D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0D71D7A"/>
    <w:multiLevelType w:val="hybridMultilevel"/>
    <w:tmpl w:val="326CA16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24A37B7"/>
    <w:multiLevelType w:val="hybridMultilevel"/>
    <w:tmpl w:val="B15ED6C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3F4790F"/>
    <w:multiLevelType w:val="hybridMultilevel"/>
    <w:tmpl w:val="002E3FE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605375D"/>
    <w:multiLevelType w:val="hybridMultilevel"/>
    <w:tmpl w:val="52DACB3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57EA0434"/>
    <w:multiLevelType w:val="hybridMultilevel"/>
    <w:tmpl w:val="233AF3EA"/>
    <w:lvl w:ilvl="0" w:tplc="C0AE6BF2">
      <w:start w:val="1"/>
      <w:numFmt w:val="decimal"/>
      <w:pStyle w:val="Encadr1"/>
      <w:lvlText w:val="Annexe %1"/>
      <w:lvlJc w:val="left"/>
      <w:pPr>
        <w:ind w:left="360" w:hanging="360"/>
      </w:pPr>
      <w:rPr>
        <w:rFonts w:ascii="Tw Cen MT" w:hAnsi="Tw Cen MT" w:hint="default"/>
        <w:b/>
        <w:bCs w:val="0"/>
        <w:i w:val="0"/>
        <w:iCs w:val="0"/>
        <w:caps w:val="0"/>
        <w:smallCaps w:val="0"/>
        <w:strike w:val="0"/>
        <w:dstrike w:val="0"/>
        <w:outline w:val="0"/>
        <w:shadow w:val="0"/>
        <w:emboss w:val="0"/>
        <w:imprint w:val="0"/>
        <w:noProof w:val="0"/>
        <w:vanish w:val="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CCE144F"/>
    <w:multiLevelType w:val="hybridMultilevel"/>
    <w:tmpl w:val="80221EA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5FC667CF"/>
    <w:multiLevelType w:val="hybridMultilevel"/>
    <w:tmpl w:val="6E2642DA"/>
    <w:lvl w:ilvl="0" w:tplc="CDAA6F30">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39B799D"/>
    <w:multiLevelType w:val="hybridMultilevel"/>
    <w:tmpl w:val="9AE028E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C1B172C"/>
    <w:multiLevelType w:val="hybridMultilevel"/>
    <w:tmpl w:val="E1E84536"/>
    <w:lvl w:ilvl="0" w:tplc="CDAA6F30">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D7867FD"/>
    <w:multiLevelType w:val="hybridMultilevel"/>
    <w:tmpl w:val="8328F33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6DA05934"/>
    <w:multiLevelType w:val="hybridMultilevel"/>
    <w:tmpl w:val="6742B65A"/>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746A5790"/>
    <w:multiLevelType w:val="hybridMultilevel"/>
    <w:tmpl w:val="9A0ADD3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825673E"/>
    <w:multiLevelType w:val="hybridMultilevel"/>
    <w:tmpl w:val="F49C899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793A08D4"/>
    <w:multiLevelType w:val="hybridMultilevel"/>
    <w:tmpl w:val="25F8091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7B6E085F"/>
    <w:multiLevelType w:val="hybridMultilevel"/>
    <w:tmpl w:val="A31C0A62"/>
    <w:lvl w:ilvl="0" w:tplc="CA6ABF76">
      <w:start w:val="1"/>
      <w:numFmt w:val="bullet"/>
      <w:pStyle w:val="H-BulletDansBoite-UQO"/>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0" w15:restartNumberingAfterBreak="0">
    <w:nsid w:val="7B845A4B"/>
    <w:multiLevelType w:val="hybridMultilevel"/>
    <w:tmpl w:val="AF4EE81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D395585"/>
    <w:multiLevelType w:val="hybridMultilevel"/>
    <w:tmpl w:val="BE622A4A"/>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80297239">
    <w:abstractNumId w:val="33"/>
  </w:num>
  <w:num w:numId="2" w16cid:durableId="79721026">
    <w:abstractNumId w:val="31"/>
  </w:num>
  <w:num w:numId="3" w16cid:durableId="1179156395">
    <w:abstractNumId w:val="39"/>
  </w:num>
  <w:num w:numId="4" w16cid:durableId="1927110331">
    <w:abstractNumId w:val="4"/>
  </w:num>
  <w:num w:numId="5" w16cid:durableId="1116366661">
    <w:abstractNumId w:val="5"/>
  </w:num>
  <w:num w:numId="6" w16cid:durableId="548541680">
    <w:abstractNumId w:val="6"/>
  </w:num>
  <w:num w:numId="7" w16cid:durableId="974681314">
    <w:abstractNumId w:val="7"/>
  </w:num>
  <w:num w:numId="8" w16cid:durableId="1102992571">
    <w:abstractNumId w:val="9"/>
  </w:num>
  <w:num w:numId="9" w16cid:durableId="86006712">
    <w:abstractNumId w:val="0"/>
  </w:num>
  <w:num w:numId="10" w16cid:durableId="691145898">
    <w:abstractNumId w:val="1"/>
  </w:num>
  <w:num w:numId="11" w16cid:durableId="1121614263">
    <w:abstractNumId w:val="2"/>
  </w:num>
  <w:num w:numId="12" w16cid:durableId="863713253">
    <w:abstractNumId w:val="3"/>
  </w:num>
  <w:num w:numId="13" w16cid:durableId="1582134253">
    <w:abstractNumId w:val="8"/>
  </w:num>
  <w:num w:numId="14" w16cid:durableId="1177118976">
    <w:abstractNumId w:val="36"/>
  </w:num>
  <w:num w:numId="15" w16cid:durableId="144518233">
    <w:abstractNumId w:val="29"/>
  </w:num>
  <w:num w:numId="16" w16cid:durableId="1859924447">
    <w:abstractNumId w:val="35"/>
  </w:num>
  <w:num w:numId="17" w16cid:durableId="1527871190">
    <w:abstractNumId w:val="26"/>
  </w:num>
  <w:num w:numId="18" w16cid:durableId="1706633952">
    <w:abstractNumId w:val="11"/>
  </w:num>
  <w:num w:numId="19" w16cid:durableId="1006908060">
    <w:abstractNumId w:val="21"/>
  </w:num>
  <w:num w:numId="20" w16cid:durableId="1945846867">
    <w:abstractNumId w:val="27"/>
  </w:num>
  <w:num w:numId="21" w16cid:durableId="71583607">
    <w:abstractNumId w:val="28"/>
  </w:num>
  <w:num w:numId="22" w16cid:durableId="2024745749">
    <w:abstractNumId w:val="41"/>
  </w:num>
  <w:num w:numId="23" w16cid:durableId="483737455">
    <w:abstractNumId w:val="22"/>
  </w:num>
  <w:num w:numId="24" w16cid:durableId="655768710">
    <w:abstractNumId w:val="12"/>
  </w:num>
  <w:num w:numId="25" w16cid:durableId="329984457">
    <w:abstractNumId w:val="23"/>
  </w:num>
  <w:num w:numId="26" w16cid:durableId="159781725">
    <w:abstractNumId w:val="15"/>
  </w:num>
  <w:num w:numId="27" w16cid:durableId="2107266012">
    <w:abstractNumId w:val="37"/>
  </w:num>
  <w:num w:numId="28" w16cid:durableId="162093789">
    <w:abstractNumId w:val="18"/>
  </w:num>
  <w:num w:numId="29" w16cid:durableId="1834487490">
    <w:abstractNumId w:val="32"/>
  </w:num>
  <w:num w:numId="30" w16cid:durableId="448404110">
    <w:abstractNumId w:val="40"/>
  </w:num>
  <w:num w:numId="31" w16cid:durableId="526479938">
    <w:abstractNumId w:val="14"/>
  </w:num>
  <w:num w:numId="32" w16cid:durableId="1770270520">
    <w:abstractNumId w:val="17"/>
  </w:num>
  <w:num w:numId="33" w16cid:durableId="327707975">
    <w:abstractNumId w:val="16"/>
  </w:num>
  <w:num w:numId="34" w16cid:durableId="1904443009">
    <w:abstractNumId w:val="34"/>
  </w:num>
  <w:num w:numId="35" w16cid:durableId="1816799236">
    <w:abstractNumId w:val="30"/>
  </w:num>
  <w:num w:numId="36" w16cid:durableId="732582917">
    <w:abstractNumId w:val="38"/>
  </w:num>
  <w:num w:numId="37" w16cid:durableId="313142819">
    <w:abstractNumId w:val="19"/>
  </w:num>
  <w:num w:numId="38" w16cid:durableId="1008796832">
    <w:abstractNumId w:val="13"/>
  </w:num>
  <w:num w:numId="39" w16cid:durableId="474226284">
    <w:abstractNumId w:val="25"/>
  </w:num>
  <w:num w:numId="40" w16cid:durableId="547690143">
    <w:abstractNumId w:val="10"/>
  </w:num>
  <w:num w:numId="41" w16cid:durableId="1053969823">
    <w:abstractNumId w:val="20"/>
  </w:num>
  <w:num w:numId="42" w16cid:durableId="14502017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96"/>
    <w:rsid w:val="00015148"/>
    <w:rsid w:val="0002099C"/>
    <w:rsid w:val="00027551"/>
    <w:rsid w:val="000375E1"/>
    <w:rsid w:val="000610B5"/>
    <w:rsid w:val="0007535B"/>
    <w:rsid w:val="00085F59"/>
    <w:rsid w:val="000941B7"/>
    <w:rsid w:val="000D5773"/>
    <w:rsid w:val="000D6F42"/>
    <w:rsid w:val="0012624E"/>
    <w:rsid w:val="001274D5"/>
    <w:rsid w:val="00151C1B"/>
    <w:rsid w:val="00167860"/>
    <w:rsid w:val="001A316C"/>
    <w:rsid w:val="001A51C6"/>
    <w:rsid w:val="001C6BCF"/>
    <w:rsid w:val="001D16CF"/>
    <w:rsid w:val="001D6659"/>
    <w:rsid w:val="001E1E89"/>
    <w:rsid w:val="00220AC6"/>
    <w:rsid w:val="00232765"/>
    <w:rsid w:val="00253238"/>
    <w:rsid w:val="00263590"/>
    <w:rsid w:val="002700AC"/>
    <w:rsid w:val="00272954"/>
    <w:rsid w:val="0028452D"/>
    <w:rsid w:val="002860C2"/>
    <w:rsid w:val="002B1105"/>
    <w:rsid w:val="002C13A2"/>
    <w:rsid w:val="002C3CB7"/>
    <w:rsid w:val="002D4198"/>
    <w:rsid w:val="002E530B"/>
    <w:rsid w:val="0030272E"/>
    <w:rsid w:val="003426A2"/>
    <w:rsid w:val="00346D13"/>
    <w:rsid w:val="0038143B"/>
    <w:rsid w:val="003A40FC"/>
    <w:rsid w:val="003D2C41"/>
    <w:rsid w:val="003D5247"/>
    <w:rsid w:val="003F5E2D"/>
    <w:rsid w:val="003F6A96"/>
    <w:rsid w:val="004721B9"/>
    <w:rsid w:val="00472B36"/>
    <w:rsid w:val="004A3EB5"/>
    <w:rsid w:val="004A7DCA"/>
    <w:rsid w:val="004E4CDB"/>
    <w:rsid w:val="004F2C85"/>
    <w:rsid w:val="004F5CB4"/>
    <w:rsid w:val="004F7F80"/>
    <w:rsid w:val="00520437"/>
    <w:rsid w:val="00545B8A"/>
    <w:rsid w:val="005474BD"/>
    <w:rsid w:val="00557B96"/>
    <w:rsid w:val="00561C14"/>
    <w:rsid w:val="005750DC"/>
    <w:rsid w:val="005772DB"/>
    <w:rsid w:val="00583E8E"/>
    <w:rsid w:val="005922A5"/>
    <w:rsid w:val="00595042"/>
    <w:rsid w:val="005C0E53"/>
    <w:rsid w:val="005D7E18"/>
    <w:rsid w:val="005E785E"/>
    <w:rsid w:val="005F3BC8"/>
    <w:rsid w:val="00627EAB"/>
    <w:rsid w:val="00647EF0"/>
    <w:rsid w:val="006529ED"/>
    <w:rsid w:val="0065600F"/>
    <w:rsid w:val="00663982"/>
    <w:rsid w:val="006A3820"/>
    <w:rsid w:val="006B0E54"/>
    <w:rsid w:val="006B3EF0"/>
    <w:rsid w:val="006C4B4E"/>
    <w:rsid w:val="006D7609"/>
    <w:rsid w:val="00707DF9"/>
    <w:rsid w:val="00730522"/>
    <w:rsid w:val="007532A1"/>
    <w:rsid w:val="00763746"/>
    <w:rsid w:val="00770392"/>
    <w:rsid w:val="00776C11"/>
    <w:rsid w:val="007935CC"/>
    <w:rsid w:val="007A6AEA"/>
    <w:rsid w:val="007B0642"/>
    <w:rsid w:val="007B5342"/>
    <w:rsid w:val="007C3F28"/>
    <w:rsid w:val="007D2BB6"/>
    <w:rsid w:val="007D4277"/>
    <w:rsid w:val="007E7267"/>
    <w:rsid w:val="007F0909"/>
    <w:rsid w:val="00837F1F"/>
    <w:rsid w:val="0086050B"/>
    <w:rsid w:val="00874113"/>
    <w:rsid w:val="008820D4"/>
    <w:rsid w:val="00891896"/>
    <w:rsid w:val="00895922"/>
    <w:rsid w:val="008C2982"/>
    <w:rsid w:val="008E3CDB"/>
    <w:rsid w:val="008F5315"/>
    <w:rsid w:val="008F56CF"/>
    <w:rsid w:val="00906198"/>
    <w:rsid w:val="0093393F"/>
    <w:rsid w:val="009523E0"/>
    <w:rsid w:val="00984103"/>
    <w:rsid w:val="009B538C"/>
    <w:rsid w:val="009B6124"/>
    <w:rsid w:val="009C6B5C"/>
    <w:rsid w:val="009E1D55"/>
    <w:rsid w:val="009E210E"/>
    <w:rsid w:val="009F4AB7"/>
    <w:rsid w:val="00A06CBC"/>
    <w:rsid w:val="00A205EF"/>
    <w:rsid w:val="00A367E2"/>
    <w:rsid w:val="00A8515B"/>
    <w:rsid w:val="00AA5FDE"/>
    <w:rsid w:val="00AC56DC"/>
    <w:rsid w:val="00AD38C8"/>
    <w:rsid w:val="00AF11FF"/>
    <w:rsid w:val="00B0244D"/>
    <w:rsid w:val="00B04B7E"/>
    <w:rsid w:val="00B22AE5"/>
    <w:rsid w:val="00B2316A"/>
    <w:rsid w:val="00B36FD3"/>
    <w:rsid w:val="00B37DFB"/>
    <w:rsid w:val="00B418BC"/>
    <w:rsid w:val="00B555A0"/>
    <w:rsid w:val="00B64A1C"/>
    <w:rsid w:val="00BB61D3"/>
    <w:rsid w:val="00BC39AD"/>
    <w:rsid w:val="00BD7349"/>
    <w:rsid w:val="00C062DF"/>
    <w:rsid w:val="00C23FE9"/>
    <w:rsid w:val="00C436F1"/>
    <w:rsid w:val="00C5032C"/>
    <w:rsid w:val="00C54199"/>
    <w:rsid w:val="00C6206B"/>
    <w:rsid w:val="00C82BAF"/>
    <w:rsid w:val="00C968E8"/>
    <w:rsid w:val="00CD40F1"/>
    <w:rsid w:val="00D011CB"/>
    <w:rsid w:val="00D17CB6"/>
    <w:rsid w:val="00D366A6"/>
    <w:rsid w:val="00D56074"/>
    <w:rsid w:val="00D80B24"/>
    <w:rsid w:val="00D91825"/>
    <w:rsid w:val="00DA2FA6"/>
    <w:rsid w:val="00DD09C3"/>
    <w:rsid w:val="00E01BAE"/>
    <w:rsid w:val="00E1070E"/>
    <w:rsid w:val="00E1218D"/>
    <w:rsid w:val="00E1538D"/>
    <w:rsid w:val="00E20B6E"/>
    <w:rsid w:val="00E3512D"/>
    <w:rsid w:val="00E35289"/>
    <w:rsid w:val="00E5736A"/>
    <w:rsid w:val="00E62C53"/>
    <w:rsid w:val="00E878F7"/>
    <w:rsid w:val="00EA6196"/>
    <w:rsid w:val="00EB2B0B"/>
    <w:rsid w:val="00EB5C19"/>
    <w:rsid w:val="00ED2D62"/>
    <w:rsid w:val="00F0107A"/>
    <w:rsid w:val="00F045F0"/>
    <w:rsid w:val="00F07E02"/>
    <w:rsid w:val="00F6173B"/>
    <w:rsid w:val="00F76098"/>
    <w:rsid w:val="00F951EE"/>
    <w:rsid w:val="00FA2530"/>
    <w:rsid w:val="00FB30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75E5"/>
  <w15:chartTrackingRefBased/>
  <w15:docId w15:val="{5E15896E-CC8A-9F48-9131-1706919B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B7"/>
    <w:rPr>
      <w:rFonts w:ascii="Times New Roman" w:eastAsia="Times New Roman" w:hAnsi="Times New Roman" w:cs="Times New Roman"/>
      <w:lang w:eastAsia="fr-CA"/>
    </w:rPr>
  </w:style>
  <w:style w:type="paragraph" w:styleId="Titre1">
    <w:name w:val="heading 1"/>
    <w:basedOn w:val="D-Titre3-UQO"/>
    <w:next w:val="Normal"/>
    <w:link w:val="Titre1Car"/>
    <w:uiPriority w:val="9"/>
    <w:rsid w:val="00F6173B"/>
    <w:pPr>
      <w:keepNext/>
      <w:keepLines/>
      <w:spacing w:before="480"/>
      <w:outlineLvl w:val="0"/>
    </w:pPr>
    <w:rPr>
      <w:rFonts w:ascii="Raleway ExtraBold" w:eastAsiaTheme="majorEastAsia" w:hAnsi="Raleway ExtraBold" w:cstheme="majorBidi"/>
      <w:bCs w:val="0"/>
      <w:color w:val="2F5496" w:themeColor="accent1" w:themeShade="BF"/>
      <w:sz w:val="28"/>
      <w:szCs w:val="28"/>
    </w:rPr>
  </w:style>
  <w:style w:type="paragraph" w:styleId="Titre2">
    <w:name w:val="heading 2"/>
    <w:basedOn w:val="Normal"/>
    <w:next w:val="Normal"/>
    <w:link w:val="Titre2Car"/>
    <w:uiPriority w:val="9"/>
    <w:semiHidden/>
    <w:unhideWhenUsed/>
    <w:rsid w:val="008F56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rsid w:val="00F6173B"/>
    <w:rPr>
      <w:rFonts w:ascii="Raleway SemiBold" w:hAnsi="Raleway SemiBold"/>
      <w:b/>
      <w:i w:val="0"/>
      <w:iCs/>
      <w:sz w:val="20"/>
    </w:rPr>
  </w:style>
  <w:style w:type="table" w:styleId="Grilledutableau">
    <w:name w:val="Table Grid"/>
    <w:basedOn w:val="TableauNormal"/>
    <w:uiPriority w:val="39"/>
    <w:rsid w:val="0034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UQO"/>
    <w:basedOn w:val="Normal"/>
    <w:next w:val="Normal"/>
    <w:link w:val="En-tteCar"/>
    <w:uiPriority w:val="99"/>
    <w:unhideWhenUsed/>
    <w:rsid w:val="00906198"/>
    <w:pPr>
      <w:tabs>
        <w:tab w:val="center" w:pos="4153"/>
        <w:tab w:val="right" w:pos="8306"/>
      </w:tabs>
    </w:pPr>
    <w:rPr>
      <w:rFonts w:ascii="Raleway Light" w:eastAsiaTheme="minorHAnsi" w:hAnsi="Raleway Light" w:cstheme="minorBidi"/>
      <w:sz w:val="18"/>
      <w:lang w:eastAsia="en-US"/>
    </w:rPr>
  </w:style>
  <w:style w:type="character" w:customStyle="1" w:styleId="En-tteCar">
    <w:name w:val="En-tête Car"/>
    <w:aliases w:val="--UQO Car"/>
    <w:basedOn w:val="Policepardfaut"/>
    <w:link w:val="En-tte"/>
    <w:uiPriority w:val="99"/>
    <w:rsid w:val="00906198"/>
    <w:rPr>
      <w:rFonts w:ascii="Raleway Light" w:hAnsi="Raleway Light"/>
      <w:sz w:val="18"/>
    </w:rPr>
  </w:style>
  <w:style w:type="character" w:styleId="Numrodepage">
    <w:name w:val="page number"/>
    <w:basedOn w:val="Policepardfaut"/>
    <w:uiPriority w:val="99"/>
    <w:semiHidden/>
    <w:unhideWhenUsed/>
    <w:rsid w:val="002E530B"/>
    <w:rPr>
      <w:rFonts w:ascii="Raleway Light" w:hAnsi="Raleway Light"/>
      <w:b w:val="0"/>
      <w:i w:val="0"/>
      <w:sz w:val="20"/>
    </w:rPr>
  </w:style>
  <w:style w:type="character" w:customStyle="1" w:styleId="Titre1Car">
    <w:name w:val="Titre 1 Car"/>
    <w:basedOn w:val="Policepardfaut"/>
    <w:link w:val="Titre1"/>
    <w:uiPriority w:val="9"/>
    <w:rsid w:val="00F6173B"/>
    <w:rPr>
      <w:rFonts w:ascii="Raleway ExtraBold" w:eastAsiaTheme="majorEastAsia" w:hAnsi="Raleway ExtraBold" w:cstheme="majorBidi"/>
      <w:b/>
      <w:i w:val="0"/>
      <w:color w:val="2F5496" w:themeColor="accent1" w:themeShade="BF"/>
      <w:sz w:val="28"/>
      <w:szCs w:val="28"/>
    </w:rPr>
  </w:style>
  <w:style w:type="paragraph" w:styleId="Pieddepage">
    <w:name w:val="footer"/>
    <w:basedOn w:val="Normal"/>
    <w:link w:val="PieddepageCar"/>
    <w:uiPriority w:val="99"/>
    <w:unhideWhenUsed/>
    <w:rsid w:val="00E20B6E"/>
    <w:pPr>
      <w:tabs>
        <w:tab w:val="center" w:pos="4153"/>
        <w:tab w:val="right" w:pos="8306"/>
      </w:tabs>
    </w:pPr>
  </w:style>
  <w:style w:type="character" w:customStyle="1" w:styleId="PieddepageCar">
    <w:name w:val="Pied de page Car"/>
    <w:basedOn w:val="Policepardfaut"/>
    <w:link w:val="Pieddepage"/>
    <w:uiPriority w:val="99"/>
    <w:rsid w:val="00E20B6E"/>
    <w:rPr>
      <w:rFonts w:ascii="Raleway Light" w:hAnsi="Raleway Light"/>
      <w:b w:val="0"/>
      <w:i w:val="0"/>
      <w:sz w:val="20"/>
    </w:rPr>
  </w:style>
  <w:style w:type="character" w:customStyle="1" w:styleId="Titre2Car">
    <w:name w:val="Titre 2 Car"/>
    <w:basedOn w:val="Policepardfaut"/>
    <w:link w:val="Titre2"/>
    <w:uiPriority w:val="9"/>
    <w:semiHidden/>
    <w:rsid w:val="008F56CF"/>
    <w:rPr>
      <w:rFonts w:asciiTheme="majorHAnsi" w:eastAsiaTheme="majorEastAsia" w:hAnsiTheme="majorHAnsi" w:cstheme="majorBidi"/>
      <w:color w:val="2F5496" w:themeColor="accent1" w:themeShade="BF"/>
      <w:sz w:val="26"/>
      <w:szCs w:val="26"/>
    </w:rPr>
  </w:style>
  <w:style w:type="paragraph" w:customStyle="1" w:styleId="I-TexteDansBoite-UQO">
    <w:name w:val="I-TexteDansBoite-UQO"/>
    <w:basedOn w:val="H-BulletDansBoite-UQO"/>
    <w:rsid w:val="002860C2"/>
    <w:pPr>
      <w:numPr>
        <w:numId w:val="0"/>
      </w:numPr>
    </w:pPr>
  </w:style>
  <w:style w:type="paragraph" w:styleId="Paragraphedeliste">
    <w:name w:val="List Paragraph"/>
    <w:basedOn w:val="Normal"/>
    <w:uiPriority w:val="34"/>
    <w:qFormat/>
    <w:rsid w:val="008F56CF"/>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C-Titre3AvecTitre4-UQO">
    <w:name w:val="C-Titre3_AvecTitre4-UQO"/>
    <w:next w:val="E-Titre4-UQO"/>
    <w:qFormat/>
    <w:rsid w:val="001A51C6"/>
    <w:rPr>
      <w:rFonts w:ascii="Playfair Display" w:hAnsi="Playfair Display"/>
      <w:b/>
      <w:bCs/>
      <w:color w:val="344D5A"/>
      <w:sz w:val="36"/>
      <w:szCs w:val="36"/>
    </w:rPr>
  </w:style>
  <w:style w:type="paragraph" w:customStyle="1" w:styleId="E-Titre4-UQO">
    <w:name w:val="E-Titre4-UQO"/>
    <w:next w:val="Normal"/>
    <w:qFormat/>
    <w:rsid w:val="001A51C6"/>
    <w:pPr>
      <w:spacing w:after="360"/>
    </w:pPr>
    <w:rPr>
      <w:rFonts w:ascii="Raleway Light" w:hAnsi="Raleway Light"/>
    </w:rPr>
  </w:style>
  <w:style w:type="paragraph" w:customStyle="1" w:styleId="A-Titre1-UQO">
    <w:name w:val="A-Titre1-UQO"/>
    <w:basedOn w:val="Normal"/>
    <w:next w:val="B-Titre2-UQO"/>
    <w:rsid w:val="00906198"/>
    <w:pPr>
      <w:spacing w:before="240" w:after="240"/>
    </w:pPr>
    <w:rPr>
      <w:rFonts w:ascii="Raleway ExtraBold" w:eastAsiaTheme="minorHAnsi" w:hAnsi="Raleway ExtraBold" w:cstheme="minorBidi"/>
      <w:b/>
      <w:bCs/>
      <w:color w:val="344D5A"/>
      <w:sz w:val="56"/>
      <w:szCs w:val="56"/>
      <w:lang w:eastAsia="en-US"/>
    </w:rPr>
  </w:style>
  <w:style w:type="paragraph" w:customStyle="1" w:styleId="Encadr1">
    <w:name w:val="Encadré1"/>
    <w:basedOn w:val="Normal"/>
    <w:autoRedefine/>
    <w:rsid w:val="00E35289"/>
    <w:pPr>
      <w:keepNext/>
      <w:keepLines/>
      <w:numPr>
        <w:numId w:val="15"/>
      </w:numPr>
      <w:pBdr>
        <w:top w:val="single" w:sz="18" w:space="1" w:color="FFC000" w:themeColor="accent4"/>
        <w:left w:val="single" w:sz="18" w:space="4" w:color="FFC000" w:themeColor="accent4"/>
        <w:bottom w:val="single" w:sz="18" w:space="1" w:color="FFC000" w:themeColor="accent4"/>
        <w:right w:val="single" w:sz="18" w:space="4" w:color="FFC000" w:themeColor="accent4"/>
      </w:pBdr>
      <w:spacing w:before="480" w:line="276" w:lineRule="auto"/>
      <w:outlineLvl w:val="0"/>
    </w:pPr>
    <w:rPr>
      <w:rFonts w:ascii="Playfair" w:eastAsiaTheme="majorEastAsia" w:hAnsi="Playfair" w:cstheme="majorBidi"/>
      <w:b/>
      <w:bCs/>
      <w:color w:val="2F5496" w:themeColor="accent1" w:themeShade="BF"/>
      <w:sz w:val="28"/>
      <w:szCs w:val="28"/>
    </w:rPr>
  </w:style>
  <w:style w:type="paragraph" w:customStyle="1" w:styleId="D-Titre3-UQO">
    <w:name w:val="D-Titre3-UQO"/>
    <w:link w:val="D-Titre3-UQOCar"/>
    <w:qFormat/>
    <w:rsid w:val="001A51C6"/>
    <w:pPr>
      <w:spacing w:after="240" w:line="276" w:lineRule="auto"/>
      <w:jc w:val="both"/>
    </w:pPr>
    <w:rPr>
      <w:rFonts w:ascii="Playfair Display" w:hAnsi="Playfair Display"/>
      <w:b/>
      <w:bCs/>
      <w:color w:val="344D5A"/>
      <w:sz w:val="36"/>
      <w:szCs w:val="36"/>
    </w:rPr>
  </w:style>
  <w:style w:type="character" w:customStyle="1" w:styleId="D-Titre3-UQOCar">
    <w:name w:val="D-Titre3-UQO Car"/>
    <w:basedOn w:val="Policepardfaut"/>
    <w:link w:val="D-Titre3-UQO"/>
    <w:rsid w:val="001A51C6"/>
    <w:rPr>
      <w:rFonts w:ascii="Playfair Display" w:hAnsi="Playfair Display"/>
      <w:b/>
      <w:bCs/>
      <w:i w:val="0"/>
      <w:color w:val="344D5A"/>
      <w:sz w:val="36"/>
      <w:szCs w:val="36"/>
    </w:rPr>
  </w:style>
  <w:style w:type="paragraph" w:customStyle="1" w:styleId="Tableau-Titre1-UQO">
    <w:name w:val="Tableau-Titre1-UQO"/>
    <w:basedOn w:val="Sansinterligne"/>
    <w:rsid w:val="002C3CB7"/>
    <w:pPr>
      <w:keepNext/>
      <w:spacing w:before="240"/>
      <w:ind w:left="170" w:right="170"/>
      <w:jc w:val="center"/>
    </w:pPr>
    <w:rPr>
      <w:rFonts w:ascii="Raleway ExtraBold" w:hAnsi="Raleway ExtraBold"/>
      <w:b/>
      <w:bCs/>
      <w:color w:val="FFFFFF" w:themeColor="background1"/>
      <w:sz w:val="24"/>
    </w:rPr>
  </w:style>
  <w:style w:type="paragraph" w:styleId="Sous-titre">
    <w:name w:val="Subtitle"/>
    <w:basedOn w:val="Normal"/>
    <w:next w:val="Normal"/>
    <w:link w:val="Sous-titreCar"/>
    <w:uiPriority w:val="11"/>
    <w:qFormat/>
    <w:rsid w:val="00E20B6E"/>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ous-titreCar">
    <w:name w:val="Sous-titre Car"/>
    <w:basedOn w:val="Policepardfaut"/>
    <w:link w:val="Sous-titre"/>
    <w:uiPriority w:val="11"/>
    <w:rsid w:val="00E20B6E"/>
    <w:rPr>
      <w:rFonts w:asciiTheme="majorHAnsi" w:eastAsiaTheme="majorEastAsia" w:hAnsiTheme="majorHAnsi" w:cstheme="majorBidi"/>
      <w:b w:val="0"/>
      <w:i/>
      <w:iCs/>
      <w:color w:val="4472C4" w:themeColor="accent1"/>
      <w:spacing w:val="15"/>
      <w:sz w:val="20"/>
    </w:rPr>
  </w:style>
  <w:style w:type="paragraph" w:styleId="Sansinterligne">
    <w:name w:val="No Spacing"/>
    <w:uiPriority w:val="1"/>
    <w:rsid w:val="002C3CB7"/>
    <w:rPr>
      <w:rFonts w:ascii="Raleway Light" w:hAnsi="Raleway Light"/>
      <w:sz w:val="20"/>
    </w:rPr>
  </w:style>
  <w:style w:type="paragraph" w:customStyle="1" w:styleId="G-TitreDansBoite-UQO">
    <w:name w:val="G-Titre_DansBoite-UQO"/>
    <w:basedOn w:val="Normal"/>
    <w:rsid w:val="00E20B6E"/>
    <w:rPr>
      <w:rFonts w:ascii="Raleway SemiBold" w:eastAsiaTheme="minorHAnsi" w:hAnsi="Raleway SemiBold" w:cstheme="minorBidi"/>
      <w:b/>
      <w:bCs/>
      <w:color w:val="344D5A"/>
      <w:sz w:val="20"/>
      <w:lang w:eastAsia="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style>
  <w:style w:type="paragraph" w:customStyle="1" w:styleId="Tableau-Titre2-UQO">
    <w:name w:val="Tableau-Titre2-UQO"/>
    <w:basedOn w:val="D-Titre3-UQO"/>
    <w:link w:val="Tableau-Titre2-UQOCar"/>
    <w:rsid w:val="005772DB"/>
    <w:pPr>
      <w:spacing w:after="120"/>
      <w:jc w:val="center"/>
    </w:pPr>
    <w:rPr>
      <w:rFonts w:ascii="Raleway Medium" w:hAnsi="Raleway Medium"/>
      <w:b w:val="0"/>
      <w:bCs w:val="0"/>
      <w:color w:val="FFFFFF" w:themeColor="background1"/>
      <w:sz w:val="22"/>
      <w:szCs w:val="22"/>
    </w:rPr>
  </w:style>
  <w:style w:type="paragraph" w:customStyle="1" w:styleId="B-Titre2-UQO">
    <w:name w:val="B-Titre2-UQO"/>
    <w:basedOn w:val="Normal"/>
    <w:next w:val="D-Titre3-UQO"/>
    <w:rsid w:val="004F5CB4"/>
    <w:pPr>
      <w:spacing w:before="600" w:after="840"/>
    </w:pPr>
    <w:rPr>
      <w:rFonts w:ascii="Raleway Medium" w:eastAsiaTheme="minorHAnsi" w:hAnsi="Raleway Medium" w:cstheme="minorBidi"/>
      <w:noProof/>
      <w:color w:val="344D5A"/>
      <w:sz w:val="32"/>
      <w:szCs w:val="56"/>
      <w:lang w:eastAsia="en-US"/>
    </w:rPr>
  </w:style>
  <w:style w:type="paragraph" w:customStyle="1" w:styleId="H-BulletDansBoite-UQO">
    <w:name w:val="H-BulletDansBoite-UQO"/>
    <w:rsid w:val="00C82BAF"/>
    <w:pPr>
      <w:numPr>
        <w:numId w:val="3"/>
      </w:numPr>
      <w:spacing w:line="276" w:lineRule="auto"/>
      <w:ind w:left="360"/>
    </w:pPr>
    <w:rPr>
      <w:rFonts w:ascii="Raleway Light" w:hAnsi="Raleway Light"/>
      <w:color w:val="000000" w:themeColor="text1"/>
      <w:sz w:val="20"/>
      <w:szCs w:val="20"/>
      <w14:textOutline w14:w="9525" w14:cap="rnd" w14:cmpd="sng" w14:algn="ctr">
        <w14:noFill/>
        <w14:prstDash w14:val="solid"/>
        <w14:bevel/>
      </w14:textOutline>
    </w:rPr>
  </w:style>
  <w:style w:type="character" w:customStyle="1" w:styleId="Tableau-Titre2-UQOCar">
    <w:name w:val="Tableau-Titre2-UQO Car"/>
    <w:basedOn w:val="D-Titre3-UQOCar"/>
    <w:link w:val="Tableau-Titre2-UQO"/>
    <w:rsid w:val="005772DB"/>
    <w:rPr>
      <w:rFonts w:ascii="Raleway Medium" w:hAnsi="Raleway Medium"/>
      <w:b w:val="0"/>
      <w:bCs w:val="0"/>
      <w:i w:val="0"/>
      <w:color w:val="FFFFFF" w:themeColor="background1"/>
      <w:sz w:val="22"/>
      <w:szCs w:val="22"/>
    </w:rPr>
  </w:style>
  <w:style w:type="paragraph" w:customStyle="1" w:styleId="Tableau-Titre3-UQO">
    <w:name w:val="Tableau-Titre3-UQO"/>
    <w:basedOn w:val="D-Titre3-UQO"/>
    <w:link w:val="Tableau-Titre3-UQOCar"/>
    <w:rsid w:val="005772DB"/>
    <w:pPr>
      <w:spacing w:before="120" w:after="120"/>
      <w:jc w:val="center"/>
    </w:pPr>
    <w:rPr>
      <w:rFonts w:ascii="Raleway" w:eastAsia="Times New Roman" w:hAnsi="Raleway" w:cs="Calibri"/>
      <w:bCs w:val="0"/>
      <w:color w:val="FFFFFF" w:themeColor="background1"/>
      <w:sz w:val="20"/>
      <w:szCs w:val="20"/>
      <w:lang w:eastAsia="fr-CA"/>
    </w:rPr>
  </w:style>
  <w:style w:type="character" w:customStyle="1" w:styleId="Tableau-Titre3-UQOCar">
    <w:name w:val="Tableau-Titre3-UQO Car"/>
    <w:basedOn w:val="D-Titre3-UQOCar"/>
    <w:link w:val="Tableau-Titre3-UQO"/>
    <w:rsid w:val="005772DB"/>
    <w:rPr>
      <w:rFonts w:ascii="Raleway" w:eastAsia="Times New Roman" w:hAnsi="Raleway" w:cs="Calibri"/>
      <w:b/>
      <w:bCs w:val="0"/>
      <w:i w:val="0"/>
      <w:color w:val="FFFFFF" w:themeColor="background1"/>
      <w:sz w:val="20"/>
      <w:szCs w:val="20"/>
      <w:lang w:eastAsia="fr-CA"/>
    </w:rPr>
  </w:style>
  <w:style w:type="paragraph" w:customStyle="1" w:styleId="Tableau-Titre4-UQO">
    <w:name w:val="Tableau-Titre4-UQO"/>
    <w:basedOn w:val="D-Titre3-UQO"/>
    <w:link w:val="Tableau-Titre4-UQOCar"/>
    <w:rsid w:val="005772DB"/>
    <w:pPr>
      <w:spacing w:before="120" w:after="120"/>
    </w:pPr>
    <w:rPr>
      <w:rFonts w:ascii="Raleway Medium" w:eastAsia="Times New Roman" w:hAnsi="Raleway Medium" w:cs="Calibri"/>
      <w:b w:val="0"/>
      <w:bCs w:val="0"/>
      <w:color w:val="000000"/>
      <w:sz w:val="20"/>
      <w:szCs w:val="20"/>
      <w:lang w:eastAsia="fr-CA"/>
    </w:rPr>
  </w:style>
  <w:style w:type="character" w:customStyle="1" w:styleId="Tableau-Titre4-UQOCar">
    <w:name w:val="Tableau-Titre4-UQO Car"/>
    <w:basedOn w:val="D-Titre3-UQOCar"/>
    <w:link w:val="Tableau-Titre4-UQO"/>
    <w:rsid w:val="005772DB"/>
    <w:rPr>
      <w:rFonts w:ascii="Raleway Medium" w:eastAsia="Times New Roman" w:hAnsi="Raleway Medium" w:cs="Calibri"/>
      <w:b w:val="0"/>
      <w:bCs w:val="0"/>
      <w:i w:val="0"/>
      <w:color w:val="000000"/>
      <w:sz w:val="20"/>
      <w:szCs w:val="20"/>
      <w:lang w:eastAsia="fr-CA"/>
    </w:rPr>
  </w:style>
  <w:style w:type="paragraph" w:customStyle="1" w:styleId="I-ReferenceDansBoite-UQO">
    <w:name w:val="I-Reference_DansBoite-UQO"/>
    <w:basedOn w:val="I-TexteDansBoite-UQO"/>
    <w:qFormat/>
    <w:rsid w:val="00EB2B0B"/>
    <w:pPr>
      <w:spacing w:before="240"/>
      <w:jc w:val="right"/>
    </w:pPr>
    <w:rPr>
      <w:sz w:val="16"/>
      <w:szCs w:val="16"/>
    </w:rPr>
  </w:style>
  <w:style w:type="paragraph" w:customStyle="1" w:styleId="Tableau-Texte-UQO">
    <w:name w:val="Tableau-Texte-UQO"/>
    <w:basedOn w:val="D-Titre3-UQO"/>
    <w:link w:val="Tableau-Texte-UQOCar"/>
    <w:rsid w:val="005772DB"/>
    <w:pPr>
      <w:spacing w:before="120" w:after="120"/>
    </w:pPr>
    <w:rPr>
      <w:rFonts w:ascii="Raleway Light" w:eastAsia="Times New Roman" w:hAnsi="Raleway Light" w:cs="Calibri"/>
      <w:b w:val="0"/>
      <w:bCs w:val="0"/>
      <w:color w:val="000000"/>
      <w:sz w:val="20"/>
      <w:szCs w:val="20"/>
      <w:lang w:eastAsia="fr-CA"/>
    </w:rPr>
  </w:style>
  <w:style w:type="character" w:customStyle="1" w:styleId="Tableau-Texte-UQOCar">
    <w:name w:val="Tableau-Texte-UQO Car"/>
    <w:basedOn w:val="D-Titre3-UQOCar"/>
    <w:link w:val="Tableau-Texte-UQO"/>
    <w:rsid w:val="005772DB"/>
    <w:rPr>
      <w:rFonts w:ascii="Raleway Light" w:eastAsia="Times New Roman" w:hAnsi="Raleway Light" w:cs="Calibri"/>
      <w:b w:val="0"/>
      <w:bCs w:val="0"/>
      <w:i w:val="0"/>
      <w:color w:val="000000"/>
      <w:sz w:val="20"/>
      <w:szCs w:val="20"/>
      <w:lang w:eastAsia="fr-CA"/>
    </w:rPr>
  </w:style>
  <w:style w:type="paragraph" w:customStyle="1" w:styleId="E-Titre5-UQO">
    <w:name w:val="E-Titre5-UQO"/>
    <w:basedOn w:val="E-Titre4-UQO"/>
    <w:rsid w:val="005772DB"/>
    <w:pPr>
      <w:spacing w:before="480" w:after="240"/>
    </w:pPr>
    <w:rPr>
      <w:rFonts w:ascii="Raleway SemiBold" w:hAnsi="Raleway SemiBold"/>
      <w:b/>
      <w:bCs/>
      <w:color w:val="58805D"/>
    </w:rPr>
  </w:style>
  <w:style w:type="paragraph" w:styleId="Titre">
    <w:name w:val="Title"/>
    <w:basedOn w:val="Normal"/>
    <w:next w:val="Normal"/>
    <w:link w:val="TitreCar"/>
    <w:uiPriority w:val="10"/>
    <w:qFormat/>
    <w:rsid w:val="00E35289"/>
    <w:pPr>
      <w:pBdr>
        <w:bottom w:val="single" w:sz="8" w:space="4" w:color="4472C4" w:themeColor="accent1"/>
      </w:pBdr>
      <w:spacing w:after="300"/>
      <w:contextualSpacing/>
    </w:pPr>
    <w:rPr>
      <w:rFonts w:ascii="Playfair Bold" w:eastAsiaTheme="majorEastAsia" w:hAnsi="Playfair Bold" w:cstheme="majorBidi"/>
      <w:b/>
      <w:color w:val="323E4F" w:themeColor="text2" w:themeShade="BF"/>
      <w:spacing w:val="5"/>
      <w:sz w:val="52"/>
      <w:szCs w:val="52"/>
      <w:lang w:eastAsia="en-US"/>
    </w:rPr>
  </w:style>
  <w:style w:type="character" w:customStyle="1" w:styleId="TitreCar">
    <w:name w:val="Titre Car"/>
    <w:basedOn w:val="Policepardfaut"/>
    <w:link w:val="Titre"/>
    <w:uiPriority w:val="10"/>
    <w:rsid w:val="00E35289"/>
    <w:rPr>
      <w:rFonts w:ascii="Playfair Bold" w:eastAsiaTheme="majorEastAsia" w:hAnsi="Playfair Bold" w:cstheme="majorBidi"/>
      <w:b/>
      <w:color w:val="323E4F" w:themeColor="text2" w:themeShade="BF"/>
      <w:spacing w:val="5"/>
      <w:sz w:val="52"/>
      <w:szCs w:val="52"/>
    </w:rPr>
  </w:style>
  <w:style w:type="paragraph" w:customStyle="1" w:styleId="A-TexteUQO">
    <w:name w:val="A-TexteUQO"/>
    <w:basedOn w:val="Normal"/>
    <w:rsid w:val="00C436F1"/>
    <w:pPr>
      <w:spacing w:after="240" w:line="360" w:lineRule="auto"/>
    </w:pPr>
    <w:rPr>
      <w:rFonts w:ascii="Raleway Light" w:eastAsiaTheme="minorHAnsi" w:hAnsi="Raleway Light"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3219">
      <w:bodyDiv w:val="1"/>
      <w:marLeft w:val="0"/>
      <w:marRight w:val="0"/>
      <w:marTop w:val="0"/>
      <w:marBottom w:val="0"/>
      <w:divBdr>
        <w:top w:val="none" w:sz="0" w:space="0" w:color="auto"/>
        <w:left w:val="none" w:sz="0" w:space="0" w:color="auto"/>
        <w:bottom w:val="none" w:sz="0" w:space="0" w:color="auto"/>
        <w:right w:val="none" w:sz="0" w:space="0" w:color="auto"/>
      </w:divBdr>
    </w:div>
    <w:div w:id="843977424">
      <w:bodyDiv w:val="1"/>
      <w:marLeft w:val="0"/>
      <w:marRight w:val="0"/>
      <w:marTop w:val="0"/>
      <w:marBottom w:val="0"/>
      <w:divBdr>
        <w:top w:val="none" w:sz="0" w:space="0" w:color="auto"/>
        <w:left w:val="none" w:sz="0" w:space="0" w:color="auto"/>
        <w:bottom w:val="none" w:sz="0" w:space="0" w:color="auto"/>
        <w:right w:val="none" w:sz="0" w:space="0" w:color="auto"/>
      </w:divBdr>
    </w:div>
    <w:div w:id="852184923">
      <w:bodyDiv w:val="1"/>
      <w:marLeft w:val="0"/>
      <w:marRight w:val="0"/>
      <w:marTop w:val="0"/>
      <w:marBottom w:val="0"/>
      <w:divBdr>
        <w:top w:val="none" w:sz="0" w:space="0" w:color="auto"/>
        <w:left w:val="none" w:sz="0" w:space="0" w:color="auto"/>
        <w:bottom w:val="none" w:sz="0" w:space="0" w:color="auto"/>
        <w:right w:val="none" w:sz="0" w:space="0" w:color="auto"/>
      </w:divBdr>
    </w:div>
    <w:div w:id="1178620413">
      <w:bodyDiv w:val="1"/>
      <w:marLeft w:val="0"/>
      <w:marRight w:val="0"/>
      <w:marTop w:val="0"/>
      <w:marBottom w:val="0"/>
      <w:divBdr>
        <w:top w:val="none" w:sz="0" w:space="0" w:color="auto"/>
        <w:left w:val="none" w:sz="0" w:space="0" w:color="auto"/>
        <w:bottom w:val="none" w:sz="0" w:space="0" w:color="auto"/>
        <w:right w:val="none" w:sz="0" w:space="0" w:color="auto"/>
      </w:divBdr>
    </w:div>
    <w:div w:id="1363704117">
      <w:bodyDiv w:val="1"/>
      <w:marLeft w:val="0"/>
      <w:marRight w:val="0"/>
      <w:marTop w:val="0"/>
      <w:marBottom w:val="0"/>
      <w:divBdr>
        <w:top w:val="none" w:sz="0" w:space="0" w:color="auto"/>
        <w:left w:val="none" w:sz="0" w:space="0" w:color="auto"/>
        <w:bottom w:val="none" w:sz="0" w:space="0" w:color="auto"/>
        <w:right w:val="none" w:sz="0" w:space="0" w:color="auto"/>
      </w:divBdr>
    </w:div>
    <w:div w:id="1454519199">
      <w:bodyDiv w:val="1"/>
      <w:marLeft w:val="0"/>
      <w:marRight w:val="0"/>
      <w:marTop w:val="0"/>
      <w:marBottom w:val="0"/>
      <w:divBdr>
        <w:top w:val="none" w:sz="0" w:space="0" w:color="auto"/>
        <w:left w:val="none" w:sz="0" w:space="0" w:color="auto"/>
        <w:bottom w:val="none" w:sz="0" w:space="0" w:color="auto"/>
        <w:right w:val="none" w:sz="0" w:space="0" w:color="auto"/>
      </w:divBdr>
    </w:div>
    <w:div w:id="1606114840">
      <w:bodyDiv w:val="1"/>
      <w:marLeft w:val="0"/>
      <w:marRight w:val="0"/>
      <w:marTop w:val="0"/>
      <w:marBottom w:val="0"/>
      <w:divBdr>
        <w:top w:val="none" w:sz="0" w:space="0" w:color="auto"/>
        <w:left w:val="none" w:sz="0" w:space="0" w:color="auto"/>
        <w:bottom w:val="none" w:sz="0" w:space="0" w:color="auto"/>
        <w:right w:val="none" w:sz="0" w:space="0" w:color="auto"/>
      </w:divBdr>
    </w:div>
    <w:div w:id="16436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33" ma:contentTypeDescription="Crée un document." ma:contentTypeScope="" ma:versionID="a5b54074c3c349016c77954acf25c9dd">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221d1e2f30611bda34937106bc4e5429"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Choix de réponse"/>
          <xsd:enumeration value="Stage II"/>
          <xsd:enumeration value="Stage III"/>
          <xsd:enumeration value="Stages II et III"/>
        </xsd:restriction>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5E2FB-2376-B64B-B431-B3AC825B2639}">
  <ds:schemaRefs>
    <ds:schemaRef ds:uri="http://schemas.openxmlformats.org/officeDocument/2006/bibliography"/>
  </ds:schemaRefs>
</ds:datastoreItem>
</file>

<file path=customXml/itemProps2.xml><?xml version="1.0" encoding="utf-8"?>
<ds:datastoreItem xmlns:ds="http://schemas.openxmlformats.org/officeDocument/2006/customXml" ds:itemID="{1FD36591-2791-4267-B31D-0A3E98BD462C}"/>
</file>

<file path=customXml/itemProps3.xml><?xml version="1.0" encoding="utf-8"?>
<ds:datastoreItem xmlns:ds="http://schemas.openxmlformats.org/officeDocument/2006/customXml" ds:itemID="{BAEAEBF3-B218-4A40-A50E-F48CB5C29186}"/>
</file>

<file path=customXml/itemProps4.xml><?xml version="1.0" encoding="utf-8"?>
<ds:datastoreItem xmlns:ds="http://schemas.openxmlformats.org/officeDocument/2006/customXml" ds:itemID="{7613054E-0F2F-4AC6-B8B5-6525DCD0B95F}"/>
</file>

<file path=docProps/app.xml><?xml version="1.0" encoding="utf-8"?>
<Properties xmlns="http://schemas.openxmlformats.org/officeDocument/2006/extended-properties" xmlns:vt="http://schemas.openxmlformats.org/officeDocument/2006/docPropsVTypes">
  <Template>Normal.dotm</Template>
  <TotalTime>31</TotalTime>
  <Pages>11</Pages>
  <Words>4804</Words>
  <Characters>26427</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Lehrer</cp:lastModifiedBy>
  <cp:revision>23</cp:revision>
  <dcterms:created xsi:type="dcterms:W3CDTF">2025-05-29T08:44:00Z</dcterms:created>
  <dcterms:modified xsi:type="dcterms:W3CDTF">2025-05-29T09:22:00Z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0x01010023527D10C9A84F4AB2843DE0B110F0B8</vt:lpwstr>
  </property>
</Properties>
</file>