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C90" w:rsidP="19C3BF73" w:rsidRDefault="00D90C90" w14:paraId="53F417CF" w14:textId="157FFD80">
      <w:pPr>
        <w:jc w:val="center"/>
        <w:rPr>
          <w:b/>
          <w:bCs/>
          <w:sz w:val="32"/>
          <w:szCs w:val="32"/>
        </w:rPr>
      </w:pPr>
    </w:p>
    <w:p w:rsidRPr="00F346FA" w:rsidR="001B6850" w:rsidP="000124FA" w:rsidRDefault="001A1F63" w14:paraId="2B86D797" w14:textId="5DFD27FE">
      <w:pPr>
        <w:jc w:val="center"/>
        <w:rPr>
          <w:b/>
          <w:sz w:val="32"/>
          <w:szCs w:val="32"/>
        </w:rPr>
      </w:pPr>
      <w:r w:rsidRPr="00F346FA">
        <w:rPr>
          <w:b/>
          <w:sz w:val="32"/>
          <w:szCs w:val="32"/>
        </w:rPr>
        <w:t>Grille d’observation</w:t>
      </w:r>
    </w:p>
    <w:p w:rsidRPr="00F346FA" w:rsidR="001A1F63" w:rsidP="000124FA" w:rsidRDefault="001A1F63" w14:paraId="6F098B34" w14:textId="77777777">
      <w:pPr>
        <w:jc w:val="center"/>
        <w:rPr>
          <w:b/>
          <w:sz w:val="32"/>
          <w:szCs w:val="32"/>
        </w:rPr>
      </w:pPr>
    </w:p>
    <w:p w:rsidRPr="00A07EBB" w:rsidR="001A1F63" w:rsidP="000124FA" w:rsidRDefault="000577BB" w14:paraId="5C2E3171" w14:textId="7C0701B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Installation d’une </w:t>
      </w:r>
      <w:r w:rsidR="00570A2E">
        <w:rPr>
          <w:b/>
          <w:sz w:val="32"/>
          <w:szCs w:val="32"/>
          <w:u w:val="single"/>
        </w:rPr>
        <w:t>tubulure à injections intermittentes</w:t>
      </w:r>
    </w:p>
    <w:p w:rsidR="001A1F63" w:rsidRDefault="001A1F63" w14:paraId="732B9716" w14:textId="77777777"/>
    <w:tbl>
      <w:tblPr>
        <w:tblW w:w="9961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Pr="00071972" w:rsidR="005B4185" w:rsidTr="203645F4" w14:paraId="0E04EED3" w14:textId="77777777">
        <w:trPr>
          <w:trHeight w:val="5164"/>
        </w:trPr>
        <w:tc>
          <w:tcPr>
            <w:tcW w:w="9961" w:type="dxa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E0E0E0"/>
          </w:tcPr>
          <w:p w:rsidRPr="000124FA" w:rsidR="005B4185" w:rsidP="005B4185" w:rsidRDefault="005B4185" w14:paraId="51A8252A" w14:textId="1A3A1E35">
            <w:pPr>
              <w:rPr>
                <w:b/>
                <w:u w:val="single"/>
              </w:rPr>
            </w:pPr>
            <w:r w:rsidRPr="00071972">
              <w:t xml:space="preserve"> </w:t>
            </w:r>
            <w:r w:rsidRPr="000124FA">
              <w:rPr>
                <w:b/>
                <w:u w:val="single"/>
              </w:rPr>
              <w:t>Matériel :</w:t>
            </w:r>
          </w:p>
          <w:p w:rsidR="005B4185" w:rsidP="005B4185" w:rsidRDefault="005B4185" w14:paraId="3AA6A874" w14:textId="77777777"/>
          <w:p w:rsidR="005B4185" w:rsidP="005B4185" w:rsidRDefault="005B4185" w14:paraId="26994F12" w14:textId="77777777">
            <w:pPr>
              <w:pStyle w:val="Paragraphedeliste"/>
              <w:numPr>
                <w:ilvl w:val="0"/>
                <w:numId w:val="2"/>
              </w:numPr>
            </w:pPr>
            <w:r>
              <w:t>Cabaret à ponction veineuse comprenant :</w:t>
            </w:r>
          </w:p>
          <w:p w:rsidR="005B4185" w:rsidP="00C57629" w:rsidRDefault="00C57629" w14:paraId="08470584" w14:textId="109D1969">
            <w:pPr>
              <w:pStyle w:val="Paragraphedeliste"/>
              <w:numPr>
                <w:ilvl w:val="1"/>
                <w:numId w:val="2"/>
              </w:numPr>
            </w:pPr>
            <w:r>
              <w:t>Cathéter de grosseur appropriée (grosseur de veine et solution à administrer)</w:t>
            </w:r>
          </w:p>
          <w:p w:rsidR="005B4185" w:rsidP="005B4185" w:rsidRDefault="005B4185" w14:paraId="27AB4E3B" w14:textId="77777777">
            <w:pPr>
              <w:pStyle w:val="Paragraphedeliste"/>
              <w:numPr>
                <w:ilvl w:val="1"/>
                <w:numId w:val="2"/>
              </w:numPr>
            </w:pPr>
            <w:r>
              <w:t>Garrot</w:t>
            </w:r>
          </w:p>
          <w:p w:rsidR="005B4185" w:rsidP="55233559" w:rsidRDefault="52AA65DD" w14:paraId="71E4E687" w14:textId="0978C5DA">
            <w:pPr>
              <w:pStyle w:val="Paragraphedeliste"/>
              <w:numPr>
                <w:ilvl w:val="1"/>
                <w:numId w:val="2"/>
              </w:numPr>
              <w:spacing w:line="259" w:lineRule="auto"/>
            </w:pPr>
            <w:r>
              <w:t>Tamp</w:t>
            </w:r>
            <w:r w:rsidRPr="55233559">
              <w:t xml:space="preserve">on </w:t>
            </w:r>
            <w:r w:rsidRPr="55233559" w:rsidR="67416732">
              <w:t>d’alcool isopropylique 70% ou chlorhexidine alcoolisée</w:t>
            </w:r>
          </w:p>
          <w:p w:rsidR="005B4185" w:rsidP="55233559" w:rsidRDefault="3BC44A32" w14:paraId="756CB29D" w14:textId="77777777">
            <w:pPr>
              <w:pStyle w:val="Paragraphedeliste"/>
              <w:numPr>
                <w:ilvl w:val="1"/>
                <w:numId w:val="2"/>
              </w:numPr>
              <w:spacing w:line="259" w:lineRule="auto"/>
            </w:pPr>
            <w:r>
              <w:t>Ruban adhésif</w:t>
            </w:r>
          </w:p>
          <w:p w:rsidR="005B4185" w:rsidP="005B4185" w:rsidRDefault="005B4185" w14:paraId="660D2EB0" w14:textId="77777777">
            <w:pPr>
              <w:pStyle w:val="Paragraphedeliste"/>
              <w:numPr>
                <w:ilvl w:val="1"/>
                <w:numId w:val="2"/>
              </w:numPr>
            </w:pPr>
            <w:r>
              <w:t>Compresses de gaz stériles</w:t>
            </w:r>
          </w:p>
          <w:p w:rsidR="00C57629" w:rsidP="00C57629" w:rsidRDefault="00C57629" w14:paraId="418CEAF0" w14:textId="432BD417">
            <w:pPr>
              <w:pStyle w:val="Paragraphedeliste"/>
              <w:numPr>
                <w:ilvl w:val="1"/>
                <w:numId w:val="2"/>
              </w:numPr>
            </w:pPr>
            <w:r>
              <w:t>Pellicule transparente adhésive (Tegaderm)</w:t>
            </w:r>
          </w:p>
          <w:p w:rsidR="00C57629" w:rsidP="00C57629" w:rsidRDefault="00570A2E" w14:paraId="41C4ACF8" w14:textId="72022B38">
            <w:pPr>
              <w:pStyle w:val="Paragraphedeliste"/>
              <w:numPr>
                <w:ilvl w:val="0"/>
                <w:numId w:val="2"/>
              </w:numPr>
            </w:pPr>
            <w:r>
              <w:t>Pour</w:t>
            </w:r>
            <w:r w:rsidR="00C57629">
              <w:t xml:space="preserve"> </w:t>
            </w:r>
            <w:r w:rsidR="00FB15FC">
              <w:t>installation d’un bouchon à injections intermittentes (salin-lock)</w:t>
            </w:r>
            <w:r w:rsidR="00C57629">
              <w:t> :</w:t>
            </w:r>
          </w:p>
          <w:p w:rsidR="00C57629" w:rsidP="00C57629" w:rsidRDefault="00C57629" w14:paraId="211BC797" w14:textId="49BB778D">
            <w:pPr>
              <w:pStyle w:val="Paragraphedeliste"/>
              <w:numPr>
                <w:ilvl w:val="1"/>
                <w:numId w:val="2"/>
              </w:numPr>
            </w:pPr>
            <w:r>
              <w:t xml:space="preserve">Tubulure </w:t>
            </w:r>
            <w:r w:rsidR="001323A8">
              <w:t>à injections intermittentes</w:t>
            </w:r>
            <w:r>
              <w:t xml:space="preserve"> (salin-lock)</w:t>
            </w:r>
          </w:p>
          <w:p w:rsidR="00D90C90" w:rsidP="00D90C90" w:rsidRDefault="352D577F" w14:paraId="4C482EE4" w14:textId="5207A3EA">
            <w:pPr>
              <w:pStyle w:val="Paragraphedeliste"/>
              <w:numPr>
                <w:ilvl w:val="1"/>
                <w:numId w:val="2"/>
              </w:numPr>
            </w:pPr>
            <w:r>
              <w:t>Tampon d’alcool isopropylique 70% ou chlorhexidine alcoolisée</w:t>
            </w:r>
          </w:p>
          <w:p w:rsidR="00C57629" w:rsidP="00C57629" w:rsidRDefault="00E132BD" w14:paraId="62CEC529" w14:textId="77777777">
            <w:pPr>
              <w:pStyle w:val="Paragraphedeliste"/>
              <w:numPr>
                <w:ilvl w:val="1"/>
                <w:numId w:val="2"/>
              </w:numPr>
            </w:pPr>
            <w:r>
              <w:t>Seringue de 5 cc</w:t>
            </w:r>
          </w:p>
          <w:p w:rsidR="009C2C93" w:rsidP="00C57629" w:rsidRDefault="009C2C93" w14:paraId="0657A88D" w14:textId="77777777">
            <w:pPr>
              <w:pStyle w:val="Paragraphedeliste"/>
              <w:numPr>
                <w:ilvl w:val="1"/>
                <w:numId w:val="2"/>
              </w:numPr>
            </w:pPr>
            <w:r>
              <w:t>Aiguille</w:t>
            </w:r>
          </w:p>
          <w:p w:rsidR="009C2C93" w:rsidP="009C2C93" w:rsidRDefault="00E132BD" w14:paraId="56EB3C00" w14:textId="33B92E9B">
            <w:pPr>
              <w:pStyle w:val="Paragraphedeliste"/>
              <w:numPr>
                <w:ilvl w:val="1"/>
                <w:numId w:val="2"/>
              </w:numPr>
            </w:pPr>
            <w:r>
              <w:t>Fiole de</w:t>
            </w:r>
            <w:r w:rsidR="009C2C93">
              <w:t xml:space="preserve"> 10 ml de</w:t>
            </w:r>
            <w:r>
              <w:t xml:space="preserve"> NaCl 0.9% </w:t>
            </w:r>
          </w:p>
          <w:p w:rsidR="00D90C90" w:rsidP="00D90C90" w:rsidRDefault="00D90C90" w14:paraId="623DC4C0" w14:textId="16276331">
            <w:pPr>
              <w:pStyle w:val="Paragraphedeliste"/>
              <w:numPr>
                <w:ilvl w:val="1"/>
                <w:numId w:val="2"/>
              </w:numPr>
            </w:pPr>
            <w:r w:rsidRPr="009E460A">
              <w:rPr>
                <w:b/>
              </w:rPr>
              <w:t>OU</w:t>
            </w:r>
            <w:r>
              <w:t xml:space="preserve"> seringue pré remplie de NaCl 0,9% (selon disponibilité)</w:t>
            </w:r>
          </w:p>
          <w:p w:rsidR="005B4185" w:rsidP="005B4185" w:rsidRDefault="005B4185" w14:paraId="7BB60E5A" w14:textId="77777777">
            <w:pPr>
              <w:pStyle w:val="Paragraphedeliste"/>
              <w:numPr>
                <w:ilvl w:val="0"/>
                <w:numId w:val="2"/>
              </w:numPr>
            </w:pPr>
            <w:r>
              <w:t>Gants non stériles</w:t>
            </w:r>
          </w:p>
          <w:p w:rsidRPr="005B4185" w:rsidR="00C57629" w:rsidP="00902B9A" w:rsidRDefault="1C602EE0" w14:paraId="3A97985F" w14:textId="265E316C">
            <w:pPr>
              <w:pStyle w:val="Paragraphedeliste"/>
              <w:numPr>
                <w:ilvl w:val="0"/>
                <w:numId w:val="2"/>
              </w:numPr>
            </w:pPr>
            <w:r>
              <w:t>Piqué jetable ou serviette si besoin</w:t>
            </w:r>
          </w:p>
          <w:p w:rsidRPr="005B4185" w:rsidR="00C57629" w:rsidP="00902B9A" w:rsidRDefault="14CD6EE8" w14:paraId="139674A1" w14:textId="6549CF33">
            <w:pPr>
              <w:pStyle w:val="Paragraphedeliste"/>
              <w:numPr>
                <w:ilvl w:val="0"/>
                <w:numId w:val="2"/>
              </w:numPr>
            </w:pPr>
            <w:r>
              <w:t xml:space="preserve">Équipement de protection individuelle </w:t>
            </w:r>
            <w:r w:rsidRPr="203645F4">
              <w:rPr>
                <w:i/>
                <w:iCs/>
              </w:rPr>
              <w:t>prn</w:t>
            </w:r>
          </w:p>
        </w:tc>
      </w:tr>
    </w:tbl>
    <w:p w:rsidR="001A1F63" w:rsidP="001A1F63" w:rsidRDefault="001A1F63" w14:paraId="19D8CD37" w14:textId="77777777"/>
    <w:p w:rsidRPr="000124FA" w:rsidR="0012622C" w:rsidP="0012622C" w:rsidRDefault="0012622C" w14:paraId="1BB402E8" w14:textId="5091CA76">
      <w:pPr>
        <w:rPr>
          <w:b/>
          <w:u w:val="single"/>
        </w:rPr>
      </w:pPr>
      <w:r w:rsidRPr="000124FA">
        <w:rPr>
          <w:b/>
          <w:u w:val="single"/>
        </w:rPr>
        <w:t>Technique de soin</w:t>
      </w:r>
      <w:r w:rsidR="00572656">
        <w:rPr>
          <w:b/>
          <w:u w:val="single"/>
        </w:rPr>
        <w:t> :</w:t>
      </w:r>
    </w:p>
    <w:p w:rsidR="0012622C" w:rsidP="001A1F63" w:rsidRDefault="0012622C" w14:paraId="72F4281E" w14:textId="77777777"/>
    <w:tbl>
      <w:tblPr>
        <w:tblStyle w:val="Grilledutableau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65"/>
        <w:gridCol w:w="558"/>
      </w:tblGrid>
      <w:tr w:rsidR="005B6AA1" w:rsidTr="7EA052DC" w14:paraId="69B41647" w14:textId="77777777">
        <w:trPr>
          <w:cantSplit/>
        </w:trPr>
        <w:tc>
          <w:tcPr>
            <w:tcW w:w="9365" w:type="dxa"/>
          </w:tcPr>
          <w:p w:rsidR="005B6AA1" w:rsidP="000B4631" w:rsidRDefault="005B6AA1" w14:paraId="118D1FA5" w14:textId="262BF690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Préparation</w:t>
            </w:r>
            <w:r w:rsidR="00D70619">
              <w:rPr>
                <w:b/>
              </w:rPr>
              <w:t xml:space="preserve"> à la procédure de soins</w:t>
            </w:r>
          </w:p>
          <w:p w:rsidRPr="005B6AA1" w:rsidR="005B6AA1" w:rsidP="000B4631" w:rsidRDefault="005B6AA1" w14:paraId="678ED380" w14:textId="3CC78DEA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558" w:type="dxa"/>
          </w:tcPr>
          <w:p w:rsidR="005B6AA1" w:rsidP="0007197A" w:rsidRDefault="005B6AA1" w14:paraId="6D54CFC8" w14:textId="77777777">
            <w:pPr>
              <w:tabs>
                <w:tab w:val="left" w:pos="1791"/>
              </w:tabs>
            </w:pPr>
          </w:p>
        </w:tc>
      </w:tr>
      <w:tr w:rsidR="0007197A" w:rsidTr="7EA052DC" w14:paraId="11EED0A7" w14:textId="77777777">
        <w:trPr>
          <w:cantSplit/>
        </w:trPr>
        <w:tc>
          <w:tcPr>
            <w:tcW w:w="9365" w:type="dxa"/>
          </w:tcPr>
          <w:p w:rsidR="0007197A" w:rsidP="7EA052DC" w:rsidRDefault="269C466A" w14:paraId="72BB5797" w14:textId="182E2A9C">
            <w:pPr>
              <w:pStyle w:val="Paragraphedeliste"/>
              <w:numPr>
                <w:ilvl w:val="0"/>
                <w:numId w:val="3"/>
              </w:numPr>
            </w:pPr>
            <w:r>
              <w:t>Appliquer les principes de prévention des infections et de protection de l</w:t>
            </w:r>
            <w:r w:rsidR="03003647">
              <w:t>a Personne</w:t>
            </w:r>
            <w:r>
              <w:t> :</w:t>
            </w:r>
          </w:p>
          <w:p w:rsidR="0007197A" w:rsidP="203645F4" w:rsidRDefault="0007197A" w14:paraId="0CB7AE87" w14:textId="03785B11">
            <w:pPr>
              <w:pStyle w:val="Paragraphedeliste"/>
              <w:numPr>
                <w:ilvl w:val="1"/>
                <w:numId w:val="3"/>
              </w:numPr>
              <w:jc w:val="both"/>
            </w:pPr>
            <w:r>
              <w:t>Lavage des mains avant et après la procédure _________________________</w:t>
            </w:r>
            <w:r w:rsidR="00C77800">
              <w:t>________</w:t>
            </w:r>
          </w:p>
          <w:p w:rsidR="0007197A" w:rsidP="55233559" w:rsidRDefault="0007197A" w14:paraId="7DAF3A2B" w14:textId="3DC506FE">
            <w:pPr>
              <w:pStyle w:val="Paragraphedeliste"/>
              <w:numPr>
                <w:ilvl w:val="1"/>
                <w:numId w:val="3"/>
              </w:numPr>
              <w:jc w:val="both"/>
            </w:pPr>
            <w:r>
              <w:t>Mesures de protections individuelles____________________________________</w:t>
            </w:r>
            <w:r w:rsidR="00C77800">
              <w:t>_______</w:t>
            </w:r>
          </w:p>
          <w:p w:rsidR="0007197A" w:rsidP="55233559" w:rsidRDefault="0007197A" w14:paraId="6426CE46" w14:textId="784FC944">
            <w:pPr>
              <w:pStyle w:val="Paragraphedeliste"/>
              <w:numPr>
                <w:ilvl w:val="1"/>
                <w:numId w:val="3"/>
              </w:numPr>
              <w:jc w:val="both"/>
            </w:pPr>
            <w:r>
              <w:t>Gestion des déchets _______________________________________________________</w:t>
            </w:r>
            <w:r w:rsidR="00C77800">
              <w:t>_______</w:t>
            </w:r>
          </w:p>
          <w:p w:rsidR="00D90C90" w:rsidP="55233559" w:rsidRDefault="00D90C90" w14:paraId="742D66AE" w14:textId="1A0797D8">
            <w:pPr>
              <w:pStyle w:val="Paragraphedeliste"/>
              <w:numPr>
                <w:ilvl w:val="1"/>
                <w:numId w:val="3"/>
              </w:numPr>
              <w:jc w:val="both"/>
            </w:pPr>
            <w:r>
              <w:t>Nettoyer la surface de travail si applicable _____________________________</w:t>
            </w:r>
            <w:r w:rsidR="00C77800">
              <w:t>_______</w:t>
            </w:r>
          </w:p>
          <w:p w:rsidR="000B4631" w:rsidP="000B4631" w:rsidRDefault="000B4631" w14:paraId="23FFC34A" w14:textId="6C75335E">
            <w:pPr>
              <w:jc w:val="both"/>
            </w:pPr>
          </w:p>
        </w:tc>
        <w:tc>
          <w:tcPr>
            <w:tcW w:w="558" w:type="dxa"/>
          </w:tcPr>
          <w:p w:rsidR="00C7586B" w:rsidP="0007197A" w:rsidRDefault="00C7586B" w14:paraId="3CC0C517" w14:textId="77777777">
            <w:pPr>
              <w:tabs>
                <w:tab w:val="left" w:pos="1791"/>
              </w:tabs>
            </w:pPr>
          </w:p>
          <w:p w:rsidRPr="00BD2BD1" w:rsidR="00BD2BD1" w:rsidP="0007197A" w:rsidRDefault="0007197A" w14:paraId="113B805E" w14:textId="77777777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:rsidRPr="00BD2BD1" w:rsidR="00BD2BD1" w:rsidP="0007197A" w:rsidRDefault="0007197A" w14:paraId="3255661F" w14:textId="626636E0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:rsidRPr="00BD2BD1" w:rsidR="0007197A" w:rsidP="0007197A" w:rsidRDefault="0007197A" w14:paraId="100C0B3C" w14:textId="77777777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:rsidRPr="0007197A" w:rsidR="0007197A" w:rsidP="0007197A" w:rsidRDefault="00083C19" w14:paraId="54DA7C1A" w14:textId="1B10E191"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7197A" w:rsidTr="7EA052DC" w14:paraId="0147A65B" w14:textId="77777777">
        <w:trPr>
          <w:cantSplit/>
        </w:trPr>
        <w:tc>
          <w:tcPr>
            <w:tcW w:w="9365" w:type="dxa"/>
          </w:tcPr>
          <w:p w:rsidRPr="0024536C" w:rsidR="00D90C90" w:rsidP="55233559" w:rsidRDefault="00D90C90" w14:paraId="6A41CF0A" w14:textId="7270B8F0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 xml:space="preserve">Vérifier l’ordonnance médicale et/ou </w:t>
            </w:r>
            <w:r w:rsidRPr="0024536C">
              <w:t xml:space="preserve">le PTI, selon le cas </w:t>
            </w:r>
            <w:r w:rsidRPr="0024536C" w:rsidR="477DBA76">
              <w:t>(</w:t>
            </w:r>
            <w:r w:rsidR="00A815C7">
              <w:t>c</w:t>
            </w:r>
            <w:r w:rsidRPr="0024536C" w:rsidR="477DBA76">
              <w:t xml:space="preserve">onnaître la raison de l’installation de l’accès </w:t>
            </w:r>
            <w:r w:rsidRPr="0024536C" w:rsidR="771D7134">
              <w:t>veineux) _</w:t>
            </w:r>
            <w:r w:rsidRPr="0024536C">
              <w:t>____________________</w:t>
            </w:r>
            <w:r w:rsidRPr="0024536C" w:rsidR="00C77800">
              <w:t>___________________________________</w:t>
            </w:r>
          </w:p>
          <w:p w:rsidR="006F168B" w:rsidP="006F168B" w:rsidRDefault="006F168B" w14:paraId="11C752C3" w14:textId="45504FBC">
            <w:pPr>
              <w:jc w:val="both"/>
            </w:pPr>
          </w:p>
        </w:tc>
        <w:tc>
          <w:tcPr>
            <w:tcW w:w="558" w:type="dxa"/>
          </w:tcPr>
          <w:p w:rsidR="00C77800" w:rsidP="0007197A" w:rsidRDefault="00C77800" w14:paraId="326C6AF2" w14:textId="77777777">
            <w:pPr>
              <w:tabs>
                <w:tab w:val="left" w:pos="1791"/>
              </w:tabs>
            </w:pPr>
          </w:p>
          <w:p w:rsidR="0007197A" w:rsidP="0007197A" w:rsidRDefault="0007197A" w14:paraId="26BED03E" w14:textId="30F497B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7197A" w:rsidTr="7EA052DC" w14:paraId="3AAAE494" w14:textId="77777777">
        <w:trPr>
          <w:cantSplit/>
        </w:trPr>
        <w:tc>
          <w:tcPr>
            <w:tcW w:w="9365" w:type="dxa"/>
          </w:tcPr>
          <w:p w:rsidRPr="004F2D7C" w:rsidR="00A916B8" w:rsidP="560F180D" w:rsidRDefault="004F2D7C" w14:paraId="38DEA420" w14:textId="29480798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560F180D">
              <w:t>*</w:t>
            </w:r>
            <w:r w:rsidRPr="560F180D" w:rsidR="6123E12C">
              <w:t>Identifie</w:t>
            </w:r>
            <w:r w:rsidRPr="560F180D" w:rsidR="00D90C90">
              <w:t>r</w:t>
            </w:r>
            <w:r w:rsidRPr="560F180D" w:rsidR="00A916B8">
              <w:t xml:space="preserve"> l</w:t>
            </w:r>
            <w:r w:rsidR="00A815C7">
              <w:t>a Personne</w:t>
            </w:r>
            <w:r w:rsidRPr="560F180D" w:rsidR="00A916B8">
              <w:t xml:space="preserve"> à l’aide de son bracelet d’identité (double </w:t>
            </w:r>
            <w:r w:rsidRPr="560F180D" w:rsidR="00C93147">
              <w:t>identification</w:t>
            </w:r>
            <w:r w:rsidRPr="560F180D" w:rsidR="00A916B8">
              <w:t>)</w:t>
            </w:r>
            <w:r w:rsidRPr="560F180D" w:rsidR="5EE43F57">
              <w:t xml:space="preserve"> </w:t>
            </w:r>
            <w:r w:rsidRPr="560F180D" w:rsidR="00C93147">
              <w:t>__</w:t>
            </w:r>
            <w:r w:rsidR="00C77800">
              <w:t>___</w:t>
            </w:r>
          </w:p>
          <w:p w:rsidRPr="004F2D7C" w:rsidR="0007197A" w:rsidP="0007197A" w:rsidRDefault="0007197A" w14:paraId="051BB381" w14:textId="77777777">
            <w:pPr>
              <w:tabs>
                <w:tab w:val="left" w:pos="1791"/>
              </w:tabs>
              <w:rPr>
                <w:color w:val="FF0000"/>
              </w:rPr>
            </w:pPr>
          </w:p>
        </w:tc>
        <w:tc>
          <w:tcPr>
            <w:tcW w:w="558" w:type="dxa"/>
          </w:tcPr>
          <w:p w:rsidR="0007197A" w:rsidP="0007197A" w:rsidRDefault="0007197A" w14:paraId="12C214F6" w14:textId="1F28E685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7197A" w:rsidTr="7EA052DC" w14:paraId="346DEE67" w14:textId="77777777">
        <w:trPr>
          <w:cantSplit/>
        </w:trPr>
        <w:tc>
          <w:tcPr>
            <w:tcW w:w="9365" w:type="dxa"/>
          </w:tcPr>
          <w:p w:rsidRPr="00F6143D" w:rsidR="00F6143D" w:rsidP="005B0DC2" w:rsidRDefault="00963190" w14:paraId="133A2CB1" w14:textId="45D45263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Explique</w:t>
            </w:r>
            <w:r w:rsidR="00D90C90">
              <w:t>r</w:t>
            </w:r>
            <w:r w:rsidR="00A916B8">
              <w:t xml:space="preserve"> la procédure</w:t>
            </w:r>
            <w:r w:rsidR="00A832F1">
              <w:t xml:space="preserve"> à la Personne </w:t>
            </w:r>
            <w:r w:rsidR="00BD601D">
              <w:t>____________________________________________</w:t>
            </w:r>
            <w:r w:rsidR="00024985">
              <w:t>____</w:t>
            </w:r>
            <w:r w:rsidR="00214386">
              <w:t>_____</w:t>
            </w:r>
          </w:p>
          <w:p w:rsidR="00A916B8" w:rsidP="000871D5" w:rsidRDefault="00A916B8" w14:paraId="490FD8FB" w14:textId="39D132C8">
            <w:pPr>
              <w:jc w:val="both"/>
            </w:pPr>
          </w:p>
        </w:tc>
        <w:tc>
          <w:tcPr>
            <w:tcW w:w="558" w:type="dxa"/>
          </w:tcPr>
          <w:p w:rsidR="0007197A" w:rsidP="0007197A" w:rsidRDefault="0007197A" w14:paraId="6B58FA7A" w14:textId="77777777">
            <w:pPr>
              <w:tabs>
                <w:tab w:val="left" w:pos="1791"/>
              </w:tabs>
            </w:pPr>
          </w:p>
          <w:p w:rsidR="00BD601D" w:rsidP="0007197A" w:rsidRDefault="00BD601D" w14:paraId="0003FF83" w14:textId="4F8DFA4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7197A" w:rsidTr="7EA052DC" w14:paraId="60C14A07" w14:textId="77777777">
        <w:trPr>
          <w:cantSplit/>
        </w:trPr>
        <w:tc>
          <w:tcPr>
            <w:tcW w:w="9365" w:type="dxa"/>
          </w:tcPr>
          <w:p w:rsidR="00A916B8" w:rsidP="55233559" w:rsidRDefault="00A916B8" w14:paraId="1C4C5A94" w14:textId="20E978B5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O</w:t>
            </w:r>
            <w:r w:rsidR="00537EF8">
              <w:t>b</w:t>
            </w:r>
            <w:r>
              <w:t>tenir le consentement</w:t>
            </w:r>
            <w:r w:rsidR="00C13D08">
              <w:t xml:space="preserve"> </w:t>
            </w:r>
            <w:r>
              <w:t>_________</w:t>
            </w:r>
            <w:r w:rsidR="0CDDF57E">
              <w:t>___</w:t>
            </w:r>
            <w:r>
              <w:t>_</w:t>
            </w:r>
            <w:r w:rsidR="00DB5143">
              <w:t>_______________________________</w:t>
            </w:r>
            <w:r>
              <w:t>_</w:t>
            </w:r>
            <w:r w:rsidR="00A97FE3">
              <w:t>___</w:t>
            </w:r>
            <w:r w:rsidR="00D6591B">
              <w:t>________</w:t>
            </w:r>
            <w:r w:rsidR="00780B75">
              <w:t>__________</w:t>
            </w:r>
          </w:p>
          <w:p w:rsidR="0007197A" w:rsidP="0007197A" w:rsidRDefault="0007197A" w14:paraId="785FA687" w14:textId="77777777">
            <w:pPr>
              <w:tabs>
                <w:tab w:val="left" w:pos="1791"/>
              </w:tabs>
            </w:pPr>
          </w:p>
        </w:tc>
        <w:tc>
          <w:tcPr>
            <w:tcW w:w="558" w:type="dxa"/>
          </w:tcPr>
          <w:p w:rsidR="0007197A" w:rsidP="0007197A" w:rsidRDefault="0007197A" w14:paraId="08849127" w14:textId="12F597F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83C19" w:rsidTr="7EA052DC" w14:paraId="18BF3449" w14:textId="77777777">
        <w:trPr>
          <w:cantSplit/>
        </w:trPr>
        <w:tc>
          <w:tcPr>
            <w:tcW w:w="9365" w:type="dxa"/>
          </w:tcPr>
          <w:p w:rsidR="00083C19" w:rsidP="55233559" w:rsidRDefault="00083C19" w14:paraId="1BB05008" w14:textId="736FD9F0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lastRenderedPageBreak/>
              <w:t>Vérifier si l</w:t>
            </w:r>
            <w:r w:rsidR="00780B75">
              <w:t>a Personne</w:t>
            </w:r>
            <w:r>
              <w:t xml:space="preserve"> présente une allergie au latex ou diachylon ________________</w:t>
            </w:r>
            <w:r w:rsidR="00D6591B">
              <w:t>________</w:t>
            </w:r>
          </w:p>
        </w:tc>
        <w:tc>
          <w:tcPr>
            <w:tcW w:w="558" w:type="dxa"/>
          </w:tcPr>
          <w:p w:rsidR="00083C19" w:rsidP="0007197A" w:rsidRDefault="00083C19" w14:paraId="421B1FC1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6591B" w:rsidP="0007197A" w:rsidRDefault="00D6591B" w14:paraId="55FAFCC0" w14:textId="2F288FA3">
            <w:pPr>
              <w:tabs>
                <w:tab w:val="left" w:pos="1791"/>
              </w:tabs>
            </w:pPr>
          </w:p>
        </w:tc>
      </w:tr>
    </w:tbl>
    <w:p w:rsidR="00A344E7" w:rsidRDefault="00A344E7" w14:paraId="158C47FB" w14:textId="72860F3F"/>
    <w:tbl>
      <w:tblPr>
        <w:tblStyle w:val="Grilledutableau"/>
        <w:tblW w:w="9923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65"/>
        <w:gridCol w:w="558"/>
      </w:tblGrid>
      <w:tr w:rsidR="005B6AA1" w:rsidTr="560F180D" w14:paraId="4C682728" w14:textId="77777777">
        <w:trPr>
          <w:cantSplit/>
        </w:trPr>
        <w:tc>
          <w:tcPr>
            <w:tcW w:w="9365" w:type="dxa"/>
          </w:tcPr>
          <w:p w:rsidR="005B6AA1" w:rsidP="560F180D" w:rsidRDefault="005B6AA1" w14:paraId="682C9641" w14:textId="0AC07D1C">
            <w:pPr>
              <w:jc w:val="both"/>
              <w:rPr>
                <w:b/>
                <w:bCs/>
              </w:rPr>
            </w:pPr>
            <w:r w:rsidRPr="560F180D">
              <w:rPr>
                <w:b/>
                <w:bCs/>
              </w:rPr>
              <w:t>Procédure de soins</w:t>
            </w:r>
          </w:p>
          <w:p w:rsidRPr="005B6AA1" w:rsidR="005B6AA1" w:rsidP="005B6AA1" w:rsidRDefault="005B6AA1" w14:paraId="01EBA73E" w14:textId="081E386A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558" w:type="dxa"/>
          </w:tcPr>
          <w:p w:rsidR="005B6AA1" w:rsidP="0007197A" w:rsidRDefault="005B6AA1" w14:paraId="487BB1FE" w14:textId="77777777">
            <w:pPr>
              <w:tabs>
                <w:tab w:val="left" w:pos="1791"/>
              </w:tabs>
            </w:pPr>
          </w:p>
        </w:tc>
      </w:tr>
      <w:tr w:rsidR="00D34101" w:rsidTr="560F180D" w14:paraId="6CA0D172" w14:textId="77777777">
        <w:trPr>
          <w:cantSplit/>
        </w:trPr>
        <w:tc>
          <w:tcPr>
            <w:tcW w:w="9365" w:type="dxa"/>
          </w:tcPr>
          <w:p w:rsidR="00D34101" w:rsidP="00D34101" w:rsidRDefault="1A93C447" w14:paraId="1BFB910F" w14:textId="7687100E">
            <w:pPr>
              <w:numPr>
                <w:ilvl w:val="0"/>
                <w:numId w:val="3"/>
              </w:numPr>
              <w:jc w:val="both"/>
            </w:pPr>
            <w:r>
              <w:t xml:space="preserve">Demander </w:t>
            </w:r>
            <w:r w:rsidR="00083728">
              <w:t>à la Personne</w:t>
            </w:r>
            <w:r>
              <w:t xml:space="preserve"> de s’installer </w:t>
            </w:r>
            <w:r w:rsidR="01C1B732">
              <w:t>de façon confortable et favorable au soin</w:t>
            </w:r>
            <w:r w:rsidR="00800DF4">
              <w:t xml:space="preserve"> (</w:t>
            </w:r>
            <w:r w:rsidR="0083569B">
              <w:t>afin de guide</w:t>
            </w:r>
            <w:r w:rsidR="008E4176">
              <w:t>r le c</w:t>
            </w:r>
            <w:r w:rsidR="00671F09">
              <w:t xml:space="preserve">hoix de position, </w:t>
            </w:r>
            <w:r w:rsidRPr="00F6143D" w:rsidR="00800DF4">
              <w:t xml:space="preserve">valider avec la </w:t>
            </w:r>
            <w:r w:rsidR="00800DF4">
              <w:t>P</w:t>
            </w:r>
            <w:r w:rsidRPr="00F6143D" w:rsidR="00800DF4">
              <w:t>ersonne</w:t>
            </w:r>
            <w:r w:rsidR="00800DF4">
              <w:t xml:space="preserve">, </w:t>
            </w:r>
            <w:r w:rsidRPr="00F6143D" w:rsidR="00800DF4">
              <w:t>sa réaction face aux aiguilles</w:t>
            </w:r>
            <w:r w:rsidR="00800DF4">
              <w:t xml:space="preserve"> et </w:t>
            </w:r>
            <w:r w:rsidR="00C06B76">
              <w:t>son</w:t>
            </w:r>
            <w:r w:rsidRPr="00F6143D" w:rsidR="00800DF4">
              <w:t xml:space="preserve"> risque de faiblesse ou d'évanouissement</w:t>
            </w:r>
            <w:r w:rsidR="001F1AD5">
              <w:t xml:space="preserve">) </w:t>
            </w:r>
            <w:r>
              <w:t>____</w:t>
            </w:r>
            <w:r w:rsidR="00D6591B">
              <w:t>_______</w:t>
            </w:r>
            <w:r w:rsidR="00C56C92">
              <w:t>_____________________________</w:t>
            </w:r>
            <w:r w:rsidR="00C06B76">
              <w:t>___</w:t>
            </w:r>
          </w:p>
          <w:p w:rsidRPr="005B6AA1" w:rsidR="00D34101" w:rsidP="00D34101" w:rsidRDefault="00D34101" w14:paraId="0F3FEC96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558" w:type="dxa"/>
          </w:tcPr>
          <w:p w:rsidR="00F52585" w:rsidP="00D34101" w:rsidRDefault="00F52585" w14:paraId="4AB39711" w14:textId="77777777">
            <w:pPr>
              <w:tabs>
                <w:tab w:val="left" w:pos="1791"/>
              </w:tabs>
            </w:pPr>
          </w:p>
          <w:p w:rsidR="00F52585" w:rsidP="00D34101" w:rsidRDefault="00F52585" w14:paraId="1EB92E77" w14:textId="77777777">
            <w:pPr>
              <w:tabs>
                <w:tab w:val="left" w:pos="1791"/>
              </w:tabs>
            </w:pPr>
          </w:p>
          <w:p w:rsidR="00D34101" w:rsidP="00D34101" w:rsidRDefault="00D34101" w14:paraId="2263E04E" w14:textId="1CF8B595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34101" w:rsidTr="560F180D" w14:paraId="13B11A80" w14:textId="77777777">
        <w:trPr>
          <w:cantSplit/>
        </w:trPr>
        <w:tc>
          <w:tcPr>
            <w:tcW w:w="9365" w:type="dxa"/>
          </w:tcPr>
          <w:p w:rsidR="00D34101" w:rsidP="00B505E9" w:rsidRDefault="764E86AD" w14:paraId="5BEBA81E" w14:textId="584EB5BF">
            <w:pPr>
              <w:numPr>
                <w:ilvl w:val="0"/>
                <w:numId w:val="3"/>
              </w:numPr>
              <w:jc w:val="both"/>
            </w:pPr>
            <w:r>
              <w:t>Ajuster la surface de travail (si applicable) _________________________________________</w:t>
            </w:r>
            <w:r w:rsidR="00D6591B">
              <w:t>_____</w:t>
            </w:r>
          </w:p>
          <w:p w:rsidRPr="00A26DCE" w:rsidR="00D34101" w:rsidP="00D34101" w:rsidRDefault="00D34101" w14:paraId="7A9D73C4" w14:textId="77777777">
            <w:pPr>
              <w:jc w:val="both"/>
            </w:pPr>
          </w:p>
        </w:tc>
        <w:tc>
          <w:tcPr>
            <w:tcW w:w="558" w:type="dxa"/>
          </w:tcPr>
          <w:p w:rsidR="00D34101" w:rsidP="00B505E9" w:rsidRDefault="00D34101" w14:paraId="056F237D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34101" w:rsidTr="560F180D" w14:paraId="0092B1F0" w14:textId="77777777">
        <w:trPr>
          <w:cantSplit/>
        </w:trPr>
        <w:tc>
          <w:tcPr>
            <w:tcW w:w="9365" w:type="dxa"/>
          </w:tcPr>
          <w:p w:rsidR="00D34101" w:rsidP="00B505E9" w:rsidRDefault="764E86AD" w14:paraId="0C525ACC" w14:textId="75B832DE">
            <w:pPr>
              <w:numPr>
                <w:ilvl w:val="0"/>
                <w:numId w:val="3"/>
              </w:numPr>
              <w:jc w:val="both"/>
            </w:pPr>
            <w:r>
              <w:t>Assurer l’intimité d</w:t>
            </w:r>
            <w:r w:rsidR="00C06B76">
              <w:t>e la Personne</w:t>
            </w:r>
            <w:r>
              <w:t xml:space="preserve"> (si applicable) ________________________________________</w:t>
            </w:r>
          </w:p>
          <w:p w:rsidRPr="00A26DCE" w:rsidR="00D34101" w:rsidP="00B505E9" w:rsidRDefault="00D34101" w14:paraId="4E7203B9" w14:textId="77777777">
            <w:pPr>
              <w:ind w:left="360"/>
              <w:jc w:val="both"/>
            </w:pPr>
          </w:p>
        </w:tc>
        <w:tc>
          <w:tcPr>
            <w:tcW w:w="558" w:type="dxa"/>
          </w:tcPr>
          <w:p w:rsidR="00D34101" w:rsidP="00B505E9" w:rsidRDefault="00D34101" w14:paraId="0705B238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44186" w:rsidTr="560F180D" w14:paraId="7C1CBC82" w14:textId="77777777">
        <w:trPr>
          <w:cantSplit/>
        </w:trPr>
        <w:tc>
          <w:tcPr>
            <w:tcW w:w="9365" w:type="dxa"/>
          </w:tcPr>
          <w:p w:rsidRPr="00847D7E" w:rsidR="00444186" w:rsidP="00444186" w:rsidRDefault="00EA06E8" w14:paraId="47599DC2" w14:textId="5C844BDE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Prépare</w:t>
            </w:r>
            <w:r w:rsidR="00D90C90">
              <w:t>r</w:t>
            </w:r>
            <w:r w:rsidR="00444186">
              <w:t xml:space="preserve"> un bouchon à injections intermittentes (salin-lock) :</w:t>
            </w:r>
          </w:p>
          <w:p w:rsidR="00A9137C" w:rsidP="00FF4831" w:rsidRDefault="006B1A23" w14:paraId="71BF58E5" w14:textId="4E6AA57D">
            <w:pPr>
              <w:pStyle w:val="Paragraphedeliste"/>
              <w:numPr>
                <w:ilvl w:val="1"/>
                <w:numId w:val="3"/>
              </w:numPr>
              <w:jc w:val="both"/>
            </w:pPr>
            <w:r>
              <w:t>Effectuer le vide d’air des seringues de NaCl 0,9% _____________________________</w:t>
            </w:r>
          </w:p>
          <w:p w:rsidR="00FF4831" w:rsidP="00FF4831" w:rsidRDefault="6C63A026" w14:paraId="0BA246C5" w14:textId="22FACCCA">
            <w:pPr>
              <w:pStyle w:val="Paragraphedeliste"/>
              <w:numPr>
                <w:ilvl w:val="1"/>
                <w:numId w:val="3"/>
              </w:numPr>
              <w:jc w:val="both"/>
            </w:pPr>
            <w:r>
              <w:t xml:space="preserve">Rabouter la seringue </w:t>
            </w:r>
            <w:r w:rsidR="66B06C64">
              <w:t xml:space="preserve">de façon aseptique </w:t>
            </w:r>
            <w:r w:rsidR="4B7DEAB0">
              <w:t>à la tubulure ______________________</w:t>
            </w:r>
            <w:r w:rsidR="00D6591B">
              <w:t>__</w:t>
            </w:r>
          </w:p>
          <w:p w:rsidRPr="00847D7E" w:rsidR="00AC4260" w:rsidP="00FF4831" w:rsidRDefault="4B7DEAB0" w14:paraId="4CDE574D" w14:textId="3358B175">
            <w:pPr>
              <w:pStyle w:val="Paragraphedeliste"/>
              <w:numPr>
                <w:ilvl w:val="1"/>
                <w:numId w:val="3"/>
              </w:numPr>
              <w:jc w:val="both"/>
            </w:pPr>
            <w:r>
              <w:t>Exécuter le vide d’air de la tubulure __________________________________________</w:t>
            </w:r>
            <w:r w:rsidR="00D6591B">
              <w:t>__</w:t>
            </w:r>
          </w:p>
        </w:tc>
        <w:tc>
          <w:tcPr>
            <w:tcW w:w="558" w:type="dxa"/>
          </w:tcPr>
          <w:p w:rsidRPr="00847D7E" w:rsidR="00444186" w:rsidP="0007197A" w:rsidRDefault="00444186" w14:paraId="4C54AB5B" w14:textId="77777777">
            <w:pPr>
              <w:tabs>
                <w:tab w:val="left" w:pos="1791"/>
              </w:tabs>
            </w:pPr>
          </w:p>
          <w:p w:rsidRPr="00847D7E" w:rsidR="00644A08" w:rsidP="00644A08" w:rsidRDefault="00644A08" w14:paraId="673E91B5" w14:textId="77777777">
            <w:pPr>
              <w:tabs>
                <w:tab w:val="left" w:pos="1791"/>
              </w:tabs>
            </w:pPr>
            <w:r w:rsidRPr="00847D7E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D7E">
              <w:instrText xml:space="preserve"> FORMCHECKBOX </w:instrText>
            </w:r>
            <w:r w:rsidRPr="00847D7E">
              <w:fldChar w:fldCharType="separate"/>
            </w:r>
            <w:r w:rsidRPr="00847D7E">
              <w:fldChar w:fldCharType="end"/>
            </w:r>
          </w:p>
          <w:p w:rsidRPr="00847D7E" w:rsidR="00644A08" w:rsidP="00644A08" w:rsidRDefault="00644A08" w14:paraId="6668A9D0" w14:textId="77777777">
            <w:pPr>
              <w:tabs>
                <w:tab w:val="left" w:pos="1791"/>
              </w:tabs>
            </w:pPr>
            <w:r w:rsidRPr="00847D7E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D7E">
              <w:instrText xml:space="preserve"> FORMCHECKBOX </w:instrText>
            </w:r>
            <w:r w:rsidRPr="00847D7E">
              <w:fldChar w:fldCharType="separate"/>
            </w:r>
            <w:r w:rsidRPr="00847D7E">
              <w:fldChar w:fldCharType="end"/>
            </w:r>
          </w:p>
          <w:p w:rsidRPr="00847D7E" w:rsidR="00AC4260" w:rsidP="00AC4260" w:rsidRDefault="00AC4260" w14:paraId="5494C8DD" w14:textId="77777777">
            <w:pPr>
              <w:tabs>
                <w:tab w:val="left" w:pos="1791"/>
              </w:tabs>
            </w:pPr>
            <w:r w:rsidRPr="00847D7E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D7E">
              <w:instrText xml:space="preserve"> FORMCHECKBOX </w:instrText>
            </w:r>
            <w:r w:rsidRPr="00847D7E">
              <w:fldChar w:fldCharType="separate"/>
            </w:r>
            <w:r w:rsidRPr="00847D7E">
              <w:fldChar w:fldCharType="end"/>
            </w:r>
          </w:p>
          <w:p w:rsidRPr="00847D7E" w:rsidR="00644A08" w:rsidP="00644A08" w:rsidRDefault="00644A08" w14:paraId="08C802B6" w14:textId="4A9B86C9">
            <w:pPr>
              <w:tabs>
                <w:tab w:val="left" w:pos="1791"/>
              </w:tabs>
            </w:pPr>
          </w:p>
        </w:tc>
      </w:tr>
      <w:tr w:rsidR="00D34101" w:rsidTr="560F180D" w14:paraId="203C1AAA" w14:textId="77777777">
        <w:trPr>
          <w:cantSplit/>
        </w:trPr>
        <w:tc>
          <w:tcPr>
            <w:tcW w:w="9365" w:type="dxa"/>
          </w:tcPr>
          <w:p w:rsidRPr="00BD6E02" w:rsidR="00D34101" w:rsidP="560F180D" w:rsidRDefault="00BD6E02" w14:paraId="4DF3063C" w14:textId="17EE666A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560F180D">
              <w:t>*</w:t>
            </w:r>
            <w:r w:rsidRPr="560F180D" w:rsidR="00D34101">
              <w:t xml:space="preserve">Choisir le site de la ponction </w:t>
            </w:r>
            <w:r w:rsidRPr="00E37A24" w:rsidR="007C7FB7">
              <w:rPr>
                <w:b/>
                <w:bCs/>
                <w:i/>
                <w:iCs/>
              </w:rPr>
              <w:t>(utiliser le garrot au besoin)</w:t>
            </w:r>
            <w:r w:rsidRPr="560F180D" w:rsidR="007C7FB7">
              <w:t xml:space="preserve"> </w:t>
            </w:r>
            <w:r w:rsidR="001C292F">
              <w:t xml:space="preserve"> </w:t>
            </w:r>
          </w:p>
          <w:p w:rsidRPr="00BD6E02" w:rsidR="00D34101" w:rsidP="560F180D" w:rsidRDefault="764E86AD" w14:paraId="7F430209" w14:textId="4087E942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 xml:space="preserve">Opter pour une veine </w:t>
            </w:r>
            <w:r w:rsidR="00437D4D">
              <w:t xml:space="preserve">de bonne </w:t>
            </w:r>
            <w:r w:rsidR="00C61885">
              <w:t>taille, proéminente, avec un trajet relativement droit</w:t>
            </w:r>
            <w:r w:rsidRPr="560F180D">
              <w:t xml:space="preserve"> _______________</w:t>
            </w:r>
            <w:r w:rsidR="00D6591B">
              <w:t>__</w:t>
            </w:r>
            <w:r w:rsidR="001F35FA">
              <w:t>______________________________________________________________</w:t>
            </w:r>
            <w:r w:rsidR="00A61040">
              <w:t>__</w:t>
            </w:r>
          </w:p>
          <w:p w:rsidRPr="00BD6E02" w:rsidR="009C12E5" w:rsidP="560F180D" w:rsidRDefault="001F35FA" w14:paraId="6C4E3697" w14:textId="0922B91A">
            <w:pPr>
              <w:pStyle w:val="Paragraphedeliste"/>
              <w:numPr>
                <w:ilvl w:val="1"/>
                <w:numId w:val="3"/>
              </w:numPr>
              <w:jc w:val="both"/>
            </w:pPr>
            <w:r>
              <w:t>Opter pour une région où la peau est intact</w:t>
            </w:r>
            <w:r w:rsidR="00B97D4B">
              <w:t>e</w:t>
            </w:r>
            <w:r>
              <w:t xml:space="preserve"> ____________________________________</w:t>
            </w:r>
          </w:p>
          <w:p w:rsidRPr="00BD6E02" w:rsidR="007C7FB7" w:rsidP="560F180D" w:rsidRDefault="2E0BE05C" w14:paraId="498F28ED" w14:textId="41D5EAA5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Palper la veine en exerçant une pression des bouts des doigts ____________</w:t>
            </w:r>
            <w:r w:rsidR="00D6591B">
              <w:t>__</w:t>
            </w:r>
            <w:r w:rsidR="00A61040">
              <w:t>__</w:t>
            </w:r>
          </w:p>
          <w:p w:rsidRPr="00BD6E02" w:rsidR="00D34101" w:rsidP="560F180D" w:rsidRDefault="764E86AD" w14:paraId="5442F343" w14:textId="787BDB49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 xml:space="preserve">Appliquer </w:t>
            </w:r>
            <w:r w:rsidR="002441A6">
              <w:t>de la chaleur s</w:t>
            </w:r>
            <w:r w:rsidR="002F438E">
              <w:t>è</w:t>
            </w:r>
            <w:r w:rsidR="002441A6">
              <w:t>che ou</w:t>
            </w:r>
            <w:r w:rsidRPr="560F180D">
              <w:t xml:space="preserve"> humide</w:t>
            </w:r>
            <w:r w:rsidR="002F438E">
              <w:t xml:space="preserve">, </w:t>
            </w:r>
            <w:r w:rsidRPr="560F180D">
              <w:t>pour mieux apercevoir la veine</w:t>
            </w:r>
            <w:r w:rsidR="00A61040">
              <w:t xml:space="preserve"> ____</w:t>
            </w:r>
          </w:p>
          <w:p w:rsidRPr="00BD6E02" w:rsidR="00D34101" w:rsidP="560F180D" w:rsidRDefault="00A61040" w14:paraId="26714B6F" w14:textId="066684E3">
            <w:pPr>
              <w:pStyle w:val="Paragraphedeliste"/>
              <w:numPr>
                <w:ilvl w:val="1"/>
                <w:numId w:val="3"/>
              </w:numPr>
              <w:jc w:val="both"/>
            </w:pPr>
            <w:r>
              <w:t>Demander à la Personne de fermer le poing sans serrer _______________</w:t>
            </w:r>
            <w:r w:rsidRPr="560F180D" w:rsidR="764E86AD">
              <w:t>______</w:t>
            </w:r>
            <w:r w:rsidR="00D6591B">
              <w:t>__</w:t>
            </w:r>
            <w:r>
              <w:t>_</w:t>
            </w:r>
          </w:p>
          <w:p w:rsidRPr="00EA06E8" w:rsidR="00D34101" w:rsidP="560F180D" w:rsidRDefault="00D34101" w14:paraId="2B73CBBD" w14:textId="214D1D7F">
            <w:pPr>
              <w:pStyle w:val="Paragraphedeliste"/>
              <w:ind w:left="1080"/>
              <w:jc w:val="both"/>
            </w:pPr>
          </w:p>
        </w:tc>
        <w:tc>
          <w:tcPr>
            <w:tcW w:w="558" w:type="dxa"/>
          </w:tcPr>
          <w:p w:rsidR="00D34101" w:rsidP="0007197A" w:rsidRDefault="00D34101" w14:paraId="690AE4DF" w14:textId="77777777">
            <w:pPr>
              <w:tabs>
                <w:tab w:val="left" w:pos="1791"/>
              </w:tabs>
            </w:pPr>
          </w:p>
          <w:p w:rsidR="001F35FA" w:rsidP="0007197A" w:rsidRDefault="001F35FA" w14:paraId="66CC1EF7" w14:textId="77777777">
            <w:pPr>
              <w:tabs>
                <w:tab w:val="left" w:pos="1791"/>
              </w:tabs>
            </w:pPr>
          </w:p>
          <w:p w:rsidR="00D34101" w:rsidP="0007197A" w:rsidRDefault="00D34101" w14:paraId="7028A03A" w14:textId="242CD3F5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34101" w:rsidP="0007197A" w:rsidRDefault="00D34101" w14:paraId="525DB573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34101" w:rsidP="0007197A" w:rsidRDefault="00D34101" w14:paraId="1091288E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7C7FB7" w:rsidP="007C7FB7" w:rsidRDefault="007C7FB7" w14:paraId="13E1956C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7C7FB7" w:rsidP="007C7FB7" w:rsidRDefault="007C7FB7" w14:paraId="67606A74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34101" w:rsidP="0007197A" w:rsidRDefault="00D34101" w14:paraId="145BC909" w14:textId="2FAEFBB8">
            <w:pPr>
              <w:tabs>
                <w:tab w:val="left" w:pos="1791"/>
              </w:tabs>
            </w:pPr>
          </w:p>
        </w:tc>
      </w:tr>
      <w:tr w:rsidR="00D04F89" w:rsidTr="560F180D" w14:paraId="2A95A6E4" w14:textId="77777777">
        <w:trPr>
          <w:cantSplit/>
        </w:trPr>
        <w:tc>
          <w:tcPr>
            <w:tcW w:w="9365" w:type="dxa"/>
          </w:tcPr>
          <w:p w:rsidR="00D04F89" w:rsidP="00D04F89" w:rsidRDefault="1F17C9C7" w14:paraId="50C3F029" w14:textId="379048AB">
            <w:pPr>
              <w:numPr>
                <w:ilvl w:val="0"/>
                <w:numId w:val="3"/>
              </w:numPr>
              <w:jc w:val="both"/>
            </w:pPr>
            <w:r>
              <w:t>S’installer du côté du site choisi _________________________________________________________</w:t>
            </w:r>
          </w:p>
          <w:p w:rsidR="00D04F89" w:rsidP="00D04F89" w:rsidRDefault="00D04F89" w14:paraId="39462E0A" w14:textId="77777777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558" w:type="dxa"/>
          </w:tcPr>
          <w:p w:rsidR="00D04F89" w:rsidP="00D04F89" w:rsidRDefault="00D04F89" w14:paraId="0F9E9A44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04F89" w:rsidP="0007197A" w:rsidRDefault="00D04F89" w14:paraId="54610F52" w14:textId="77777777">
            <w:pPr>
              <w:tabs>
                <w:tab w:val="left" w:pos="1791"/>
              </w:tabs>
            </w:pPr>
          </w:p>
        </w:tc>
      </w:tr>
      <w:tr w:rsidR="00EE1CA2" w:rsidTr="560F180D" w14:paraId="6EDB05BD" w14:textId="77777777">
        <w:trPr>
          <w:cantSplit/>
        </w:trPr>
        <w:tc>
          <w:tcPr>
            <w:tcW w:w="9365" w:type="dxa"/>
          </w:tcPr>
          <w:p w:rsidRPr="0060168A" w:rsidR="00EE1CA2" w:rsidP="00EE1CA2" w:rsidRDefault="3E58DF27" w14:paraId="54511D0E" w14:textId="411DFAE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 xml:space="preserve"> </w:t>
            </w:r>
            <w:r w:rsidR="1E0DC9E2">
              <w:t>Placer un piqué jetable ou une serviette sous le bras d</w:t>
            </w:r>
            <w:r w:rsidR="0068451E">
              <w:t>e la Personne</w:t>
            </w:r>
            <w:r w:rsidR="1E0DC9E2">
              <w:t xml:space="preserve"> </w:t>
            </w:r>
            <w:r w:rsidRPr="55233559" w:rsidR="69EE22F0">
              <w:rPr>
                <w:i/>
                <w:iCs/>
              </w:rPr>
              <w:t>prn</w:t>
            </w:r>
            <w:r w:rsidR="1E0DC9E2">
              <w:t xml:space="preserve"> ________</w:t>
            </w:r>
            <w:r w:rsidR="03B99E7E">
              <w:t>_____</w:t>
            </w:r>
          </w:p>
          <w:p w:rsidR="00EE1CA2" w:rsidP="00EE1CA2" w:rsidRDefault="00EE1CA2" w14:paraId="7F890266" w14:textId="784F7DB4">
            <w:pPr>
              <w:jc w:val="both"/>
            </w:pPr>
          </w:p>
        </w:tc>
        <w:tc>
          <w:tcPr>
            <w:tcW w:w="558" w:type="dxa"/>
          </w:tcPr>
          <w:p w:rsidR="00EE1CA2" w:rsidP="00EE1CA2" w:rsidRDefault="00EE1CA2" w14:paraId="1EBF399B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EE1CA2" w:rsidP="00D04F89" w:rsidRDefault="00EE1CA2" w14:paraId="462E074E" w14:textId="77777777">
            <w:pPr>
              <w:tabs>
                <w:tab w:val="left" w:pos="1791"/>
              </w:tabs>
            </w:pPr>
          </w:p>
        </w:tc>
      </w:tr>
      <w:tr w:rsidR="00424132" w:rsidTr="560F180D" w14:paraId="5117F1A1" w14:textId="77777777">
        <w:trPr>
          <w:cantSplit/>
        </w:trPr>
        <w:tc>
          <w:tcPr>
            <w:tcW w:w="9365" w:type="dxa"/>
          </w:tcPr>
          <w:p w:rsidR="00424132" w:rsidP="00424132" w:rsidRDefault="1E0DC9E2" w14:paraId="43E78C38" w14:textId="1AFF3942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 xml:space="preserve"> Préparer le matériel pour faire la ponction</w:t>
            </w:r>
            <w:r w:rsidR="00144160">
              <w:t xml:space="preserve"> à proximité ________________________</w:t>
            </w:r>
            <w:r>
              <w:t>________</w:t>
            </w:r>
          </w:p>
          <w:p w:rsidR="00424132" w:rsidP="00424132" w:rsidRDefault="00424132" w14:paraId="177FEB22" w14:textId="0F3448D1">
            <w:pPr>
              <w:pStyle w:val="Paragraphedeliste"/>
              <w:ind w:left="360"/>
              <w:jc w:val="both"/>
            </w:pPr>
          </w:p>
        </w:tc>
        <w:tc>
          <w:tcPr>
            <w:tcW w:w="558" w:type="dxa"/>
          </w:tcPr>
          <w:p w:rsidR="00C21A26" w:rsidP="00C21A26" w:rsidRDefault="00C21A26" w14:paraId="15E93B13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424132" w:rsidP="00EE1CA2" w:rsidRDefault="00424132" w14:paraId="216C4175" w14:textId="77777777">
            <w:pPr>
              <w:tabs>
                <w:tab w:val="left" w:pos="1791"/>
              </w:tabs>
            </w:pPr>
          </w:p>
        </w:tc>
      </w:tr>
      <w:tr w:rsidR="00424132" w:rsidTr="560F180D" w14:paraId="5DA4990E" w14:textId="77777777">
        <w:trPr>
          <w:cantSplit/>
        </w:trPr>
        <w:tc>
          <w:tcPr>
            <w:tcW w:w="9365" w:type="dxa"/>
          </w:tcPr>
          <w:p w:rsidR="00424132" w:rsidP="00424132" w:rsidRDefault="1E0DC9E2" w14:paraId="4421245C" w14:textId="537E59CE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Mettre les gants non stériles ______________________________________________________</w:t>
            </w:r>
            <w:r w:rsidR="24734DF1">
              <w:t>_</w:t>
            </w:r>
            <w:r>
              <w:t>____</w:t>
            </w:r>
            <w:r w:rsidR="00A94334">
              <w:t>____</w:t>
            </w:r>
          </w:p>
          <w:p w:rsidR="00571762" w:rsidP="00571762" w:rsidRDefault="00571762" w14:paraId="2265DBC6" w14:textId="6B981316">
            <w:pPr>
              <w:pStyle w:val="Paragraphedeliste"/>
              <w:ind w:left="360"/>
              <w:jc w:val="both"/>
            </w:pPr>
          </w:p>
        </w:tc>
        <w:tc>
          <w:tcPr>
            <w:tcW w:w="558" w:type="dxa"/>
          </w:tcPr>
          <w:p w:rsidR="00C21A26" w:rsidP="00C21A26" w:rsidRDefault="00C21A26" w14:paraId="3117B174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424132" w:rsidP="00EE1CA2" w:rsidRDefault="00424132" w14:paraId="38ACF0F4" w14:textId="77777777">
            <w:pPr>
              <w:tabs>
                <w:tab w:val="left" w:pos="1791"/>
              </w:tabs>
            </w:pPr>
          </w:p>
        </w:tc>
      </w:tr>
      <w:tr w:rsidR="00571762" w:rsidTr="560F180D" w14:paraId="226F688D" w14:textId="77777777">
        <w:trPr>
          <w:cantSplit/>
        </w:trPr>
        <w:tc>
          <w:tcPr>
            <w:tcW w:w="9365" w:type="dxa"/>
          </w:tcPr>
          <w:p w:rsidRPr="0060168A" w:rsidR="00571762" w:rsidP="00302CB4" w:rsidRDefault="14A7AF7C" w14:paraId="05B8F1DE" w14:textId="7CBCA95F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Désinfecter la peau</w:t>
            </w:r>
            <w:r w:rsidR="71C0D934">
              <w:t xml:space="preserve"> avec un mouvement de friction </w:t>
            </w:r>
            <w:r>
              <w:t xml:space="preserve">avec </w:t>
            </w:r>
            <w:r w:rsidR="5396393E">
              <w:t>un</w:t>
            </w:r>
            <w:r>
              <w:t xml:space="preserve"> tampon </w:t>
            </w:r>
            <w:r w:rsidR="4DEAFDD9">
              <w:t>d’alcool isopropylique 70% ou chlorhexidine alcoolisée</w:t>
            </w:r>
            <w:r>
              <w:t xml:space="preserve"> pendant </w:t>
            </w:r>
            <w:r w:rsidR="7C5964E0">
              <w:t xml:space="preserve">5 à 15 </w:t>
            </w:r>
            <w:r>
              <w:t>secondes</w:t>
            </w:r>
            <w:r w:rsidR="5396393E">
              <w:t xml:space="preserve"> </w:t>
            </w:r>
            <w:r w:rsidR="4A723EB8">
              <w:t>________</w:t>
            </w:r>
            <w:r w:rsidR="00A94334">
              <w:t>_____</w:t>
            </w:r>
          </w:p>
        </w:tc>
        <w:tc>
          <w:tcPr>
            <w:tcW w:w="558" w:type="dxa"/>
          </w:tcPr>
          <w:p w:rsidR="00571762" w:rsidP="00EE1CA2" w:rsidRDefault="00571762" w14:paraId="6441412C" w14:textId="77777777">
            <w:pPr>
              <w:tabs>
                <w:tab w:val="left" w:pos="1791"/>
              </w:tabs>
            </w:pPr>
          </w:p>
          <w:p w:rsidR="00C21A26" w:rsidP="00C21A26" w:rsidRDefault="00C21A26" w14:paraId="20665318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C21A26" w:rsidP="00EE1CA2" w:rsidRDefault="00C21A26" w14:paraId="232375EA" w14:textId="0DB14218">
            <w:pPr>
              <w:tabs>
                <w:tab w:val="left" w:pos="1791"/>
              </w:tabs>
            </w:pPr>
          </w:p>
        </w:tc>
      </w:tr>
      <w:tr w:rsidR="00571762" w:rsidTr="560F180D" w14:paraId="2E410E16" w14:textId="77777777">
        <w:trPr>
          <w:cantSplit/>
        </w:trPr>
        <w:tc>
          <w:tcPr>
            <w:tcW w:w="9365" w:type="dxa"/>
          </w:tcPr>
          <w:p w:rsidR="00571762" w:rsidP="00571762" w:rsidRDefault="14A7AF7C" w14:paraId="764CD8E8" w14:textId="6F3C8A3E">
            <w:pPr>
              <w:pStyle w:val="Paragraphedeliste"/>
              <w:numPr>
                <w:ilvl w:val="0"/>
                <w:numId w:val="3"/>
              </w:numPr>
              <w:tabs>
                <w:tab w:val="left" w:pos="1791"/>
              </w:tabs>
            </w:pPr>
            <w:r>
              <w:t>Couvrir une surface de 5 à 8 cm autour du site de ponction (</w:t>
            </w:r>
            <w:r w:rsidRPr="55233559">
              <w:rPr>
                <w:i/>
                <w:iCs/>
              </w:rPr>
              <w:t>Ne pas toucher la région désinfectée</w:t>
            </w:r>
            <w:r w:rsidR="0D12A948">
              <w:t xml:space="preserve">) </w:t>
            </w:r>
            <w:r>
              <w:t>__________</w:t>
            </w:r>
            <w:r w:rsidR="4A723EB8">
              <w:t>______________________________________________________________</w:t>
            </w:r>
            <w:r>
              <w:t>_______</w:t>
            </w:r>
          </w:p>
          <w:p w:rsidRPr="00424132" w:rsidR="00571762" w:rsidP="00571762" w:rsidRDefault="00571762" w14:paraId="15F14DF6" w14:textId="77777777">
            <w:pPr>
              <w:jc w:val="both"/>
            </w:pPr>
          </w:p>
        </w:tc>
        <w:tc>
          <w:tcPr>
            <w:tcW w:w="558" w:type="dxa"/>
          </w:tcPr>
          <w:p w:rsidR="00571762" w:rsidP="00EE1CA2" w:rsidRDefault="00571762" w14:paraId="7EAD4200" w14:textId="77777777">
            <w:pPr>
              <w:tabs>
                <w:tab w:val="left" w:pos="1791"/>
              </w:tabs>
            </w:pPr>
          </w:p>
          <w:p w:rsidR="00C21A26" w:rsidP="00C21A26" w:rsidRDefault="00C21A26" w14:paraId="28071BE7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C21A26" w:rsidP="00EE1CA2" w:rsidRDefault="00C21A26" w14:paraId="6548A078" w14:textId="5A18A636">
            <w:pPr>
              <w:tabs>
                <w:tab w:val="left" w:pos="1791"/>
              </w:tabs>
            </w:pPr>
          </w:p>
        </w:tc>
      </w:tr>
      <w:tr w:rsidR="00571762" w:rsidTr="560F180D" w14:paraId="1F5BD88C" w14:textId="77777777">
        <w:trPr>
          <w:cantSplit/>
        </w:trPr>
        <w:tc>
          <w:tcPr>
            <w:tcW w:w="9365" w:type="dxa"/>
          </w:tcPr>
          <w:p w:rsidR="00571762" w:rsidP="00571762" w:rsidRDefault="303F71DA" w14:paraId="1D8644FD" w14:textId="2615623A">
            <w:pPr>
              <w:pStyle w:val="Paragraphedeliste"/>
              <w:numPr>
                <w:ilvl w:val="0"/>
                <w:numId w:val="3"/>
              </w:numPr>
              <w:tabs>
                <w:tab w:val="left" w:pos="1791"/>
              </w:tabs>
            </w:pPr>
            <w:r>
              <w:t xml:space="preserve">Attendre un minimum de </w:t>
            </w:r>
            <w:r w:rsidR="3D9837AF">
              <w:t>3</w:t>
            </w:r>
            <w:r>
              <w:t>0 secondes afin que l’antiseptique ait complètement séché</w:t>
            </w:r>
          </w:p>
          <w:p w:rsidRPr="00B505E9" w:rsidR="00571762" w:rsidP="00B505E9" w:rsidRDefault="00B505E9" w14:paraId="48C5A3FD" w14:textId="27337D95">
            <w:pPr>
              <w:tabs>
                <w:tab w:val="left" w:pos="5609"/>
              </w:tabs>
            </w:pPr>
            <w:r>
              <w:tab/>
            </w:r>
          </w:p>
        </w:tc>
        <w:tc>
          <w:tcPr>
            <w:tcW w:w="558" w:type="dxa"/>
          </w:tcPr>
          <w:p w:rsidR="00C21A26" w:rsidP="00C21A26" w:rsidRDefault="00C21A26" w14:paraId="325C15CD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571762" w:rsidP="00EE1CA2" w:rsidRDefault="00571762" w14:paraId="37DFCA2C" w14:textId="77777777">
            <w:pPr>
              <w:tabs>
                <w:tab w:val="left" w:pos="1791"/>
              </w:tabs>
            </w:pPr>
          </w:p>
        </w:tc>
      </w:tr>
      <w:tr w:rsidR="00C43D30" w:rsidTr="560F180D" w14:paraId="33DCDAD6" w14:textId="77777777">
        <w:trPr>
          <w:cantSplit/>
        </w:trPr>
        <w:tc>
          <w:tcPr>
            <w:tcW w:w="9365" w:type="dxa"/>
          </w:tcPr>
          <w:p w:rsidRPr="0060168A" w:rsidR="00C43D30" w:rsidP="560F180D" w:rsidRDefault="00C43D30" w14:paraId="285E1B51" w14:textId="24F11893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560F180D">
              <w:lastRenderedPageBreak/>
              <w:t>Installe</w:t>
            </w:r>
            <w:r w:rsidRPr="560F180D" w:rsidR="00063299">
              <w:t>r</w:t>
            </w:r>
            <w:r w:rsidRPr="560F180D">
              <w:t xml:space="preserve"> </w:t>
            </w:r>
            <w:r w:rsidRPr="560F180D" w:rsidR="00C93147">
              <w:t>la tubulure à injections intermittentes</w:t>
            </w:r>
            <w:r w:rsidRPr="560F180D">
              <w:t xml:space="preserve">: </w:t>
            </w:r>
          </w:p>
          <w:p w:rsidRPr="0060168A" w:rsidR="00B65E0F" w:rsidP="560F180D" w:rsidRDefault="26AC7E34" w14:paraId="7D7358FE" w14:textId="39295D55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Placer le garrot au-dessus du site choisi, suffisamment serré __</w:t>
            </w:r>
            <w:r w:rsidR="00D266CA">
              <w:t>__</w:t>
            </w:r>
            <w:r w:rsidR="000674BD">
              <w:t>__________________</w:t>
            </w:r>
          </w:p>
          <w:p w:rsidRPr="0060168A" w:rsidR="00E04846" w:rsidP="560F180D" w:rsidRDefault="633252B3" w14:paraId="7EE0D9F2" w14:textId="1DAC50CB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E</w:t>
            </w:r>
            <w:r w:rsidRPr="560F180D" w:rsidR="6D648BCF">
              <w:t>nlever</w:t>
            </w:r>
            <w:r w:rsidRPr="560F180D" w:rsidR="1A1F0B1D">
              <w:t xml:space="preserve"> le bouchon protecteur du cathéter de façon aseptique</w:t>
            </w:r>
            <w:r w:rsidRPr="560F180D" w:rsidR="00DB5143">
              <w:t xml:space="preserve"> _____</w:t>
            </w:r>
            <w:r w:rsidRPr="560F180D" w:rsidR="18841B18">
              <w:t>________</w:t>
            </w:r>
            <w:r w:rsidR="00D266CA">
              <w:t>__</w:t>
            </w:r>
            <w:r w:rsidR="000674BD">
              <w:t>____</w:t>
            </w:r>
          </w:p>
          <w:p w:rsidRPr="00BD6E02" w:rsidR="00E04846" w:rsidP="560F180D" w:rsidRDefault="02A2375F" w14:paraId="6B59F115" w14:textId="457B338F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Tend</w:t>
            </w:r>
            <w:r w:rsidRPr="560F180D" w:rsidR="711C545D">
              <w:t>re</w:t>
            </w:r>
            <w:r w:rsidRPr="560F180D">
              <w:t xml:space="preserve"> la peau avec le pouce de la main non dominante environ sous le site de ponction afin de stabiliser la veine</w:t>
            </w:r>
            <w:r w:rsidRPr="560F180D" w:rsidR="00DB5143">
              <w:t xml:space="preserve"> __________</w:t>
            </w:r>
            <w:r w:rsidRPr="560F180D" w:rsidR="711C545D">
              <w:t>_____________</w:t>
            </w:r>
            <w:r w:rsidRPr="560F180D" w:rsidR="164D4FA3">
              <w:t>_____</w:t>
            </w:r>
            <w:r w:rsidR="00D266CA">
              <w:t>__________</w:t>
            </w:r>
          </w:p>
          <w:p w:rsidRPr="00571762" w:rsidR="00571762" w:rsidP="560F180D" w:rsidRDefault="1EE3071B" w14:paraId="0B9E4F32" w14:textId="5A54DC61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De la main dominante, dirige</w:t>
            </w:r>
            <w:r w:rsidRPr="560F180D" w:rsidR="494EEDB3">
              <w:t>r</w:t>
            </w:r>
            <w:r w:rsidRPr="560F180D" w:rsidR="1A1F0B1D">
              <w:t xml:space="preserve"> l’aiguille, le biseau vers le haut, à un angle </w:t>
            </w:r>
            <w:r w:rsidR="003556E2">
              <w:t>approprié</w:t>
            </w:r>
            <w:r w:rsidRPr="560F180D" w:rsidR="1A1F0B1D">
              <w:rPr>
                <w:rFonts w:ascii="Lucida Grande" w:hAnsi="Lucida Grande"/>
                <w:b/>
                <w:bCs/>
              </w:rPr>
              <w:t xml:space="preserve"> </w:t>
            </w:r>
            <w:r w:rsidRPr="560F180D" w:rsidR="1A1F0B1D">
              <w:t>vers l</w:t>
            </w:r>
            <w:r w:rsidRPr="560F180D">
              <w:t>e site de ponction</w:t>
            </w:r>
            <w:r w:rsidR="004A278F">
              <w:t xml:space="preserve"> __________________________________________________</w:t>
            </w:r>
          </w:p>
          <w:p w:rsidR="00571762" w:rsidP="560F180D" w:rsidRDefault="500B0732" w14:paraId="4F10170E" w14:textId="6D4A703D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Introduire le cathéter dans la veine</w:t>
            </w:r>
            <w:r w:rsidR="008D35AD">
              <w:t xml:space="preserve"> jusqu’à un retour veineux soit observé</w:t>
            </w:r>
            <w:r w:rsidRPr="560F180D">
              <w:t xml:space="preserve"> </w:t>
            </w:r>
            <w:r w:rsidRPr="560F180D" w:rsidR="18841B18">
              <w:t>____</w:t>
            </w:r>
          </w:p>
          <w:p w:rsidRPr="00571762" w:rsidR="00E136D1" w:rsidP="560F180D" w:rsidRDefault="00E136D1" w14:paraId="3B420038" w14:textId="553A5A1A">
            <w:pPr>
              <w:pStyle w:val="Paragraphedeliste"/>
              <w:numPr>
                <w:ilvl w:val="1"/>
                <w:numId w:val="3"/>
              </w:numPr>
              <w:jc w:val="both"/>
            </w:pPr>
            <w:r>
              <w:t>A</w:t>
            </w:r>
            <w:r w:rsidRPr="00E136D1">
              <w:t>baisser l'angle d'insertion et glisser l'aiguille un peu plus dans la veine</w:t>
            </w:r>
            <w:r>
              <w:t>______</w:t>
            </w:r>
            <w:r w:rsidRPr="00E136D1">
              <w:t xml:space="preserve">  </w:t>
            </w:r>
          </w:p>
          <w:p w:rsidRPr="00BD6E02" w:rsidR="00693BA8" w:rsidP="560F180D" w:rsidRDefault="00BD6E02" w14:paraId="666ACB77" w14:textId="55481A29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*</w:t>
            </w:r>
            <w:r w:rsidRPr="560F180D" w:rsidR="7595177D">
              <w:t>Stabilis</w:t>
            </w:r>
            <w:r w:rsidRPr="560F180D" w:rsidR="711C545D">
              <w:t>er</w:t>
            </w:r>
            <w:r w:rsidRPr="560F180D" w:rsidR="75F61DEB">
              <w:t xml:space="preserve"> le stylet </w:t>
            </w:r>
            <w:r w:rsidRPr="560F180D" w:rsidR="7595177D">
              <w:t xml:space="preserve">tout en </w:t>
            </w:r>
            <w:r w:rsidR="009E7855">
              <w:t>canulant</w:t>
            </w:r>
            <w:r w:rsidRPr="560F180D" w:rsidR="7595177D">
              <w:t xml:space="preserve"> le cathéter </w:t>
            </w:r>
            <w:r w:rsidRPr="560F180D" w:rsidR="014E0BFB">
              <w:t>(« bout</w:t>
            </w:r>
            <w:r w:rsidRPr="560F180D" w:rsidR="7595177D">
              <w:t xml:space="preserve"> de </w:t>
            </w:r>
            <w:r w:rsidRPr="560F180D" w:rsidR="57954D08">
              <w:t>plastique »</w:t>
            </w:r>
            <w:r w:rsidRPr="560F180D" w:rsidR="7595177D">
              <w:t>) dans la veine jusqu’à ce que l</w:t>
            </w:r>
            <w:r w:rsidR="00864373">
              <w:t>’embas</w:t>
            </w:r>
            <w:r w:rsidR="00AA2DAC">
              <w:t>e</w:t>
            </w:r>
            <w:r w:rsidRPr="560F180D" w:rsidR="7595177D">
              <w:t xml:space="preserve"> coloré du cathéter soit a</w:t>
            </w:r>
            <w:r w:rsidR="00CA0B2C">
              <w:t>ppuyée sur le</w:t>
            </w:r>
            <w:r w:rsidRPr="560F180D" w:rsidR="7595177D">
              <w:t xml:space="preserve"> site d’insertion</w:t>
            </w:r>
            <w:r w:rsidRPr="560F180D" w:rsidR="75F61DEB">
              <w:t xml:space="preserve"> </w:t>
            </w:r>
            <w:r w:rsidR="00CA0B2C">
              <w:t>_____________________________________________________________________________</w:t>
            </w:r>
          </w:p>
          <w:p w:rsidRPr="0060168A" w:rsidR="00FB06F2" w:rsidP="560F180D" w:rsidRDefault="3A7375E9" w14:paraId="2A78B0A2" w14:textId="342B96D2">
            <w:pPr>
              <w:pStyle w:val="Paragraphedeliste"/>
              <w:numPr>
                <w:ilvl w:val="1"/>
                <w:numId w:val="3"/>
              </w:numPr>
              <w:jc w:val="both"/>
              <w:rPr>
                <w:color w:val="000000" w:themeColor="text1"/>
              </w:rPr>
            </w:pPr>
            <w:r w:rsidRPr="560F180D">
              <w:t>E</w:t>
            </w:r>
            <w:r w:rsidRPr="560F180D" w:rsidR="500B0732">
              <w:t>nlever</w:t>
            </w:r>
            <w:r w:rsidRPr="560F180D" w:rsidR="71599A35">
              <w:t xml:space="preserve"> le garrot</w:t>
            </w:r>
            <w:r w:rsidRPr="560F180D" w:rsidR="1951C1F8">
              <w:t xml:space="preserve"> ______</w:t>
            </w:r>
            <w:r w:rsidRPr="560F180D" w:rsidR="00DB5143">
              <w:t>_______________________________</w:t>
            </w:r>
            <w:r w:rsidRPr="560F180D" w:rsidR="494EEDB3">
              <w:t>___________________</w:t>
            </w:r>
            <w:r w:rsidRPr="560F180D" w:rsidR="1951C1F8">
              <w:t>__________</w:t>
            </w:r>
          </w:p>
          <w:p w:rsidR="00693BA8" w:rsidP="560F180D" w:rsidRDefault="00C539C6" w14:paraId="73BFCCA1" w14:textId="59B49E14">
            <w:pPr>
              <w:pStyle w:val="Paragraphedeliste"/>
              <w:numPr>
                <w:ilvl w:val="1"/>
                <w:numId w:val="3"/>
              </w:numPr>
              <w:jc w:val="both"/>
            </w:pPr>
            <w:r>
              <w:t>A</w:t>
            </w:r>
            <w:r w:rsidRPr="00C539C6">
              <w:t>ppliquer une pression sur la veine environ 3 cm au-dessus du site d'insertion </w:t>
            </w:r>
            <w:r w:rsidRPr="560F180D" w:rsidR="18841B18">
              <w:t>_________________________________________</w:t>
            </w:r>
            <w:r w:rsidR="00664C1A">
              <w:t>____________________________________</w:t>
            </w:r>
          </w:p>
          <w:p w:rsidRPr="00693BA8" w:rsidR="00F713A5" w:rsidP="00F713A5" w:rsidRDefault="00F713A5" w14:paraId="4FE2D170" w14:textId="005D6891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Appliquer une compresse stérile sous le cathéter _____________________________</w:t>
            </w:r>
            <w:r w:rsidR="00163B2A">
              <w:t>__</w:t>
            </w:r>
            <w:r w:rsidR="00991903">
              <w:t>___</w:t>
            </w:r>
          </w:p>
          <w:p w:rsidRPr="0060168A" w:rsidR="00FB06F2" w:rsidP="560F180D" w:rsidRDefault="494EEDB3" w14:paraId="2173F26E" w14:textId="031F1427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Enlever</w:t>
            </w:r>
            <w:r w:rsidRPr="560F180D" w:rsidR="71599A35">
              <w:t xml:space="preserve"> </w:t>
            </w:r>
            <w:r w:rsidRPr="560F180D" w:rsidR="00991903">
              <w:t>l</w:t>
            </w:r>
            <w:r w:rsidR="00991903">
              <w:t xml:space="preserve">’aiguille </w:t>
            </w:r>
            <w:r w:rsidRPr="560F180D" w:rsidR="3A7375E9">
              <w:t>de la main dominante</w:t>
            </w:r>
            <w:r w:rsidR="00163B2A">
              <w:t xml:space="preserve"> tout en gardant la pression ___</w:t>
            </w:r>
            <w:r w:rsidR="00991903">
              <w:t>___________</w:t>
            </w:r>
          </w:p>
          <w:p w:rsidRPr="00BD6E02" w:rsidR="00EC1AFB" w:rsidP="560F180D" w:rsidRDefault="00BD6E02" w14:paraId="10F83694" w14:textId="794DEEE5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*</w:t>
            </w:r>
            <w:r w:rsidRPr="560F180D" w:rsidR="494EEDB3">
              <w:t>Jeter</w:t>
            </w:r>
            <w:r w:rsidRPr="560F180D" w:rsidR="71599A35">
              <w:t xml:space="preserve"> l’aiguille dans un contenant biorisque</w:t>
            </w:r>
            <w:r w:rsidRPr="560F180D" w:rsidR="494EEDB3">
              <w:t xml:space="preserve"> ________________________</w:t>
            </w:r>
            <w:r w:rsidRPr="560F180D" w:rsidR="1951C1F8">
              <w:t>___________</w:t>
            </w:r>
            <w:r w:rsidR="00991903">
              <w:t>_____</w:t>
            </w:r>
          </w:p>
          <w:p w:rsidRPr="00FF49CA" w:rsidR="00FF49CA" w:rsidP="560F180D" w:rsidRDefault="5EF9782C" w14:paraId="3189BE64" w14:textId="4EF45F73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Connecte</w:t>
            </w:r>
            <w:r w:rsidRPr="560F180D" w:rsidR="494EEDB3">
              <w:t>r</w:t>
            </w:r>
            <w:r w:rsidRPr="560F180D">
              <w:t xml:space="preserve"> rapidement la tubulure du salin-lock __</w:t>
            </w:r>
            <w:r w:rsidRPr="560F180D" w:rsidR="494EEDB3">
              <w:t>____________________</w:t>
            </w:r>
            <w:r w:rsidRPr="560F180D">
              <w:t>_________</w:t>
            </w:r>
            <w:r w:rsidR="00991903">
              <w:t>_____</w:t>
            </w:r>
          </w:p>
          <w:p w:rsidR="00FF49CA" w:rsidP="560F180D" w:rsidRDefault="5EF9782C" w14:paraId="0C59D042" w14:textId="6ECB71F5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Visse</w:t>
            </w:r>
            <w:r w:rsidRPr="560F180D" w:rsidR="494EEDB3">
              <w:t>r</w:t>
            </w:r>
            <w:r w:rsidRPr="560F180D">
              <w:t xml:space="preserve"> l’embout de la tubulure au cathéter ______</w:t>
            </w:r>
            <w:r w:rsidRPr="560F180D" w:rsidR="494EEDB3">
              <w:t>________________</w:t>
            </w:r>
            <w:r w:rsidRPr="560F180D">
              <w:t>_______________</w:t>
            </w:r>
            <w:r w:rsidR="00991903">
              <w:t>_____</w:t>
            </w:r>
          </w:p>
          <w:p w:rsidR="00693BA8" w:rsidP="560F180D" w:rsidRDefault="3A7375E9" w14:paraId="202183D1" w14:textId="369E1614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 xml:space="preserve">Retirer la compresse </w:t>
            </w:r>
            <w:r w:rsidRPr="560F180D" w:rsidR="18841B18">
              <w:t>_____________________________________________________________</w:t>
            </w:r>
          </w:p>
          <w:p w:rsidR="00693BA8" w:rsidP="560F180D" w:rsidRDefault="3A7375E9" w14:paraId="7EFFA156" w14:textId="1721012C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Nettoyer l’embout ou le membre du client si du sang s’est écoulé</w:t>
            </w:r>
            <w:r w:rsidRPr="560F180D" w:rsidR="18841B18">
              <w:t xml:space="preserve"> ___________</w:t>
            </w:r>
          </w:p>
          <w:p w:rsidRPr="00FF49CA" w:rsidR="00034D7A" w:rsidP="560F180D" w:rsidRDefault="0852024C" w14:paraId="7993FFB2" w14:textId="7058BC0C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Vérifier perméabilité de la veine _________________________________________________</w:t>
            </w:r>
          </w:p>
          <w:p w:rsidRPr="00FF49CA" w:rsidR="00693BA8" w:rsidP="560F180D" w:rsidRDefault="3A7375E9" w14:paraId="3F8C017F" w14:textId="016B458E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Fixer le cathéter avec une pellicule transparente adhésive ____________________</w:t>
            </w:r>
          </w:p>
          <w:p w:rsidRPr="00FF49CA" w:rsidR="00FF49CA" w:rsidP="560F180D" w:rsidRDefault="5EF9782C" w14:paraId="6C9723DA" w14:textId="7B94B8B5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Irrigue</w:t>
            </w:r>
            <w:r w:rsidRPr="560F180D" w:rsidR="494EEDB3">
              <w:t>r</w:t>
            </w:r>
            <w:r w:rsidRPr="560F180D">
              <w:t xml:space="preserve"> avec 5 </w:t>
            </w:r>
            <w:r w:rsidR="007A508F">
              <w:t>mL</w:t>
            </w:r>
            <w:r w:rsidRPr="560F180D">
              <w:t xml:space="preserve"> (en conservant une pression </w:t>
            </w:r>
            <w:r w:rsidR="00CE3305">
              <w:t>négative</w:t>
            </w:r>
            <w:r w:rsidRPr="560F180D">
              <w:t>, puis déconnecte</w:t>
            </w:r>
            <w:r w:rsidRPr="560F180D" w:rsidR="494EEDB3">
              <w:t>r la seringue) _____</w:t>
            </w:r>
            <w:r w:rsidRPr="560F180D">
              <w:t>______________________________________________________________________</w:t>
            </w:r>
          </w:p>
          <w:p w:rsidRPr="00FF49CA" w:rsidR="00FF49CA" w:rsidP="560F180D" w:rsidRDefault="5EF9782C" w14:paraId="36FB505A" w14:textId="4F37BE7A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Fixe</w:t>
            </w:r>
            <w:r w:rsidRPr="560F180D" w:rsidR="494EEDB3">
              <w:t>r</w:t>
            </w:r>
            <w:r w:rsidRPr="560F180D">
              <w:t xml:space="preserve"> la tubulure de façon appropriée au membre du </w:t>
            </w:r>
            <w:r w:rsidR="002F4E70">
              <w:t>patient avec un diachylon</w:t>
            </w:r>
          </w:p>
          <w:p w:rsidRPr="00BD6E02" w:rsidR="00063299" w:rsidP="560F180D" w:rsidRDefault="00BD6E02" w14:paraId="526F90BA" w14:textId="096DA677">
            <w:pPr>
              <w:pStyle w:val="Paragraphedeliste"/>
              <w:numPr>
                <w:ilvl w:val="1"/>
                <w:numId w:val="3"/>
              </w:numPr>
              <w:jc w:val="both"/>
            </w:pPr>
            <w:r w:rsidRPr="560F180D">
              <w:t>*</w:t>
            </w:r>
            <w:r w:rsidRPr="560F180D" w:rsidR="5EF9782C">
              <w:t>Identifie</w:t>
            </w:r>
            <w:r w:rsidRPr="560F180D" w:rsidR="494EEDB3">
              <w:t>r</w:t>
            </w:r>
            <w:r w:rsidRPr="560F180D" w:rsidR="5EF9782C">
              <w:t xml:space="preserve"> le site d’insertion du cathéter IV ____________</w:t>
            </w:r>
            <w:r w:rsidRPr="560F180D" w:rsidR="494EEDB3">
              <w:t>________</w:t>
            </w:r>
            <w:r w:rsidRPr="560F180D" w:rsidR="5EF9782C">
              <w:t>_________________</w:t>
            </w:r>
          </w:p>
          <w:p w:rsidRPr="0060168A" w:rsidR="00063299" w:rsidP="560F180D" w:rsidRDefault="00063299" w14:paraId="64F1B31B" w14:textId="145061B9">
            <w:pPr>
              <w:jc w:val="both"/>
            </w:pPr>
          </w:p>
        </w:tc>
        <w:tc>
          <w:tcPr>
            <w:tcW w:w="558" w:type="dxa"/>
          </w:tcPr>
          <w:p w:rsidR="00C43D30" w:rsidP="0007197A" w:rsidRDefault="00C43D30" w14:paraId="797A3294" w14:textId="77777777">
            <w:pPr>
              <w:tabs>
                <w:tab w:val="left" w:pos="1791"/>
              </w:tabs>
            </w:pPr>
          </w:p>
          <w:p w:rsidR="00B16A8E" w:rsidP="0007197A" w:rsidRDefault="00B16A8E" w14:paraId="16294F58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16A8E" w:rsidP="0007197A" w:rsidRDefault="00B16A8E" w14:paraId="21A04919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C21A26" w:rsidP="0007197A" w:rsidRDefault="00C21A26" w14:paraId="18AF2234" w14:textId="77777777">
            <w:pPr>
              <w:tabs>
                <w:tab w:val="left" w:pos="1791"/>
              </w:tabs>
            </w:pPr>
          </w:p>
          <w:p w:rsidR="00B16A8E" w:rsidP="0007197A" w:rsidRDefault="00B16A8E" w14:paraId="169A858B" w14:textId="3E77E594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C21A26" w:rsidP="0007197A" w:rsidRDefault="00C21A26" w14:paraId="36860658" w14:textId="77777777">
            <w:pPr>
              <w:tabs>
                <w:tab w:val="left" w:pos="1791"/>
              </w:tabs>
            </w:pPr>
          </w:p>
          <w:p w:rsidR="00B16A8E" w:rsidP="0007197A" w:rsidRDefault="00B16A8E" w14:paraId="01ADDA73" w14:textId="17ABD7E4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4E1C9A" w:rsidP="0007197A" w:rsidRDefault="00B16A8E" w14:paraId="30B160D5" w14:textId="351CABE5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C21A26" w:rsidP="0007197A" w:rsidRDefault="004A278F" w14:paraId="709E83E6" w14:textId="6A1487F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C21A26" w:rsidP="0007197A" w:rsidRDefault="00C21A26" w14:paraId="74A96AAA" w14:textId="77777777">
            <w:pPr>
              <w:tabs>
                <w:tab w:val="left" w:pos="1791"/>
              </w:tabs>
            </w:pPr>
          </w:p>
          <w:p w:rsidR="004E1C9A" w:rsidP="0007197A" w:rsidRDefault="004E1C9A" w14:paraId="37CBC52B" w14:textId="77777777">
            <w:pPr>
              <w:tabs>
                <w:tab w:val="left" w:pos="1791"/>
              </w:tabs>
            </w:pPr>
          </w:p>
          <w:p w:rsidR="0082682D" w:rsidP="0007197A" w:rsidRDefault="0082682D" w14:paraId="21E53DB0" w14:textId="6180120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16A8E" w:rsidP="0007197A" w:rsidRDefault="00B16A8E" w14:paraId="6DB230A6" w14:textId="0CF38106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16A8E" w:rsidP="0007197A" w:rsidRDefault="00B16A8E" w14:paraId="11E8461A" w14:textId="5F907A0F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16A8E" w:rsidP="0007197A" w:rsidRDefault="00B16A8E" w14:paraId="2DBA278D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16A8E" w:rsidP="0007197A" w:rsidRDefault="00B16A8E" w14:paraId="6FA8B079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16A8E" w:rsidP="0007197A" w:rsidRDefault="00B16A8E" w14:paraId="1A7FD8AE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16A8E" w:rsidP="0007197A" w:rsidRDefault="00B16A8E" w14:paraId="14FABAC6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16A8E" w:rsidP="0007197A" w:rsidRDefault="00B16A8E" w14:paraId="1DF9D242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16A8E" w:rsidP="0007197A" w:rsidRDefault="00B16A8E" w14:paraId="1F5C729C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FF49CA" w:rsidP="00FF49CA" w:rsidRDefault="00FF49CA" w14:paraId="68595908" w14:textId="47FCD61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034D7A" w:rsidP="00FF49CA" w:rsidRDefault="00034D7A" w14:paraId="49AF2007" w14:textId="77777777">
            <w:pPr>
              <w:tabs>
                <w:tab w:val="left" w:pos="1791"/>
              </w:tabs>
            </w:pPr>
          </w:p>
          <w:p w:rsidR="00FF49CA" w:rsidP="00FF49CA" w:rsidRDefault="00FF49CA" w14:paraId="46B96A70" w14:textId="7E5DFB7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FF49CA" w:rsidP="00FF49CA" w:rsidRDefault="00FF49CA" w14:paraId="5AF54A27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C21A26" w:rsidP="00FF49CA" w:rsidRDefault="00034D7A" w14:paraId="4C61FBC2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2F4E70" w:rsidP="00FF49CA" w:rsidRDefault="002F4E70" w14:paraId="57A3F9CE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2F4E70" w:rsidP="00FF49CA" w:rsidRDefault="002F4E70" w14:paraId="19D8B915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2F4E70" w:rsidP="00FF49CA" w:rsidRDefault="002F4E70" w14:paraId="1E4B0206" w14:textId="77777777">
            <w:pPr>
              <w:tabs>
                <w:tab w:val="left" w:pos="1791"/>
              </w:tabs>
            </w:pPr>
          </w:p>
          <w:p w:rsidR="002F4E70" w:rsidP="00FF49CA" w:rsidRDefault="002F4E70" w14:paraId="2770F7BD" w14:textId="679BADBB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B6AA1" w:rsidTr="560F180D" w14:paraId="54AC1244" w14:textId="77777777">
        <w:trPr>
          <w:cantSplit/>
        </w:trPr>
        <w:tc>
          <w:tcPr>
            <w:tcW w:w="9365" w:type="dxa"/>
          </w:tcPr>
          <w:p w:rsidRPr="0060168A" w:rsidR="005B6AA1" w:rsidP="005B6AA1" w:rsidRDefault="00A344E7" w14:paraId="53546828" w14:textId="2A61B996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  <w:r>
              <w:br w:type="page"/>
            </w:r>
            <w:r w:rsidRPr="0060168A" w:rsidR="005B6AA1">
              <w:rPr>
                <w:b/>
              </w:rPr>
              <w:t>Étapes post-procédure de soins</w:t>
            </w:r>
          </w:p>
          <w:p w:rsidRPr="0060168A" w:rsidR="005B6AA1" w:rsidP="005B6AA1" w:rsidRDefault="005B6AA1" w14:paraId="77375574" w14:textId="6845A83F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558" w:type="dxa"/>
          </w:tcPr>
          <w:p w:rsidR="005B6AA1" w:rsidP="0007197A" w:rsidRDefault="005B6AA1" w14:paraId="20D63496" w14:textId="77777777">
            <w:pPr>
              <w:tabs>
                <w:tab w:val="left" w:pos="1791"/>
              </w:tabs>
            </w:pPr>
          </w:p>
        </w:tc>
      </w:tr>
      <w:tr w:rsidR="008F3764" w:rsidTr="560F180D" w14:paraId="5B778144" w14:textId="77777777">
        <w:trPr>
          <w:cantSplit/>
        </w:trPr>
        <w:tc>
          <w:tcPr>
            <w:tcW w:w="9365" w:type="dxa"/>
          </w:tcPr>
          <w:p w:rsidRPr="0060168A" w:rsidR="00822DD5" w:rsidP="203645F4" w:rsidRDefault="5A9F26F9" w14:paraId="4304F2B2" w14:textId="54679A01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Retire</w:t>
            </w:r>
            <w:r w:rsidR="5EA50DDF">
              <w:t>r</w:t>
            </w:r>
            <w:r>
              <w:t xml:space="preserve"> les gants, les jeter à la poubelle et se lave</w:t>
            </w:r>
            <w:r w:rsidR="5EA50DDF">
              <w:t>r</w:t>
            </w:r>
            <w:r>
              <w:t xml:space="preserve"> les mains ____________________</w:t>
            </w:r>
            <w:r w:rsidR="5EA50DDF">
              <w:t>_____</w:t>
            </w:r>
          </w:p>
          <w:p w:rsidRPr="0060168A" w:rsidR="00EC1AFB" w:rsidP="00822DD5" w:rsidRDefault="00EC1AFB" w14:paraId="48957AB9" w14:textId="27C4A12A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558" w:type="dxa"/>
          </w:tcPr>
          <w:p w:rsidR="008F3764" w:rsidP="0007197A" w:rsidRDefault="00B16A8E" w14:paraId="2991DA7C" w14:textId="0C21A905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7197A" w:rsidTr="560F180D" w14:paraId="5B7FABEF" w14:textId="77777777">
        <w:trPr>
          <w:cantSplit/>
        </w:trPr>
        <w:tc>
          <w:tcPr>
            <w:tcW w:w="9365" w:type="dxa"/>
          </w:tcPr>
          <w:p w:rsidR="00822DD5" w:rsidP="203645F4" w:rsidRDefault="5A9F26F9" w14:paraId="7A44452A" w14:textId="73BE34FD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Ramasse</w:t>
            </w:r>
            <w:r w:rsidR="5EA50DDF">
              <w:t>r</w:t>
            </w:r>
            <w:r>
              <w:t xml:space="preserve"> tout le matériel ayant</w:t>
            </w:r>
            <w:r w:rsidR="5EA50DDF">
              <w:t xml:space="preserve"> servi à la procédure et le jet</w:t>
            </w:r>
            <w:r>
              <w:t>e</w:t>
            </w:r>
            <w:r w:rsidR="5EA50DDF">
              <w:t>r</w:t>
            </w:r>
            <w:r>
              <w:t xml:space="preserve"> à l’endroit approprié</w:t>
            </w:r>
          </w:p>
          <w:p w:rsidRPr="0060168A" w:rsidR="0007197A" w:rsidP="00822DD5" w:rsidRDefault="0007197A" w14:paraId="61F99D1D" w14:textId="77777777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558" w:type="dxa"/>
          </w:tcPr>
          <w:p w:rsidR="0007197A" w:rsidP="0007197A" w:rsidRDefault="0007197A" w14:paraId="400D5B98" w14:textId="58EC918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34101" w:rsidTr="560F180D" w14:paraId="6BDFBFF1" w14:textId="77777777">
        <w:trPr>
          <w:cantSplit/>
        </w:trPr>
        <w:tc>
          <w:tcPr>
            <w:tcW w:w="9365" w:type="dxa"/>
          </w:tcPr>
          <w:p w:rsidR="00D34101" w:rsidP="203645F4" w:rsidRDefault="7B16B577" w14:paraId="047BBD7D" w14:textId="5B29A232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Nettoyer la surface de travail ___________________________________________________________</w:t>
            </w:r>
          </w:p>
          <w:p w:rsidRPr="0060168A" w:rsidR="00D34101" w:rsidP="00D34101" w:rsidRDefault="00D34101" w14:paraId="2DFB519C" w14:textId="0B9F974B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558" w:type="dxa"/>
          </w:tcPr>
          <w:p w:rsidR="00D34101" w:rsidP="0007197A" w:rsidRDefault="000F1FFB" w14:paraId="1D76A68A" w14:textId="35E3C1C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34101" w:rsidTr="560F180D" w14:paraId="7720096D" w14:textId="77777777">
        <w:trPr>
          <w:cantSplit/>
        </w:trPr>
        <w:tc>
          <w:tcPr>
            <w:tcW w:w="9365" w:type="dxa"/>
          </w:tcPr>
          <w:p w:rsidR="00D34101" w:rsidP="203645F4" w:rsidRDefault="7B16B577" w14:paraId="2F9C671E" w14:textId="0E25F1F9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Réinstaller l</w:t>
            </w:r>
            <w:r w:rsidR="000B6671">
              <w:t>a Personne</w:t>
            </w:r>
            <w:r>
              <w:t xml:space="preserve"> de façon confortable et sécuritaire (lit au plus bas) et placer la cloche d’appel à sa portée _______________________________________________________________</w:t>
            </w:r>
          </w:p>
          <w:p w:rsidRPr="0060168A" w:rsidR="00D34101" w:rsidP="00D34101" w:rsidRDefault="00D34101" w14:paraId="3C26275F" w14:textId="77777777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558" w:type="dxa"/>
          </w:tcPr>
          <w:p w:rsidR="00D34101" w:rsidP="0007197A" w:rsidRDefault="00D34101" w14:paraId="155345D8" w14:textId="77777777">
            <w:pPr>
              <w:tabs>
                <w:tab w:val="left" w:pos="1791"/>
              </w:tabs>
            </w:pPr>
          </w:p>
          <w:p w:rsidR="000F1FFB" w:rsidP="0007197A" w:rsidRDefault="000F1FFB" w14:paraId="1EC1427A" w14:textId="03E3ADC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7197A" w:rsidTr="560F180D" w14:paraId="6AAC45DA" w14:textId="77777777">
        <w:trPr>
          <w:cantSplit/>
        </w:trPr>
        <w:tc>
          <w:tcPr>
            <w:tcW w:w="9365" w:type="dxa"/>
          </w:tcPr>
          <w:p w:rsidRPr="0060168A" w:rsidR="00A916B8" w:rsidP="00203A76" w:rsidRDefault="008F3764" w14:paraId="06DD2AAC" w14:textId="60164ABD">
            <w:pPr>
              <w:pStyle w:val="Paragraphedeliste"/>
              <w:numPr>
                <w:ilvl w:val="0"/>
                <w:numId w:val="3"/>
              </w:numPr>
              <w:contextualSpacing w:val="0"/>
              <w:jc w:val="both"/>
            </w:pPr>
            <w:r w:rsidRPr="0060168A">
              <w:lastRenderedPageBreak/>
              <w:t>Note</w:t>
            </w:r>
            <w:r w:rsidR="0051059A">
              <w:t>r</w:t>
            </w:r>
            <w:r w:rsidRPr="0060168A" w:rsidR="00A916B8">
              <w:t xml:space="preserve"> au dossier :</w:t>
            </w:r>
          </w:p>
          <w:p w:rsidRPr="0060168A" w:rsidR="00FF396F" w:rsidP="203645F4" w:rsidRDefault="00A916B8" w14:paraId="6C7D3241" w14:textId="479219D3">
            <w:pPr>
              <w:pStyle w:val="Paragraphedeliste"/>
              <w:numPr>
                <w:ilvl w:val="0"/>
                <w:numId w:val="29"/>
              </w:numPr>
              <w:jc w:val="both"/>
            </w:pPr>
            <w:r>
              <w:t xml:space="preserve">Date et heure </w:t>
            </w:r>
            <w:r w:rsidR="63E1A611">
              <w:t>de l’installation</w:t>
            </w:r>
            <w:r w:rsidR="1951C1F8">
              <w:t xml:space="preserve"> </w:t>
            </w:r>
            <w:r>
              <w:t>_______________________________________________</w:t>
            </w:r>
          </w:p>
          <w:p w:rsidRPr="0060168A" w:rsidR="00A916B8" w:rsidP="203645F4" w:rsidRDefault="273123D4" w14:paraId="6DBAAD6C" w14:textId="4BBFA81E">
            <w:pPr>
              <w:pStyle w:val="Paragraphedeliste"/>
              <w:numPr>
                <w:ilvl w:val="0"/>
                <w:numId w:val="29"/>
              </w:numPr>
              <w:jc w:val="both"/>
            </w:pPr>
            <w:r>
              <w:t>Type et calibre du cathéter</w:t>
            </w:r>
            <w:r w:rsidR="00A916B8">
              <w:t xml:space="preserve"> </w:t>
            </w:r>
            <w:r w:rsidR="1951C1F8">
              <w:t>__________________________________________________</w:t>
            </w:r>
          </w:p>
          <w:p w:rsidR="00B505E9" w:rsidP="203645F4" w:rsidRDefault="765A7C67" w14:paraId="0AACBB4C" w14:textId="35B394FD">
            <w:pPr>
              <w:pStyle w:val="Paragraphedeliste"/>
              <w:numPr>
                <w:ilvl w:val="0"/>
                <w:numId w:val="29"/>
              </w:numPr>
              <w:jc w:val="both"/>
            </w:pPr>
            <w:r>
              <w:t>Site</w:t>
            </w:r>
            <w:r w:rsidR="273123D4">
              <w:t xml:space="preserve"> </w:t>
            </w:r>
            <w:r w:rsidR="6BB4B072">
              <w:t>d’insertion _</w:t>
            </w:r>
            <w:r w:rsidR="00A916B8">
              <w:t>_______________________</w:t>
            </w:r>
            <w:r w:rsidR="00DB5143">
              <w:t>____________________</w:t>
            </w:r>
            <w:r w:rsidR="1951C1F8">
              <w:t>_____</w:t>
            </w:r>
            <w:r w:rsidR="00A916B8">
              <w:t>_________</w:t>
            </w:r>
            <w:r w:rsidR="376FB79C">
              <w:t>_</w:t>
            </w:r>
            <w:r w:rsidR="00A916B8">
              <w:t>____</w:t>
            </w:r>
          </w:p>
          <w:p w:rsidR="00FF396F" w:rsidP="203645F4" w:rsidRDefault="273123D4" w14:paraId="5FD008CD" w14:textId="2FE43C08">
            <w:pPr>
              <w:pStyle w:val="Paragraphedeliste"/>
              <w:numPr>
                <w:ilvl w:val="0"/>
                <w:numId w:val="29"/>
              </w:numPr>
              <w:jc w:val="both"/>
            </w:pPr>
            <w:r>
              <w:t>Perméabilité</w:t>
            </w:r>
            <w:r w:rsidR="1951C1F8">
              <w:t xml:space="preserve"> </w:t>
            </w:r>
            <w:r w:rsidR="6BB4B072">
              <w:t xml:space="preserve">de la veine </w:t>
            </w:r>
            <w:r w:rsidR="1951C1F8">
              <w:t>_____________________________________________________</w:t>
            </w:r>
          </w:p>
          <w:p w:rsidRPr="0060168A" w:rsidR="00B505E9" w:rsidP="203645F4" w:rsidRDefault="6BB4B072" w14:paraId="67763FD4" w14:textId="3A849142">
            <w:pPr>
              <w:pStyle w:val="Paragraphedeliste"/>
              <w:numPr>
                <w:ilvl w:val="0"/>
                <w:numId w:val="29"/>
              </w:numPr>
              <w:jc w:val="both"/>
            </w:pPr>
            <w:r>
              <w:t>Réaction d</w:t>
            </w:r>
            <w:r w:rsidR="00897E4A">
              <w:t>e la Personne</w:t>
            </w:r>
            <w:r>
              <w:t xml:space="preserve"> et sa collaboration ________________________________</w:t>
            </w:r>
          </w:p>
          <w:p w:rsidRPr="0060168A" w:rsidR="00A916B8" w:rsidP="203645F4" w:rsidRDefault="00A916B8" w14:paraId="5364803C" w14:textId="1CBE088F">
            <w:pPr>
              <w:pStyle w:val="Paragraphedeliste"/>
              <w:numPr>
                <w:ilvl w:val="0"/>
                <w:numId w:val="29"/>
              </w:numPr>
              <w:jc w:val="both"/>
            </w:pPr>
            <w:r>
              <w:t xml:space="preserve">Toutes réactions survenant pendant ou après </w:t>
            </w:r>
            <w:r w:rsidR="63E1A611">
              <w:t>la procédure</w:t>
            </w:r>
            <w:r>
              <w:t xml:space="preserve"> (ex. : douleur, rougeur, ecchymose, etc.)</w:t>
            </w:r>
            <w:r w:rsidR="1951C1F8">
              <w:t xml:space="preserve"> </w:t>
            </w:r>
            <w:r>
              <w:t>__________________________</w:t>
            </w:r>
            <w:r w:rsidR="00DB5143">
              <w:t>____________</w:t>
            </w:r>
            <w:r>
              <w:t>_____________</w:t>
            </w:r>
          </w:p>
          <w:p w:rsidR="0007197A" w:rsidP="0007197A" w:rsidRDefault="0007197A" w14:paraId="546EE304" w14:textId="77777777">
            <w:pPr>
              <w:tabs>
                <w:tab w:val="left" w:pos="1791"/>
              </w:tabs>
            </w:pPr>
          </w:p>
          <w:p w:rsidRPr="0060168A" w:rsidR="004F2D7C" w:rsidP="0007197A" w:rsidRDefault="004F2D7C" w14:paraId="10E018DE" w14:textId="44D5AD87">
            <w:pPr>
              <w:tabs>
                <w:tab w:val="left" w:pos="1791"/>
              </w:tabs>
            </w:pPr>
          </w:p>
        </w:tc>
        <w:tc>
          <w:tcPr>
            <w:tcW w:w="558" w:type="dxa"/>
          </w:tcPr>
          <w:p w:rsidR="00C7586B" w:rsidP="0007197A" w:rsidRDefault="00C7586B" w14:paraId="30443124" w14:textId="77777777">
            <w:pPr>
              <w:tabs>
                <w:tab w:val="left" w:pos="1791"/>
              </w:tabs>
            </w:pPr>
          </w:p>
          <w:p w:rsidR="00A66672" w:rsidP="0007197A" w:rsidRDefault="00A66672" w14:paraId="25057B41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A66672" w:rsidP="0007197A" w:rsidRDefault="00A66672" w14:paraId="2D0AD6A3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C7586B" w:rsidP="0007197A" w:rsidRDefault="00B16A8E" w14:paraId="431DF849" w14:textId="025DD380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07197A" w:rsidP="0007197A" w:rsidRDefault="00A66672" w14:paraId="64878F31" w14:textId="77777777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16A8E" w:rsidP="0007197A" w:rsidRDefault="00B505E9" w14:paraId="3F8D45C3" w14:textId="1AFEE859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F721C0" w:rsidP="0007197A" w:rsidRDefault="00F721C0" w14:paraId="44713E3C" w14:textId="6B61DF7E">
            <w:pPr>
              <w:tabs>
                <w:tab w:val="left" w:pos="1791"/>
              </w:tabs>
            </w:pPr>
          </w:p>
          <w:p w:rsidR="00B16A8E" w:rsidP="0007197A" w:rsidRDefault="00B16A8E" w14:paraId="0026C6FB" w14:textId="29BA171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4F2D7C" w:rsidRDefault="004F2D7C" w14:paraId="1123A7A6" w14:textId="77777777"/>
    <w:p w:rsidR="560F180D" w:rsidRDefault="560F180D" w14:paraId="50585A3E" w14:textId="5D00BAFB"/>
    <w:tbl>
      <w:tblPr>
        <w:tblW w:w="9961" w:type="dxa"/>
        <w:tblInd w:w="-11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Pr="00071972" w:rsidR="001707BE" w:rsidTr="7734FFBC" w14:paraId="267E28FD" w14:textId="77777777">
        <w:trPr>
          <w:trHeight w:val="1053"/>
        </w:trPr>
        <w:tc>
          <w:tcPr>
            <w:tcW w:w="9961" w:type="dxa"/>
            <w:shd w:val="clear" w:color="auto" w:fill="E0E0E0"/>
          </w:tcPr>
          <w:p w:rsidRPr="00CE4D86" w:rsidR="001707BE" w:rsidP="001707BE" w:rsidRDefault="001707BE" w14:paraId="7116A67F" w14:textId="23B0E549">
            <w:pPr>
              <w:rPr>
                <w:sz w:val="20"/>
                <w:szCs w:val="20"/>
              </w:rPr>
            </w:pPr>
            <w:r w:rsidRPr="00CE4D86">
              <w:rPr>
                <w:sz w:val="20"/>
                <w:szCs w:val="20"/>
              </w:rPr>
              <w:t>Références :</w:t>
            </w:r>
          </w:p>
          <w:p w:rsidR="00D04619" w:rsidP="00CE4D86" w:rsidRDefault="00922D22" w14:paraId="15876223" w14:textId="23450DB4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922D22">
              <w:rPr>
                <w:sz w:val="20"/>
                <w:szCs w:val="20"/>
              </w:rPr>
              <w:t>Perreault, V. (2022). Thérapie intraveineuse. MS 9.</w:t>
            </w:r>
            <w:r w:rsidRPr="00531C0A" w:rsidR="00D04619">
              <w:rPr>
                <w:sz w:val="20"/>
                <w:szCs w:val="20"/>
              </w:rPr>
              <w:t xml:space="preserve">1 </w:t>
            </w:r>
            <w:r w:rsidRPr="00531C0A" w:rsidR="00D04619">
              <w:rPr>
                <w:sz w:val="20"/>
                <w:szCs w:val="20"/>
              </w:rPr>
              <w:t>Installation et irrigation d’un cathéter veineux avec bouchon à injections intermittentes et tubulures de rallonge</w:t>
            </w:r>
            <w:r w:rsidRPr="00531C0A">
              <w:rPr>
                <w:sz w:val="20"/>
                <w:szCs w:val="20"/>
              </w:rPr>
              <w:t>.</w:t>
            </w:r>
            <w:r w:rsidRPr="00922D22">
              <w:rPr>
                <w:sz w:val="20"/>
                <w:szCs w:val="20"/>
              </w:rPr>
              <w:t> Dans C. Lemire &amp; V. Perreault (Dir.) </w:t>
            </w:r>
            <w:r w:rsidRPr="00922D22">
              <w:rPr>
                <w:i/>
                <w:iCs/>
                <w:sz w:val="20"/>
                <w:szCs w:val="20"/>
              </w:rPr>
              <w:t>Soins infirmiers fondements généraux : méthodes de soins 1. </w:t>
            </w:r>
            <w:r w:rsidRPr="00922D22">
              <w:rPr>
                <w:sz w:val="20"/>
                <w:szCs w:val="20"/>
              </w:rPr>
              <w:t>(p.</w:t>
            </w:r>
            <w:r w:rsidR="00531C0A">
              <w:rPr>
                <w:sz w:val="20"/>
                <w:szCs w:val="20"/>
              </w:rPr>
              <w:t>488</w:t>
            </w:r>
            <w:r w:rsidRPr="00922D22">
              <w:rPr>
                <w:sz w:val="20"/>
                <w:szCs w:val="20"/>
              </w:rPr>
              <w:t>-</w:t>
            </w:r>
            <w:r w:rsidR="00D61235">
              <w:rPr>
                <w:sz w:val="20"/>
                <w:szCs w:val="20"/>
              </w:rPr>
              <w:t>498)</w:t>
            </w:r>
            <w:r w:rsidRPr="00922D22">
              <w:rPr>
                <w:sz w:val="20"/>
                <w:szCs w:val="20"/>
              </w:rPr>
              <w:t>. Chenelière. </w:t>
            </w:r>
          </w:p>
          <w:p w:rsidRPr="00CE4D86" w:rsidR="001707BE" w:rsidP="7734FFBC" w:rsidRDefault="076AC3E1" w14:paraId="5D14BD4E" w14:textId="2D8BD36F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7734FFBC">
              <w:rPr>
                <w:sz w:val="20"/>
                <w:szCs w:val="20"/>
              </w:rPr>
              <w:t>Méthodes de soins informatisées (MSI). (20</w:t>
            </w:r>
            <w:r w:rsidRPr="7734FFBC" w:rsidR="2278D5A6">
              <w:rPr>
                <w:sz w:val="20"/>
                <w:szCs w:val="20"/>
              </w:rPr>
              <w:t>2</w:t>
            </w:r>
            <w:r w:rsidR="002C1CD6">
              <w:rPr>
                <w:sz w:val="20"/>
                <w:szCs w:val="20"/>
              </w:rPr>
              <w:t>5</w:t>
            </w:r>
            <w:r w:rsidRPr="5F58848C" w:rsidR="03F0B3C2">
              <w:rPr>
                <w:sz w:val="20"/>
                <w:szCs w:val="20"/>
              </w:rPr>
              <w:t>-10-0</w:t>
            </w:r>
            <w:r w:rsidRPr="5F58848C" w:rsidR="313EBC1E">
              <w:rPr>
                <w:sz w:val="20"/>
                <w:szCs w:val="20"/>
              </w:rPr>
              <w:t>8</w:t>
            </w:r>
            <w:r w:rsidRPr="5F58848C" w:rsidR="6FDD7400">
              <w:rPr>
                <w:sz w:val="20"/>
                <w:szCs w:val="20"/>
              </w:rPr>
              <w:t>).</w:t>
            </w:r>
            <w:r w:rsidRPr="7734FFBC">
              <w:rPr>
                <w:sz w:val="20"/>
                <w:szCs w:val="20"/>
              </w:rPr>
              <w:t xml:space="preserve"> </w:t>
            </w:r>
            <w:r w:rsidRPr="7734FFBC">
              <w:rPr>
                <w:i/>
                <w:iCs/>
                <w:sz w:val="20"/>
                <w:szCs w:val="20"/>
              </w:rPr>
              <w:t xml:space="preserve">Insertion et retrait d’un </w:t>
            </w:r>
            <w:r w:rsidRPr="7734FFBC" w:rsidR="72510710">
              <w:rPr>
                <w:i/>
                <w:iCs/>
                <w:sz w:val="20"/>
                <w:szCs w:val="20"/>
              </w:rPr>
              <w:t>CIVP-court</w:t>
            </w:r>
            <w:r w:rsidRPr="7734FFBC">
              <w:rPr>
                <w:sz w:val="20"/>
                <w:szCs w:val="20"/>
              </w:rPr>
              <w:t xml:space="preserve">. Repéré à </w:t>
            </w:r>
            <w:hyperlink r:id="rId11">
              <w:r w:rsidRPr="7734FFBC" w:rsidR="45E2DF1C">
                <w:rPr>
                  <w:rStyle w:val="Hyperlien"/>
                  <w:sz w:val="20"/>
                  <w:szCs w:val="20"/>
                </w:rPr>
                <w:t>Insertion et retrait d'un cathéter intraveineux périphérique court (CIVP-court) | MSI</w:t>
              </w:r>
            </w:hyperlink>
          </w:p>
          <w:p w:rsidRPr="00CE4D86" w:rsidR="00CE4D86" w:rsidP="7734FFBC" w:rsidRDefault="7015DD0C" w14:paraId="7AFFF89C" w14:textId="1D8949FD">
            <w:pPr>
              <w:pStyle w:val="Paragraphedeliste"/>
              <w:numPr>
                <w:ilvl w:val="0"/>
                <w:numId w:val="4"/>
              </w:numPr>
            </w:pPr>
            <w:r w:rsidRPr="7734FFBC">
              <w:rPr>
                <w:sz w:val="20"/>
                <w:szCs w:val="20"/>
              </w:rPr>
              <w:t>Méthodes de soins informatisées (MSI). (20</w:t>
            </w:r>
            <w:r w:rsidRPr="7734FFBC" w:rsidR="6071FF46">
              <w:rPr>
                <w:sz w:val="20"/>
                <w:szCs w:val="20"/>
              </w:rPr>
              <w:t>2</w:t>
            </w:r>
            <w:r w:rsidR="007805A7">
              <w:rPr>
                <w:sz w:val="20"/>
                <w:szCs w:val="20"/>
              </w:rPr>
              <w:t>5</w:t>
            </w:r>
            <w:r w:rsidRPr="5F58848C" w:rsidR="53595B84">
              <w:rPr>
                <w:sz w:val="20"/>
                <w:szCs w:val="20"/>
              </w:rPr>
              <w:t>-10-03</w:t>
            </w:r>
            <w:r w:rsidRPr="5F58848C" w:rsidR="6A5B8172">
              <w:rPr>
                <w:sz w:val="20"/>
                <w:szCs w:val="20"/>
              </w:rPr>
              <w:t>).</w:t>
            </w:r>
            <w:r w:rsidRPr="7734FFBC">
              <w:rPr>
                <w:sz w:val="20"/>
                <w:szCs w:val="20"/>
              </w:rPr>
              <w:t xml:space="preserve"> </w:t>
            </w:r>
            <w:r w:rsidRPr="7734FFBC">
              <w:rPr>
                <w:i/>
                <w:iCs/>
                <w:sz w:val="20"/>
                <w:szCs w:val="20"/>
              </w:rPr>
              <w:t xml:space="preserve">Cadre de </w:t>
            </w:r>
            <w:r w:rsidRPr="7734FFBC" w:rsidR="692606ED">
              <w:rPr>
                <w:i/>
                <w:iCs/>
                <w:sz w:val="20"/>
                <w:szCs w:val="20"/>
              </w:rPr>
              <w:t>référence sur l’asepsie de la peau pour un accès vasculaire, une ponction ou une injection</w:t>
            </w:r>
            <w:r w:rsidRPr="7734FFBC">
              <w:rPr>
                <w:i/>
                <w:iCs/>
                <w:sz w:val="20"/>
                <w:szCs w:val="20"/>
              </w:rPr>
              <w:t>.</w:t>
            </w:r>
            <w:r w:rsidRPr="7734FFBC">
              <w:rPr>
                <w:sz w:val="20"/>
                <w:szCs w:val="20"/>
              </w:rPr>
              <w:t xml:space="preserve"> Repéré à</w:t>
            </w:r>
            <w:r w:rsidRPr="7734FFBC" w:rsidR="10A180F6">
              <w:rPr>
                <w:sz w:val="20"/>
                <w:szCs w:val="20"/>
              </w:rPr>
              <w:t xml:space="preserve"> </w:t>
            </w:r>
            <w:hyperlink r:id="rId12">
              <w:r w:rsidRPr="7734FFBC" w:rsidR="10A180F6">
                <w:rPr>
                  <w:rStyle w:val="Hyperlien"/>
                  <w:sz w:val="20"/>
                  <w:szCs w:val="20"/>
                </w:rPr>
                <w:t>Cadre de référence sur l'asepsie de la peau pour un accès vasculaire, une ponction ou une injection | MSI</w:t>
              </w:r>
            </w:hyperlink>
          </w:p>
          <w:p w:rsidR="361098EF" w:rsidP="7734FFBC" w:rsidRDefault="361098EF" w14:paraId="7975BE56" w14:textId="5AF4CBFF">
            <w:pPr>
              <w:pStyle w:val="Paragraphedeliste"/>
              <w:numPr>
                <w:ilvl w:val="0"/>
                <w:numId w:val="4"/>
              </w:numPr>
              <w:spacing w:line="259" w:lineRule="auto"/>
            </w:pPr>
            <w:r w:rsidRPr="7734FFBC">
              <w:rPr>
                <w:sz w:val="20"/>
                <w:szCs w:val="20"/>
              </w:rPr>
              <w:t xml:space="preserve">Méthodes de soins informatisées (MSI). </w:t>
            </w:r>
            <w:r w:rsidRPr="5F58848C" w:rsidR="5B6578C0">
              <w:rPr>
                <w:sz w:val="20"/>
                <w:szCs w:val="20"/>
              </w:rPr>
              <w:t>(202</w:t>
            </w:r>
            <w:r w:rsidRPr="5F58848C" w:rsidR="10C82670">
              <w:rPr>
                <w:sz w:val="20"/>
                <w:szCs w:val="20"/>
              </w:rPr>
              <w:t>5-10-03</w:t>
            </w:r>
            <w:r w:rsidRPr="5F58848C" w:rsidR="42F853CD">
              <w:rPr>
                <w:sz w:val="20"/>
                <w:szCs w:val="20"/>
              </w:rPr>
              <w:t>).</w:t>
            </w:r>
            <w:r w:rsidRPr="7734FFBC" w:rsidR="1C5B156A">
              <w:rPr>
                <w:sz w:val="20"/>
                <w:szCs w:val="20"/>
              </w:rPr>
              <w:t xml:space="preserve"> </w:t>
            </w:r>
            <w:r w:rsidRPr="7734FFBC" w:rsidR="1C5B156A">
              <w:rPr>
                <w:i/>
                <w:iCs/>
                <w:sz w:val="20"/>
                <w:szCs w:val="20"/>
              </w:rPr>
              <w:t xml:space="preserve">Vérification de la perméabilité, irrigation et verrouillage d’un dispositif d’accès vasculaire (DAV) intraveineux.  Repéré à </w:t>
            </w:r>
            <w:hyperlink r:id="rId13">
              <w:r w:rsidRPr="7734FFBC" w:rsidR="1C5B156A">
                <w:rPr>
                  <w:rStyle w:val="Hyperlien"/>
                  <w:sz w:val="20"/>
                  <w:szCs w:val="20"/>
                </w:rPr>
                <w:t>Vérification de la perméabilité, irrigation et verrouillage d'un dispositif d'accès vasculaire (DAV) intraveineux | MSI</w:t>
              </w:r>
            </w:hyperlink>
          </w:p>
          <w:p w:rsidRPr="00CE4D86" w:rsidR="00CE4D86" w:rsidP="203645F4" w:rsidRDefault="00CE4D86" w14:paraId="44E181BE" w14:textId="02AFA023">
            <w:pPr>
              <w:pStyle w:val="Paragraphedeliste"/>
              <w:rPr>
                <w:sz w:val="20"/>
                <w:szCs w:val="20"/>
              </w:rPr>
            </w:pPr>
          </w:p>
          <w:p w:rsidRPr="00CE4D86" w:rsidR="00CE4D86" w:rsidP="203645F4" w:rsidRDefault="00CE4D86" w14:paraId="24A34441" w14:textId="0B5D359F">
            <w:pPr>
              <w:ind w:left="708"/>
              <w:rPr>
                <w:sz w:val="20"/>
                <w:szCs w:val="20"/>
              </w:rPr>
            </w:pPr>
          </w:p>
        </w:tc>
      </w:tr>
    </w:tbl>
    <w:p w:rsidR="00BF0869" w:rsidP="006B6648" w:rsidRDefault="0898E380" w14:paraId="10EE0A51" w14:textId="5F6FA7D4">
      <w:pPr>
        <w:jc w:val="both"/>
      </w:pPr>
      <w:r>
        <w:t xml:space="preserve"> </w:t>
      </w:r>
    </w:p>
    <w:sectPr w:rsidR="00BF0869" w:rsidSect="00D90C9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3E8" w:rsidP="00E14CEE" w:rsidRDefault="003C63E8" w14:paraId="35688ED6" w14:textId="77777777">
      <w:r>
        <w:separator/>
      </w:r>
    </w:p>
  </w:endnote>
  <w:endnote w:type="continuationSeparator" w:id="0">
    <w:p w:rsidR="003C63E8" w:rsidP="00E14CEE" w:rsidRDefault="003C63E8" w14:paraId="36F946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5E9" w:rsidP="000161C0" w:rsidRDefault="00B505E9" w14:paraId="20C0A984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505E9" w:rsidP="00E14CEE" w:rsidRDefault="00B505E9" w14:paraId="314E37D5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837825"/>
      <w:docPartObj>
        <w:docPartGallery w:val="Page Numbers (Bottom of Page)"/>
        <w:docPartUnique/>
      </w:docPartObj>
    </w:sdtPr>
    <w:sdtContent>
      <w:p w:rsidR="006A6A68" w:rsidRDefault="006A6A68" w14:paraId="2710BD28" w14:textId="6BEF7C0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CA08C5" w:rsidR="000E6E02" w:rsidP="00D90C90" w:rsidRDefault="006A6A68" w14:paraId="25542306" w14:textId="4D389FDC">
    <w:pPr>
      <w:pStyle w:val="Pieddepage"/>
      <w:ind w:right="360"/>
      <w:rPr>
        <w:sz w:val="16"/>
        <w:szCs w:val="16"/>
      </w:rPr>
    </w:pPr>
    <w:r w:rsidRPr="71519155" w:rsidR="71519155">
      <w:rPr>
        <w:sz w:val="16"/>
        <w:szCs w:val="16"/>
      </w:rPr>
      <w:t xml:space="preserve">Dernière révision : </w:t>
    </w:r>
    <w:r w:rsidRPr="71519155" w:rsidR="71519155">
      <w:rPr>
        <w:sz w:val="16"/>
        <w:szCs w:val="16"/>
      </w:rPr>
      <w:t>Janvier 202</w:t>
    </w:r>
    <w:r w:rsidRPr="71519155" w:rsidR="71519155">
      <w:rPr>
        <w:sz w:val="16"/>
        <w:szCs w:val="16"/>
      </w:rPr>
      <w:t>6</w:t>
    </w:r>
    <w:r w:rsidRPr="71519155" w:rsidR="71519155">
      <w:rPr>
        <w:sz w:val="16"/>
        <w:szCs w:val="16"/>
      </w:rPr>
      <w:t xml:space="preserve"> par </w:t>
    </w:r>
    <w:r w:rsidRPr="71519155" w:rsidR="71519155">
      <w:rPr>
        <w:sz w:val="16"/>
        <w:szCs w:val="16"/>
      </w:rPr>
      <w:t>Emilie</w:t>
    </w:r>
    <w:r w:rsidRPr="71519155" w:rsidR="71519155">
      <w:rPr>
        <w:sz w:val="16"/>
        <w:szCs w:val="16"/>
      </w:rPr>
      <w:t xml:space="preserve"> Renaud, superviseure clinique UQO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FE8" w:rsidRDefault="00815FE8" w14:paraId="2297B676" w14:textId="7B9B801B">
    <w:pPr>
      <w:pStyle w:val="Pieddepage"/>
      <w:jc w:val="right"/>
    </w:pPr>
  </w:p>
  <w:p w:rsidRPr="006A6A68" w:rsidR="31CFB19F" w:rsidP="006A6A68" w:rsidRDefault="006A6A68" w14:paraId="67947D23" w14:textId="4579A52E">
    <w:pPr>
      <w:pStyle w:val="Pieddepage"/>
      <w:ind w:right="360"/>
      <w:rPr>
        <w:sz w:val="16"/>
        <w:szCs w:val="16"/>
      </w:rPr>
    </w:pPr>
    <w:r w:rsidRPr="71519155" w:rsidR="71519155">
      <w:rPr>
        <w:sz w:val="16"/>
        <w:szCs w:val="16"/>
      </w:rPr>
      <w:t xml:space="preserve">Dernière révision : </w:t>
    </w:r>
    <w:r w:rsidRPr="71519155" w:rsidR="71519155">
      <w:rPr>
        <w:sz w:val="16"/>
        <w:szCs w:val="16"/>
      </w:rPr>
      <w:t>Janvier 202</w:t>
    </w:r>
    <w:r w:rsidRPr="71519155" w:rsidR="71519155">
      <w:rPr>
        <w:sz w:val="16"/>
        <w:szCs w:val="16"/>
      </w:rPr>
      <w:t>6</w:t>
    </w:r>
    <w:r w:rsidRPr="71519155" w:rsidR="71519155">
      <w:rPr>
        <w:sz w:val="16"/>
        <w:szCs w:val="16"/>
      </w:rPr>
      <w:t xml:space="preserve"> par </w:t>
    </w:r>
    <w:r w:rsidRPr="71519155" w:rsidR="71519155">
      <w:rPr>
        <w:sz w:val="16"/>
        <w:szCs w:val="16"/>
      </w:rPr>
      <w:t>Emilie</w:t>
    </w:r>
    <w:r w:rsidRPr="71519155" w:rsidR="71519155">
      <w:rPr>
        <w:sz w:val="16"/>
        <w:szCs w:val="16"/>
      </w:rPr>
      <w:t xml:space="preserve"> Renaud, superviseure clinique UQO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3E8" w:rsidP="00E14CEE" w:rsidRDefault="003C63E8" w14:paraId="7CD76303" w14:textId="77777777">
      <w:r>
        <w:separator/>
      </w:r>
    </w:p>
  </w:footnote>
  <w:footnote w:type="continuationSeparator" w:id="0">
    <w:p w:rsidR="003C63E8" w:rsidP="00E14CEE" w:rsidRDefault="003C63E8" w14:paraId="55E9FDD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1CFB19F" w:rsidTr="31CFB19F" w14:paraId="472DEF08" w14:textId="77777777">
      <w:trPr>
        <w:trHeight w:val="300"/>
      </w:trPr>
      <w:tc>
        <w:tcPr>
          <w:tcW w:w="3135" w:type="dxa"/>
        </w:tcPr>
        <w:p w:rsidR="31CFB19F" w:rsidP="31CFB19F" w:rsidRDefault="31CFB19F" w14:paraId="4BEB3468" w14:textId="713611F9">
          <w:pPr>
            <w:pStyle w:val="En-tte"/>
            <w:ind w:left="-115"/>
          </w:pPr>
        </w:p>
      </w:tc>
      <w:tc>
        <w:tcPr>
          <w:tcW w:w="3135" w:type="dxa"/>
        </w:tcPr>
        <w:p w:rsidR="31CFB19F" w:rsidP="31CFB19F" w:rsidRDefault="31CFB19F" w14:paraId="5FB0686F" w14:textId="2C5D7ED6">
          <w:pPr>
            <w:pStyle w:val="En-tte"/>
            <w:jc w:val="center"/>
          </w:pPr>
        </w:p>
      </w:tc>
      <w:tc>
        <w:tcPr>
          <w:tcW w:w="3135" w:type="dxa"/>
        </w:tcPr>
        <w:p w:rsidR="31CFB19F" w:rsidP="31CFB19F" w:rsidRDefault="31CFB19F" w14:paraId="63B9B44E" w14:textId="4D8FDA8E">
          <w:pPr>
            <w:pStyle w:val="En-tte"/>
            <w:ind w:right="-115"/>
            <w:jc w:val="right"/>
          </w:pPr>
        </w:p>
      </w:tc>
    </w:tr>
  </w:tbl>
  <w:p w:rsidR="31CFB19F" w:rsidP="31CFB19F" w:rsidRDefault="31CFB19F" w14:paraId="29F51859" w14:textId="40D6FC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FE8" w:rsidRDefault="00815FE8" w14:paraId="56E58B36" w14:textId="4B97CC5F">
    <w:pPr>
      <w:pStyle w:val="En-tte"/>
      <w:jc w:val="right"/>
    </w:pPr>
  </w:p>
  <w:p w:rsidR="00B505E9" w:rsidP="00D90C90" w:rsidRDefault="00B505E9" w14:paraId="2B50A8E4" w14:textId="77777777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9E8"/>
    <w:multiLevelType w:val="hybridMultilevel"/>
    <w:tmpl w:val="67A6DB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0F18"/>
    <w:multiLevelType w:val="multilevel"/>
    <w:tmpl w:val="67A6D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11C02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73244"/>
    <w:multiLevelType w:val="hybridMultilevel"/>
    <w:tmpl w:val="0CC2D408"/>
    <w:lvl w:ilvl="0" w:tplc="040C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8407D17"/>
    <w:multiLevelType w:val="hybridMultilevel"/>
    <w:tmpl w:val="52B8B2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80CE9"/>
    <w:multiLevelType w:val="multilevel"/>
    <w:tmpl w:val="D02A6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54874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B20FA"/>
    <w:multiLevelType w:val="hybridMultilevel"/>
    <w:tmpl w:val="E424C210"/>
    <w:lvl w:ilvl="0" w:tplc="0C0C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54B6AC1"/>
    <w:multiLevelType w:val="hybridMultilevel"/>
    <w:tmpl w:val="6284D316"/>
    <w:lvl w:ilvl="0" w:tplc="483C9A8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862311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6A6AB1"/>
    <w:multiLevelType w:val="hybridMultilevel"/>
    <w:tmpl w:val="8B40C06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65548"/>
    <w:multiLevelType w:val="hybridMultilevel"/>
    <w:tmpl w:val="7FCE9B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4088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E4567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365EE"/>
    <w:multiLevelType w:val="hybridMultilevel"/>
    <w:tmpl w:val="3FBC98AA"/>
    <w:lvl w:ilvl="0" w:tplc="040C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EFB16B1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264AD"/>
    <w:multiLevelType w:val="hybridMultilevel"/>
    <w:tmpl w:val="243C5F5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021B15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B6191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C14D5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10A5C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F2CC7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27A47"/>
    <w:multiLevelType w:val="hybridMultilevel"/>
    <w:tmpl w:val="7EC82BB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E4388B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55EFF"/>
    <w:multiLevelType w:val="hybridMultilevel"/>
    <w:tmpl w:val="5A64266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A7135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B1840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C0E18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17914"/>
    <w:multiLevelType w:val="multilevel"/>
    <w:tmpl w:val="9FF6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7A87DCD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A1D68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815A8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06617"/>
    <w:multiLevelType w:val="hybridMultilevel"/>
    <w:tmpl w:val="450432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865CC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76F8E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B7036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675147">
    <w:abstractNumId w:val="5"/>
  </w:num>
  <w:num w:numId="2" w16cid:durableId="1350444349">
    <w:abstractNumId w:val="15"/>
  </w:num>
  <w:num w:numId="3" w16cid:durableId="1104155531">
    <w:abstractNumId w:val="8"/>
  </w:num>
  <w:num w:numId="4" w16cid:durableId="1075009422">
    <w:abstractNumId w:val="9"/>
  </w:num>
  <w:num w:numId="5" w16cid:durableId="993484690">
    <w:abstractNumId w:val="1"/>
  </w:num>
  <w:num w:numId="6" w16cid:durableId="1845703250">
    <w:abstractNumId w:val="0"/>
  </w:num>
  <w:num w:numId="7" w16cid:durableId="78254507">
    <w:abstractNumId w:val="10"/>
  </w:num>
  <w:num w:numId="8" w16cid:durableId="621617763">
    <w:abstractNumId w:val="31"/>
  </w:num>
  <w:num w:numId="9" w16cid:durableId="986201748">
    <w:abstractNumId w:val="24"/>
  </w:num>
  <w:num w:numId="10" w16cid:durableId="1369336371">
    <w:abstractNumId w:val="22"/>
  </w:num>
  <w:num w:numId="11" w16cid:durableId="1404599032">
    <w:abstractNumId w:val="17"/>
  </w:num>
  <w:num w:numId="12" w16cid:durableId="1847741347">
    <w:abstractNumId w:val="18"/>
  </w:num>
  <w:num w:numId="13" w16cid:durableId="178087373">
    <w:abstractNumId w:val="28"/>
  </w:num>
  <w:num w:numId="14" w16cid:durableId="1133409012">
    <w:abstractNumId w:val="19"/>
  </w:num>
  <w:num w:numId="15" w16cid:durableId="499851570">
    <w:abstractNumId w:val="33"/>
  </w:num>
  <w:num w:numId="16" w16cid:durableId="1251085825">
    <w:abstractNumId w:val="12"/>
  </w:num>
  <w:num w:numId="17" w16cid:durableId="2111271743">
    <w:abstractNumId w:val="14"/>
  </w:num>
  <w:num w:numId="18" w16cid:durableId="2125692296">
    <w:abstractNumId w:val="11"/>
  </w:num>
  <w:num w:numId="19" w16cid:durableId="2141723272">
    <w:abstractNumId w:val="16"/>
  </w:num>
  <w:num w:numId="20" w16cid:durableId="1128277016">
    <w:abstractNumId w:val="25"/>
  </w:num>
  <w:num w:numId="21" w16cid:durableId="1662880">
    <w:abstractNumId w:val="34"/>
  </w:num>
  <w:num w:numId="22" w16cid:durableId="754860539">
    <w:abstractNumId w:val="6"/>
  </w:num>
  <w:num w:numId="23" w16cid:durableId="885213471">
    <w:abstractNumId w:val="30"/>
  </w:num>
  <w:num w:numId="24" w16cid:durableId="105540141">
    <w:abstractNumId w:val="29"/>
  </w:num>
  <w:num w:numId="25" w16cid:durableId="292835567">
    <w:abstractNumId w:val="20"/>
  </w:num>
  <w:num w:numId="26" w16cid:durableId="3439254">
    <w:abstractNumId w:val="26"/>
  </w:num>
  <w:num w:numId="27" w16cid:durableId="1139959958">
    <w:abstractNumId w:val="2"/>
  </w:num>
  <w:num w:numId="28" w16cid:durableId="949779858">
    <w:abstractNumId w:val="32"/>
  </w:num>
  <w:num w:numId="29" w16cid:durableId="1666859243">
    <w:abstractNumId w:val="21"/>
  </w:num>
  <w:num w:numId="30" w16cid:durableId="2082486575">
    <w:abstractNumId w:val="23"/>
  </w:num>
  <w:num w:numId="31" w16cid:durableId="781531284">
    <w:abstractNumId w:val="4"/>
  </w:num>
  <w:num w:numId="32" w16cid:durableId="1735274318">
    <w:abstractNumId w:val="13"/>
  </w:num>
  <w:num w:numId="33" w16cid:durableId="739332472">
    <w:abstractNumId w:val="3"/>
  </w:num>
  <w:num w:numId="34" w16cid:durableId="1777287698">
    <w:abstractNumId w:val="7"/>
  </w:num>
  <w:num w:numId="35" w16cid:durableId="5113396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F63"/>
    <w:rsid w:val="00005BBE"/>
    <w:rsid w:val="0001132B"/>
    <w:rsid w:val="000124FA"/>
    <w:rsid w:val="000161C0"/>
    <w:rsid w:val="00017B6D"/>
    <w:rsid w:val="00024985"/>
    <w:rsid w:val="00034415"/>
    <w:rsid w:val="00034D7A"/>
    <w:rsid w:val="00044419"/>
    <w:rsid w:val="000457A1"/>
    <w:rsid w:val="000458D8"/>
    <w:rsid w:val="000531CA"/>
    <w:rsid w:val="000577BB"/>
    <w:rsid w:val="000625B1"/>
    <w:rsid w:val="00063299"/>
    <w:rsid w:val="000674BD"/>
    <w:rsid w:val="0007197A"/>
    <w:rsid w:val="000737AC"/>
    <w:rsid w:val="000801BF"/>
    <w:rsid w:val="00083728"/>
    <w:rsid w:val="00083C19"/>
    <w:rsid w:val="000871D5"/>
    <w:rsid w:val="0008752A"/>
    <w:rsid w:val="000A67C7"/>
    <w:rsid w:val="000B1E26"/>
    <w:rsid w:val="000B4631"/>
    <w:rsid w:val="000B6671"/>
    <w:rsid w:val="000C5A50"/>
    <w:rsid w:val="000E373B"/>
    <w:rsid w:val="000E6E02"/>
    <w:rsid w:val="000F1FFB"/>
    <w:rsid w:val="001034D0"/>
    <w:rsid w:val="0012622C"/>
    <w:rsid w:val="00131714"/>
    <w:rsid w:val="001321D9"/>
    <w:rsid w:val="001323A8"/>
    <w:rsid w:val="00142CEE"/>
    <w:rsid w:val="00144160"/>
    <w:rsid w:val="00163B2A"/>
    <w:rsid w:val="00164BB2"/>
    <w:rsid w:val="001707BE"/>
    <w:rsid w:val="00197515"/>
    <w:rsid w:val="001A1F63"/>
    <w:rsid w:val="001A2E23"/>
    <w:rsid w:val="001B5B5C"/>
    <w:rsid w:val="001B6850"/>
    <w:rsid w:val="001B6A27"/>
    <w:rsid w:val="001C292F"/>
    <w:rsid w:val="001C4C8B"/>
    <w:rsid w:val="001D2623"/>
    <w:rsid w:val="001D6A91"/>
    <w:rsid w:val="001D6E6D"/>
    <w:rsid w:val="001E2043"/>
    <w:rsid w:val="001F084F"/>
    <w:rsid w:val="001F1AD5"/>
    <w:rsid w:val="001F2F69"/>
    <w:rsid w:val="001F35AA"/>
    <w:rsid w:val="001F35FA"/>
    <w:rsid w:val="001F6068"/>
    <w:rsid w:val="001F7AEF"/>
    <w:rsid w:val="00203A76"/>
    <w:rsid w:val="00214386"/>
    <w:rsid w:val="00216490"/>
    <w:rsid w:val="00231B49"/>
    <w:rsid w:val="002441A6"/>
    <w:rsid w:val="0024536C"/>
    <w:rsid w:val="00246FD0"/>
    <w:rsid w:val="002655A3"/>
    <w:rsid w:val="00280642"/>
    <w:rsid w:val="00297103"/>
    <w:rsid w:val="002A45C3"/>
    <w:rsid w:val="002B07D6"/>
    <w:rsid w:val="002C1CD6"/>
    <w:rsid w:val="002C4872"/>
    <w:rsid w:val="002C7961"/>
    <w:rsid w:val="002D1A70"/>
    <w:rsid w:val="002E305B"/>
    <w:rsid w:val="002F239A"/>
    <w:rsid w:val="002F438E"/>
    <w:rsid w:val="002F4E70"/>
    <w:rsid w:val="00300681"/>
    <w:rsid w:val="00300F0C"/>
    <w:rsid w:val="00302CB4"/>
    <w:rsid w:val="00303E9A"/>
    <w:rsid w:val="003212BA"/>
    <w:rsid w:val="00344690"/>
    <w:rsid w:val="003556E2"/>
    <w:rsid w:val="00366BE5"/>
    <w:rsid w:val="00367E39"/>
    <w:rsid w:val="003C63E8"/>
    <w:rsid w:val="003E533B"/>
    <w:rsid w:val="003F0EAE"/>
    <w:rsid w:val="003F2986"/>
    <w:rsid w:val="00403063"/>
    <w:rsid w:val="00413A62"/>
    <w:rsid w:val="00424132"/>
    <w:rsid w:val="004279E9"/>
    <w:rsid w:val="00432401"/>
    <w:rsid w:val="00437D4D"/>
    <w:rsid w:val="00441CED"/>
    <w:rsid w:val="00443B45"/>
    <w:rsid w:val="00444186"/>
    <w:rsid w:val="00450855"/>
    <w:rsid w:val="00454852"/>
    <w:rsid w:val="004A278F"/>
    <w:rsid w:val="004A577E"/>
    <w:rsid w:val="004D6A0C"/>
    <w:rsid w:val="004E1C9A"/>
    <w:rsid w:val="004F2D7C"/>
    <w:rsid w:val="005020D9"/>
    <w:rsid w:val="0051059A"/>
    <w:rsid w:val="00512210"/>
    <w:rsid w:val="00513666"/>
    <w:rsid w:val="005136AD"/>
    <w:rsid w:val="00521630"/>
    <w:rsid w:val="00531C0A"/>
    <w:rsid w:val="00537EF8"/>
    <w:rsid w:val="00570A2E"/>
    <w:rsid w:val="00571762"/>
    <w:rsid w:val="00572656"/>
    <w:rsid w:val="005908E2"/>
    <w:rsid w:val="005A4E2E"/>
    <w:rsid w:val="005B0DC2"/>
    <w:rsid w:val="005B1B84"/>
    <w:rsid w:val="005B1EEB"/>
    <w:rsid w:val="005B4185"/>
    <w:rsid w:val="005B6AA1"/>
    <w:rsid w:val="005D6A4F"/>
    <w:rsid w:val="005F1A94"/>
    <w:rsid w:val="0060168A"/>
    <w:rsid w:val="006133AE"/>
    <w:rsid w:val="00644A08"/>
    <w:rsid w:val="00655267"/>
    <w:rsid w:val="00664C1A"/>
    <w:rsid w:val="0067042F"/>
    <w:rsid w:val="00671F09"/>
    <w:rsid w:val="0068451E"/>
    <w:rsid w:val="00693BA8"/>
    <w:rsid w:val="006A6A68"/>
    <w:rsid w:val="006B1A23"/>
    <w:rsid w:val="006B59C2"/>
    <w:rsid w:val="006B6648"/>
    <w:rsid w:val="006C04EC"/>
    <w:rsid w:val="006C07FE"/>
    <w:rsid w:val="006C763B"/>
    <w:rsid w:val="006D6B5B"/>
    <w:rsid w:val="006F168B"/>
    <w:rsid w:val="007014A5"/>
    <w:rsid w:val="0071607F"/>
    <w:rsid w:val="00727969"/>
    <w:rsid w:val="00737F66"/>
    <w:rsid w:val="00741398"/>
    <w:rsid w:val="00765267"/>
    <w:rsid w:val="00776AEB"/>
    <w:rsid w:val="007805A7"/>
    <w:rsid w:val="00780B75"/>
    <w:rsid w:val="00791580"/>
    <w:rsid w:val="007A508F"/>
    <w:rsid w:val="007C0A7E"/>
    <w:rsid w:val="007C7FB7"/>
    <w:rsid w:val="007D6649"/>
    <w:rsid w:val="007E1D2C"/>
    <w:rsid w:val="007E506A"/>
    <w:rsid w:val="007F1DB5"/>
    <w:rsid w:val="0080079A"/>
    <w:rsid w:val="00800DF4"/>
    <w:rsid w:val="00811706"/>
    <w:rsid w:val="008117E3"/>
    <w:rsid w:val="00815A5E"/>
    <w:rsid w:val="00815FE8"/>
    <w:rsid w:val="00822DD5"/>
    <w:rsid w:val="0082682D"/>
    <w:rsid w:val="00831224"/>
    <w:rsid w:val="0083569B"/>
    <w:rsid w:val="00836DD7"/>
    <w:rsid w:val="00847D7E"/>
    <w:rsid w:val="00863354"/>
    <w:rsid w:val="00864373"/>
    <w:rsid w:val="00883D2A"/>
    <w:rsid w:val="00891707"/>
    <w:rsid w:val="00891C66"/>
    <w:rsid w:val="00892D08"/>
    <w:rsid w:val="00897E4A"/>
    <w:rsid w:val="008A660D"/>
    <w:rsid w:val="008B15B6"/>
    <w:rsid w:val="008B5507"/>
    <w:rsid w:val="008D2587"/>
    <w:rsid w:val="008D35AD"/>
    <w:rsid w:val="008D6F70"/>
    <w:rsid w:val="008E0010"/>
    <w:rsid w:val="008E4176"/>
    <w:rsid w:val="008F2CD6"/>
    <w:rsid w:val="008F3764"/>
    <w:rsid w:val="008F4B47"/>
    <w:rsid w:val="008F7932"/>
    <w:rsid w:val="00901B38"/>
    <w:rsid w:val="00902B9A"/>
    <w:rsid w:val="00906530"/>
    <w:rsid w:val="00922D22"/>
    <w:rsid w:val="00932216"/>
    <w:rsid w:val="009352F8"/>
    <w:rsid w:val="009500E7"/>
    <w:rsid w:val="009532DA"/>
    <w:rsid w:val="00963190"/>
    <w:rsid w:val="00970C9A"/>
    <w:rsid w:val="00991903"/>
    <w:rsid w:val="009C12E5"/>
    <w:rsid w:val="009C2C93"/>
    <w:rsid w:val="009E77F8"/>
    <w:rsid w:val="009E7855"/>
    <w:rsid w:val="00A07EBB"/>
    <w:rsid w:val="00A23E4A"/>
    <w:rsid w:val="00A301C4"/>
    <w:rsid w:val="00A344E7"/>
    <w:rsid w:val="00A34BA9"/>
    <w:rsid w:val="00A61040"/>
    <w:rsid w:val="00A66672"/>
    <w:rsid w:val="00A815C7"/>
    <w:rsid w:val="00A832F1"/>
    <w:rsid w:val="00A9137C"/>
    <w:rsid w:val="00A916B8"/>
    <w:rsid w:val="00A934ED"/>
    <w:rsid w:val="00A94334"/>
    <w:rsid w:val="00A97FE3"/>
    <w:rsid w:val="00AA2DAC"/>
    <w:rsid w:val="00AB15FA"/>
    <w:rsid w:val="00AB5F8E"/>
    <w:rsid w:val="00AC4260"/>
    <w:rsid w:val="00AD7DEA"/>
    <w:rsid w:val="00AE3878"/>
    <w:rsid w:val="00B16A8E"/>
    <w:rsid w:val="00B24FB6"/>
    <w:rsid w:val="00B505E9"/>
    <w:rsid w:val="00B65E0F"/>
    <w:rsid w:val="00B97D4B"/>
    <w:rsid w:val="00BA0820"/>
    <w:rsid w:val="00BB1B3A"/>
    <w:rsid w:val="00BC3443"/>
    <w:rsid w:val="00BD2BD1"/>
    <w:rsid w:val="00BD601D"/>
    <w:rsid w:val="00BD6E02"/>
    <w:rsid w:val="00BE3769"/>
    <w:rsid w:val="00BF0869"/>
    <w:rsid w:val="00C06B76"/>
    <w:rsid w:val="00C13D08"/>
    <w:rsid w:val="00C21A26"/>
    <w:rsid w:val="00C23064"/>
    <w:rsid w:val="00C27B86"/>
    <w:rsid w:val="00C43D30"/>
    <w:rsid w:val="00C539C6"/>
    <w:rsid w:val="00C5551F"/>
    <w:rsid w:val="00C56C92"/>
    <w:rsid w:val="00C57629"/>
    <w:rsid w:val="00C61885"/>
    <w:rsid w:val="00C65ECA"/>
    <w:rsid w:val="00C7586B"/>
    <w:rsid w:val="00C763A7"/>
    <w:rsid w:val="00C77800"/>
    <w:rsid w:val="00C9078E"/>
    <w:rsid w:val="00C93147"/>
    <w:rsid w:val="00C9546A"/>
    <w:rsid w:val="00CA08C5"/>
    <w:rsid w:val="00CA0B2C"/>
    <w:rsid w:val="00CA24E0"/>
    <w:rsid w:val="00CA78D8"/>
    <w:rsid w:val="00CB5E24"/>
    <w:rsid w:val="00CC09AC"/>
    <w:rsid w:val="00CC4129"/>
    <w:rsid w:val="00CD34A6"/>
    <w:rsid w:val="00CE1F5C"/>
    <w:rsid w:val="00CE3305"/>
    <w:rsid w:val="00CE4D86"/>
    <w:rsid w:val="00CF461C"/>
    <w:rsid w:val="00CF604D"/>
    <w:rsid w:val="00D04619"/>
    <w:rsid w:val="00D04F89"/>
    <w:rsid w:val="00D1025E"/>
    <w:rsid w:val="00D266CA"/>
    <w:rsid w:val="00D30488"/>
    <w:rsid w:val="00D34101"/>
    <w:rsid w:val="00D61235"/>
    <w:rsid w:val="00D6591B"/>
    <w:rsid w:val="00D70619"/>
    <w:rsid w:val="00D724B4"/>
    <w:rsid w:val="00D772CF"/>
    <w:rsid w:val="00D8765A"/>
    <w:rsid w:val="00D90C90"/>
    <w:rsid w:val="00D96A6C"/>
    <w:rsid w:val="00DA433F"/>
    <w:rsid w:val="00DB5143"/>
    <w:rsid w:val="00DD36C3"/>
    <w:rsid w:val="00DE1D69"/>
    <w:rsid w:val="00E04846"/>
    <w:rsid w:val="00E05324"/>
    <w:rsid w:val="00E06383"/>
    <w:rsid w:val="00E06623"/>
    <w:rsid w:val="00E07255"/>
    <w:rsid w:val="00E132BD"/>
    <w:rsid w:val="00E136D1"/>
    <w:rsid w:val="00E141C1"/>
    <w:rsid w:val="00E14CEE"/>
    <w:rsid w:val="00E201EA"/>
    <w:rsid w:val="00E3167A"/>
    <w:rsid w:val="00E37A24"/>
    <w:rsid w:val="00E43BF2"/>
    <w:rsid w:val="00E52A3F"/>
    <w:rsid w:val="00E60E85"/>
    <w:rsid w:val="00E61D68"/>
    <w:rsid w:val="00E65CD6"/>
    <w:rsid w:val="00E90C6D"/>
    <w:rsid w:val="00EA06E8"/>
    <w:rsid w:val="00EC1475"/>
    <w:rsid w:val="00EC1AFB"/>
    <w:rsid w:val="00EE1CA2"/>
    <w:rsid w:val="00EE5099"/>
    <w:rsid w:val="00F269B9"/>
    <w:rsid w:val="00F31256"/>
    <w:rsid w:val="00F346FA"/>
    <w:rsid w:val="00F52585"/>
    <w:rsid w:val="00F6143D"/>
    <w:rsid w:val="00F6407E"/>
    <w:rsid w:val="00F713A5"/>
    <w:rsid w:val="00F71E56"/>
    <w:rsid w:val="00F721C0"/>
    <w:rsid w:val="00FA373E"/>
    <w:rsid w:val="00FA555D"/>
    <w:rsid w:val="00FB06F2"/>
    <w:rsid w:val="00FB15FC"/>
    <w:rsid w:val="00FC60BE"/>
    <w:rsid w:val="00FE0455"/>
    <w:rsid w:val="00FF396F"/>
    <w:rsid w:val="00FF4831"/>
    <w:rsid w:val="00FF49CA"/>
    <w:rsid w:val="014E0BFB"/>
    <w:rsid w:val="017D0B0A"/>
    <w:rsid w:val="01A74E7D"/>
    <w:rsid w:val="01C1B732"/>
    <w:rsid w:val="02A2375F"/>
    <w:rsid w:val="03003647"/>
    <w:rsid w:val="03B99E7E"/>
    <w:rsid w:val="03D19B47"/>
    <w:rsid w:val="03F0B3C2"/>
    <w:rsid w:val="0511A852"/>
    <w:rsid w:val="076AC3E1"/>
    <w:rsid w:val="0833C793"/>
    <w:rsid w:val="0852024C"/>
    <w:rsid w:val="0898E380"/>
    <w:rsid w:val="09B19AC6"/>
    <w:rsid w:val="0C4D90F7"/>
    <w:rsid w:val="0C6FE8BE"/>
    <w:rsid w:val="0CDDF57E"/>
    <w:rsid w:val="0D12A948"/>
    <w:rsid w:val="0D9FF0FA"/>
    <w:rsid w:val="0E5C272C"/>
    <w:rsid w:val="0F04B058"/>
    <w:rsid w:val="10A180F6"/>
    <w:rsid w:val="10C82670"/>
    <w:rsid w:val="10F57950"/>
    <w:rsid w:val="113FD3F2"/>
    <w:rsid w:val="116569AA"/>
    <w:rsid w:val="11D85894"/>
    <w:rsid w:val="1427D118"/>
    <w:rsid w:val="14A7AF7C"/>
    <w:rsid w:val="14CD6EE8"/>
    <w:rsid w:val="14E5DACD"/>
    <w:rsid w:val="15F39DD3"/>
    <w:rsid w:val="164D4FA3"/>
    <w:rsid w:val="18841B18"/>
    <w:rsid w:val="1951C1F8"/>
    <w:rsid w:val="19C3BF73"/>
    <w:rsid w:val="1A1F0B1D"/>
    <w:rsid w:val="1A93C447"/>
    <w:rsid w:val="1BF2857A"/>
    <w:rsid w:val="1C5B156A"/>
    <w:rsid w:val="1C602EE0"/>
    <w:rsid w:val="1C9A245D"/>
    <w:rsid w:val="1E0DC9E2"/>
    <w:rsid w:val="1E9C0A35"/>
    <w:rsid w:val="1EE3071B"/>
    <w:rsid w:val="1F17C9C7"/>
    <w:rsid w:val="203645F4"/>
    <w:rsid w:val="20472240"/>
    <w:rsid w:val="211A1A19"/>
    <w:rsid w:val="2123B780"/>
    <w:rsid w:val="21CBF33F"/>
    <w:rsid w:val="2278D5A6"/>
    <w:rsid w:val="228CE110"/>
    <w:rsid w:val="22B52E87"/>
    <w:rsid w:val="23BE3C20"/>
    <w:rsid w:val="23F0098D"/>
    <w:rsid w:val="24734DF1"/>
    <w:rsid w:val="2482F7FB"/>
    <w:rsid w:val="25250288"/>
    <w:rsid w:val="269C466A"/>
    <w:rsid w:val="26AC7E34"/>
    <w:rsid w:val="26FBEA9F"/>
    <w:rsid w:val="270C8FC5"/>
    <w:rsid w:val="273123D4"/>
    <w:rsid w:val="28E3D7F2"/>
    <w:rsid w:val="29A1073E"/>
    <w:rsid w:val="29CFC665"/>
    <w:rsid w:val="2AE44901"/>
    <w:rsid w:val="2D755FFE"/>
    <w:rsid w:val="2E0BE05C"/>
    <w:rsid w:val="2F6F9844"/>
    <w:rsid w:val="303F71DA"/>
    <w:rsid w:val="313EBC1E"/>
    <w:rsid w:val="31CFB19F"/>
    <w:rsid w:val="32924E44"/>
    <w:rsid w:val="34FE0891"/>
    <w:rsid w:val="352D577F"/>
    <w:rsid w:val="3583893C"/>
    <w:rsid w:val="35E0F7B0"/>
    <w:rsid w:val="361098EF"/>
    <w:rsid w:val="3699D8F2"/>
    <w:rsid w:val="376FB79C"/>
    <w:rsid w:val="3835A953"/>
    <w:rsid w:val="38373986"/>
    <w:rsid w:val="39D179B4"/>
    <w:rsid w:val="3A7375E9"/>
    <w:rsid w:val="3BC44A32"/>
    <w:rsid w:val="3D9837AF"/>
    <w:rsid w:val="3DC07998"/>
    <w:rsid w:val="3E58DF27"/>
    <w:rsid w:val="3F14D561"/>
    <w:rsid w:val="3FA3B0FC"/>
    <w:rsid w:val="401D14F2"/>
    <w:rsid w:val="40788780"/>
    <w:rsid w:val="420CBBD5"/>
    <w:rsid w:val="422AD338"/>
    <w:rsid w:val="42DBFAE9"/>
    <w:rsid w:val="42F853CD"/>
    <w:rsid w:val="45E2DF1C"/>
    <w:rsid w:val="46087F4E"/>
    <w:rsid w:val="4657C383"/>
    <w:rsid w:val="4742B879"/>
    <w:rsid w:val="477DBA76"/>
    <w:rsid w:val="48ED631D"/>
    <w:rsid w:val="494EEDB3"/>
    <w:rsid w:val="4990AC6A"/>
    <w:rsid w:val="4A723EB8"/>
    <w:rsid w:val="4B7DEAB0"/>
    <w:rsid w:val="4BAC55CC"/>
    <w:rsid w:val="4BCEE2FB"/>
    <w:rsid w:val="4C5E0875"/>
    <w:rsid w:val="4C6C4EEF"/>
    <w:rsid w:val="4D2713A3"/>
    <w:rsid w:val="4DEAFDD9"/>
    <w:rsid w:val="4DF77B54"/>
    <w:rsid w:val="4F8F660A"/>
    <w:rsid w:val="4FCB361E"/>
    <w:rsid w:val="4FE59F28"/>
    <w:rsid w:val="4FE952A1"/>
    <w:rsid w:val="500B0732"/>
    <w:rsid w:val="52219C07"/>
    <w:rsid w:val="52AA65DD"/>
    <w:rsid w:val="53595B84"/>
    <w:rsid w:val="5396393E"/>
    <w:rsid w:val="53E3305A"/>
    <w:rsid w:val="54B51512"/>
    <w:rsid w:val="55055173"/>
    <w:rsid w:val="55233559"/>
    <w:rsid w:val="560F180D"/>
    <w:rsid w:val="57954D08"/>
    <w:rsid w:val="57A5081E"/>
    <w:rsid w:val="57F14EEB"/>
    <w:rsid w:val="585CF6CC"/>
    <w:rsid w:val="5A9F26F9"/>
    <w:rsid w:val="5B0E5449"/>
    <w:rsid w:val="5B3F098E"/>
    <w:rsid w:val="5B6578C0"/>
    <w:rsid w:val="5C76FA2A"/>
    <w:rsid w:val="5C8B31E9"/>
    <w:rsid w:val="5EA50DDF"/>
    <w:rsid w:val="5ED65288"/>
    <w:rsid w:val="5EE43F57"/>
    <w:rsid w:val="5EF9782C"/>
    <w:rsid w:val="5F58848C"/>
    <w:rsid w:val="5F92A4A4"/>
    <w:rsid w:val="6071FF46"/>
    <w:rsid w:val="6123E12C"/>
    <w:rsid w:val="6130812D"/>
    <w:rsid w:val="622E1C87"/>
    <w:rsid w:val="633252B3"/>
    <w:rsid w:val="638BC409"/>
    <w:rsid w:val="63D0C480"/>
    <w:rsid w:val="63E1A611"/>
    <w:rsid w:val="63EF0C9F"/>
    <w:rsid w:val="65019DE8"/>
    <w:rsid w:val="65C4E5DB"/>
    <w:rsid w:val="664F3576"/>
    <w:rsid w:val="66B06C64"/>
    <w:rsid w:val="67416732"/>
    <w:rsid w:val="67576670"/>
    <w:rsid w:val="67905895"/>
    <w:rsid w:val="689185FE"/>
    <w:rsid w:val="692606ED"/>
    <w:rsid w:val="69EE22F0"/>
    <w:rsid w:val="6A5B8172"/>
    <w:rsid w:val="6B8A4447"/>
    <w:rsid w:val="6BB4B072"/>
    <w:rsid w:val="6C3819AB"/>
    <w:rsid w:val="6C5507EB"/>
    <w:rsid w:val="6C63A026"/>
    <w:rsid w:val="6D648BCF"/>
    <w:rsid w:val="6EFC63FA"/>
    <w:rsid w:val="6F61425B"/>
    <w:rsid w:val="6FDD7400"/>
    <w:rsid w:val="7015DD0C"/>
    <w:rsid w:val="70E20DAB"/>
    <w:rsid w:val="711C545D"/>
    <w:rsid w:val="71519155"/>
    <w:rsid w:val="71599A35"/>
    <w:rsid w:val="719D7CCB"/>
    <w:rsid w:val="71C0D934"/>
    <w:rsid w:val="71F1705C"/>
    <w:rsid w:val="723ADA87"/>
    <w:rsid w:val="72510710"/>
    <w:rsid w:val="7295174A"/>
    <w:rsid w:val="7595177D"/>
    <w:rsid w:val="75F61DEB"/>
    <w:rsid w:val="764E86AD"/>
    <w:rsid w:val="765A7C67"/>
    <w:rsid w:val="771D7134"/>
    <w:rsid w:val="7734FFBC"/>
    <w:rsid w:val="7777DE44"/>
    <w:rsid w:val="7839999B"/>
    <w:rsid w:val="78C7ED6A"/>
    <w:rsid w:val="7B16B577"/>
    <w:rsid w:val="7BF33E92"/>
    <w:rsid w:val="7C5964E0"/>
    <w:rsid w:val="7DD7F416"/>
    <w:rsid w:val="7E12D870"/>
    <w:rsid w:val="7EA052DC"/>
    <w:rsid w:val="7FEDE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49ED6"/>
  <w14:defaultImageDpi w14:val="300"/>
  <w15:docId w15:val="{3E0CECED-0650-4CA3-A96B-0CCEF5A3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1F6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1649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6490"/>
  </w:style>
  <w:style w:type="character" w:styleId="CommentaireCar" w:customStyle="1">
    <w:name w:val="Commentaire Car"/>
    <w:basedOn w:val="Policepardfaut"/>
    <w:link w:val="Commentaire"/>
    <w:uiPriority w:val="99"/>
    <w:semiHidden/>
    <w:rsid w:val="0021649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6490"/>
    <w:rPr>
      <w:b/>
      <w:bCs/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21649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490"/>
    <w:rPr>
      <w:rFonts w:ascii="Lucida Grande" w:hAnsi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216490"/>
    <w:rPr>
      <w:rFonts w:ascii="Lucida Grande" w:hAnsi="Lucida Grande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E14CEE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E14CEE"/>
  </w:style>
  <w:style w:type="character" w:styleId="Numrodepage">
    <w:name w:val="page number"/>
    <w:basedOn w:val="Policepardfaut"/>
    <w:uiPriority w:val="99"/>
    <w:semiHidden/>
    <w:unhideWhenUsed/>
    <w:rsid w:val="00E14CEE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31224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asduformulaireCar" w:customStyle="1">
    <w:name w:val="z-Bas du formulaire Car"/>
    <w:basedOn w:val="Policepardfaut"/>
    <w:link w:val="z-Basduformulaire"/>
    <w:uiPriority w:val="99"/>
    <w:semiHidden/>
    <w:rsid w:val="00831224"/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31224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HautduformulaireCar" w:customStyle="1">
    <w:name w:val="z-Haut du formulaire Car"/>
    <w:basedOn w:val="Policepardfaut"/>
    <w:link w:val="z-Hautduformulaire"/>
    <w:uiPriority w:val="99"/>
    <w:semiHidden/>
    <w:rsid w:val="00831224"/>
    <w:rPr>
      <w:rFonts w:ascii="Arial" w:hAnsi="Arial" w:cs="Arial"/>
      <w:vanish/>
      <w:sz w:val="16"/>
      <w:szCs w:val="16"/>
    </w:rPr>
  </w:style>
  <w:style w:type="table" w:styleId="Grilledutableau">
    <w:name w:val="Table Grid"/>
    <w:basedOn w:val="TableauNormal"/>
    <w:uiPriority w:val="59"/>
    <w:rsid w:val="00071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CA08C5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CA08C5"/>
  </w:style>
  <w:style w:type="character" w:styleId="Hyperlien">
    <w:name w:val="Hyperlink"/>
    <w:basedOn w:val="Policepardfaut"/>
    <w:uiPriority w:val="99"/>
    <w:semiHidden/>
    <w:unhideWhenUsed/>
    <w:rsid w:val="00CE4D86"/>
    <w:rPr>
      <w:color w:val="0000FF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BE37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msi.expertise-sante.com/fr/methode/verification-de-la-permeabilite-irrigation-et-verrouillage-dun-dispositif-dacces-vasculaire" TargetMode="Externa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msi.expertise-sante.com/fr/methode/cadre-de-reference-sur-lasepsie-de-la-peau-pour-un-acces-vasculaire-une-ponction-ou-une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msi.expertise-sante.com/fr/methode/insertion-et-retrait-dun-catheter-intraveineux-peripherique-court-civp-court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2BEF76F6BF1448492F89672C6A68A" ma:contentTypeVersion="34" ma:contentTypeDescription="Crée un document." ma:contentTypeScope="" ma:versionID="c341a1af9bfb6ea8575bdf44406edfa5">
  <xsd:schema xmlns:xsd="http://www.w3.org/2001/XMLSchema" xmlns:xs="http://www.w3.org/2001/XMLSchema" xmlns:p="http://schemas.microsoft.com/office/2006/metadata/properties" xmlns:ns2="608ddbe3-fd7f-4c1f-800d-411c25dd662d" xmlns:ns3="3baec95a-b623-4453-b7d0-46af440ba579" targetNamespace="http://schemas.microsoft.com/office/2006/metadata/properties" ma:root="true" ma:fieldsID="749daa290fa4319421f5dbf8acd1be49" ns2:_="" ns3:_="">
    <xsd:import namespace="608ddbe3-fd7f-4c1f-800d-411c25dd662d"/>
    <xsd:import namespace="3baec95a-b623-4453-b7d0-46af440ba57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oinsducordon_x002d_Mont_x00e9_r_x00e9_gie20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dbe3-fd7f-4c1f-800d-411c25dd662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fde9e6dd-5970-45ce-8bac-ebb439495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oinsducordon_x002d_Mont_x00e9_r_x00e9_gie2023" ma:index="41" nillable="true" ma:displayName="Soins du cordon - Montérégie 2023" ma:description="https://vimeo.com/678236233" ma:format="Dropdown" ma:internalName="Soinsducordon_x002d_Mont_x00e9_r_x00e9_gie202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c95a-b623-4453-b7d0-46af440ba579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f5ea3f1b-0b68-40d5-80b3-07dcbc4d34f4}" ma:internalName="TaxCatchAll" ma:showField="CatchAllData" ma:web="3baec95a-b623-4453-b7d0-46af440ba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ddbe3-fd7f-4c1f-800d-411c25dd662d">
      <Terms xmlns="http://schemas.microsoft.com/office/infopath/2007/PartnerControls"/>
    </lcf76f155ced4ddcb4097134ff3c332f>
    <TaxCatchAll xmlns="3baec95a-b623-4453-b7d0-46af440ba579" xsi:nil="true"/>
    <TeamsChannelId xmlns="608ddbe3-fd7f-4c1f-800d-411c25dd662d" xsi:nil="true"/>
    <Invited_Leaders xmlns="608ddbe3-fd7f-4c1f-800d-411c25dd662d" xsi:nil="true"/>
    <DefaultSectionNames xmlns="608ddbe3-fd7f-4c1f-800d-411c25dd662d" xsi:nil="true"/>
    <Templates xmlns="608ddbe3-fd7f-4c1f-800d-411c25dd662d" xsi:nil="true"/>
    <FolderType xmlns="608ddbe3-fd7f-4c1f-800d-411c25dd662d" xsi:nil="true"/>
    <CultureName xmlns="608ddbe3-fd7f-4c1f-800d-411c25dd662d" xsi:nil="true"/>
    <IsNotebookLocked xmlns="608ddbe3-fd7f-4c1f-800d-411c25dd662d" xsi:nil="true"/>
    <Is_Collaboration_Space_Locked xmlns="608ddbe3-fd7f-4c1f-800d-411c25dd662d" xsi:nil="true"/>
    <Has_Leaders_Only_SectionGroup xmlns="608ddbe3-fd7f-4c1f-800d-411c25dd662d" xsi:nil="true"/>
    <NotebookType xmlns="608ddbe3-fd7f-4c1f-800d-411c25dd662d" xsi:nil="true"/>
    <Leaders xmlns="608ddbe3-fd7f-4c1f-800d-411c25dd662d">
      <UserInfo>
        <DisplayName/>
        <AccountId xsi:nil="true"/>
        <AccountType/>
      </UserInfo>
    </Leaders>
    <Distribution_Groups xmlns="608ddbe3-fd7f-4c1f-800d-411c25dd662d" xsi:nil="true"/>
    <LMS_Mappings xmlns="608ddbe3-fd7f-4c1f-800d-411c25dd662d" xsi:nil="true"/>
    <Math_Settings xmlns="608ddbe3-fd7f-4c1f-800d-411c25dd662d" xsi:nil="true"/>
    <Members xmlns="608ddbe3-fd7f-4c1f-800d-411c25dd662d">
      <UserInfo>
        <DisplayName/>
        <AccountId xsi:nil="true"/>
        <AccountType/>
      </UserInfo>
    </Members>
    <Member_Groups xmlns="608ddbe3-fd7f-4c1f-800d-411c25dd662d">
      <UserInfo>
        <DisplayName/>
        <AccountId xsi:nil="true"/>
        <AccountType/>
      </UserInfo>
    </Member_Groups>
    <Owner xmlns="608ddbe3-fd7f-4c1f-800d-411c25dd662d">
      <UserInfo>
        <DisplayName/>
        <AccountId xsi:nil="true"/>
        <AccountType/>
      </UserInfo>
    </Owner>
    <AppVersion xmlns="608ddbe3-fd7f-4c1f-800d-411c25dd662d" xsi:nil="true"/>
    <Invited_Members xmlns="608ddbe3-fd7f-4c1f-800d-411c25dd662d" xsi:nil="true"/>
    <Teams_Channel_Section_Location xmlns="608ddbe3-fd7f-4c1f-800d-411c25dd662d" xsi:nil="true"/>
    <Self_Registration_Enabled xmlns="608ddbe3-fd7f-4c1f-800d-411c25dd662d" xsi:nil="true"/>
    <Soinsducordon_x002d_Mont_x00e9_r_x00e9_gie2023 xmlns="608ddbe3-fd7f-4c1f-800d-411c25dd662d" xsi:nil="true"/>
  </documentManagement>
</p:properties>
</file>

<file path=customXml/itemProps1.xml><?xml version="1.0" encoding="utf-8"?>
<ds:datastoreItem xmlns:ds="http://schemas.openxmlformats.org/officeDocument/2006/customXml" ds:itemID="{26231619-EB28-4BFD-B916-B2BFBCC12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D5867-A192-4198-9605-7A11D114E3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A938F-41F6-411E-AF34-AED932C4A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dbe3-fd7f-4c1f-800d-411c25dd662d"/>
    <ds:schemaRef ds:uri="3baec95a-b623-4453-b7d0-46af440b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1DF96-A3A6-46F0-94AE-61E28D5F199E}">
  <ds:schemaRefs>
    <ds:schemaRef ds:uri="http://schemas.microsoft.com/office/2006/metadata/properties"/>
    <ds:schemaRef ds:uri="http://schemas.microsoft.com/office/infopath/2007/PartnerControls"/>
    <ds:schemaRef ds:uri="608ddbe3-fd7f-4c1f-800d-411c25dd662d"/>
    <ds:schemaRef ds:uri="3baec95a-b623-4453-b7d0-46af440ba57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uqo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Doyon, Kristine</dc:creator>
  <keywords/>
  <dc:description/>
  <lastModifiedBy>Bergevin-Scott, Joëlle</lastModifiedBy>
  <revision>134</revision>
  <lastPrinted>2026-01-07T16:24:00.0000000Z</lastPrinted>
  <dcterms:created xsi:type="dcterms:W3CDTF">2022-09-02T13:26:00.0000000Z</dcterms:created>
  <dcterms:modified xsi:type="dcterms:W3CDTF">2026-01-09T16:56:27.2625430Z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0x010100EC32BEF76F6BF1448492F89672C6A68A</vt:lpwstr>
  </property>
  <property fmtid="{D5CDD505-2E9C-101B-9397-08002B2CF9AE}" pid="3" name="MediaServiceImageTags">
    <vt:lpwstr/>
  </property>
  <property fmtid="{D5CDD505-2E9C-101B-9397-08002B2CF9AE}" pid="4" name="Order">
    <vt:r8>433400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