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FA05" w14:textId="77777777" w:rsidR="00BC48F0" w:rsidRDefault="00BC48F0" w:rsidP="007E1031">
      <w:pPr>
        <w:jc w:val="center"/>
        <w:rPr>
          <w:b/>
          <w:sz w:val="32"/>
          <w:szCs w:val="32"/>
        </w:rPr>
      </w:pPr>
    </w:p>
    <w:p w14:paraId="2198CF1C" w14:textId="4420BF34" w:rsidR="008E4427" w:rsidRPr="00F346FA" w:rsidRDefault="008E4427" w:rsidP="007E1031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7E4E3B43" w14:textId="77777777" w:rsidR="008E4427" w:rsidRPr="00F346FA" w:rsidRDefault="008E4427" w:rsidP="007E1031">
      <w:pPr>
        <w:jc w:val="center"/>
        <w:rPr>
          <w:b/>
          <w:sz w:val="32"/>
          <w:szCs w:val="32"/>
        </w:rPr>
      </w:pPr>
    </w:p>
    <w:p w14:paraId="1A446E3B" w14:textId="40735B63" w:rsidR="008E4427" w:rsidRDefault="0063075C" w:rsidP="007E10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Changement de pansement</w:t>
      </w:r>
      <w:r w:rsidR="00BC48F0">
        <w:rPr>
          <w:b/>
          <w:sz w:val="32"/>
          <w:szCs w:val="32"/>
          <w:u w:val="single"/>
        </w:rPr>
        <w:t xml:space="preserve"> sec</w:t>
      </w:r>
    </w:p>
    <w:p w14:paraId="2485C5C6" w14:textId="72027DCE" w:rsidR="002E4813" w:rsidRDefault="002E4813" w:rsidP="007E1031">
      <w:pPr>
        <w:jc w:val="center"/>
      </w:pPr>
      <w:r>
        <w:t>(avec des gazes sèches</w:t>
      </w:r>
      <w:r w:rsidR="000B00B7">
        <w:t>, sans irrigation</w:t>
      </w:r>
      <w:r>
        <w:t>)</w:t>
      </w:r>
    </w:p>
    <w:p w14:paraId="4E458EB2" w14:textId="77777777" w:rsidR="008E4427" w:rsidRPr="00071972" w:rsidRDefault="008E4427" w:rsidP="007E1031">
      <w:pPr>
        <w:jc w:val="center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8E4427" w:rsidRPr="00071972" w14:paraId="6F03AAAB" w14:textId="77777777" w:rsidTr="00BC48F0">
        <w:trPr>
          <w:trHeight w:val="2391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5D802485" w14:textId="77777777" w:rsidR="008E4427" w:rsidRPr="000124FA" w:rsidRDefault="008E4427" w:rsidP="00A21A59">
            <w:pPr>
              <w:jc w:val="both"/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1805E4B3" w14:textId="77777777" w:rsidR="008E4427" w:rsidRDefault="008E4427" w:rsidP="00A21A59">
            <w:pPr>
              <w:jc w:val="both"/>
            </w:pPr>
          </w:p>
          <w:p w14:paraId="6B43DB85" w14:textId="77777777" w:rsidR="00115390" w:rsidRPr="00115390" w:rsidRDefault="00115390" w:rsidP="00115390">
            <w:pPr>
              <w:numPr>
                <w:ilvl w:val="0"/>
                <w:numId w:val="4"/>
              </w:numPr>
              <w:rPr>
                <w:rFonts w:cstheme="majorHAnsi"/>
              </w:rPr>
            </w:pPr>
            <w:r w:rsidRPr="00115390">
              <w:rPr>
                <w:rFonts w:cstheme="majorHAnsi"/>
              </w:rPr>
              <w:t>Plateau stérile (plateau à pansement)</w:t>
            </w:r>
          </w:p>
          <w:p w14:paraId="2B2B17D1" w14:textId="77777777" w:rsidR="008E4427" w:rsidRPr="00115390" w:rsidRDefault="008E4427" w:rsidP="00A21A59">
            <w:pPr>
              <w:numPr>
                <w:ilvl w:val="0"/>
                <w:numId w:val="4"/>
              </w:numPr>
              <w:jc w:val="both"/>
            </w:pPr>
            <w:r w:rsidRPr="00115390">
              <w:t>Gants non stériles + Gants stériles</w:t>
            </w:r>
          </w:p>
          <w:p w14:paraId="2F3D7F80" w14:textId="77777777" w:rsidR="00B133E2" w:rsidRPr="00115390" w:rsidRDefault="00B133E2" w:rsidP="00A21A59">
            <w:pPr>
              <w:numPr>
                <w:ilvl w:val="0"/>
                <w:numId w:val="4"/>
              </w:numPr>
              <w:jc w:val="both"/>
            </w:pPr>
            <w:r w:rsidRPr="00115390">
              <w:t>Compresses 4x4 stériles</w:t>
            </w:r>
          </w:p>
          <w:p w14:paraId="65510B6B" w14:textId="77777777" w:rsidR="0063075C" w:rsidRPr="00115390" w:rsidRDefault="0063075C" w:rsidP="00A21A59">
            <w:pPr>
              <w:numPr>
                <w:ilvl w:val="0"/>
                <w:numId w:val="4"/>
              </w:numPr>
              <w:jc w:val="both"/>
            </w:pPr>
            <w:r w:rsidRPr="00115390">
              <w:t xml:space="preserve">Bouteille de </w:t>
            </w:r>
            <w:r w:rsidR="008E4427" w:rsidRPr="00115390">
              <w:t xml:space="preserve">NaCl 0.9% </w:t>
            </w:r>
          </w:p>
          <w:p w14:paraId="45920C4B" w14:textId="0859E8F1" w:rsidR="00B133E2" w:rsidRPr="00115390" w:rsidRDefault="00B133E2" w:rsidP="00A21A59">
            <w:pPr>
              <w:numPr>
                <w:ilvl w:val="0"/>
                <w:numId w:val="4"/>
              </w:numPr>
              <w:jc w:val="both"/>
            </w:pPr>
            <w:r w:rsidRPr="00115390">
              <w:t xml:space="preserve">Pansement </w:t>
            </w:r>
            <w:r w:rsidR="00386D25" w:rsidRPr="00115390">
              <w:t xml:space="preserve">adhésif </w:t>
            </w:r>
            <w:r w:rsidRPr="00115390">
              <w:t>de type méfix ou hypafix</w:t>
            </w:r>
          </w:p>
          <w:p w14:paraId="49CACE7B" w14:textId="46F93AC6" w:rsidR="008E4427" w:rsidRPr="00115390" w:rsidRDefault="00A84709" w:rsidP="00BC48F0">
            <w:pPr>
              <w:numPr>
                <w:ilvl w:val="0"/>
                <w:numId w:val="4"/>
              </w:numPr>
              <w:jc w:val="both"/>
            </w:pPr>
            <w:r w:rsidRPr="00115390">
              <w:t>Autre matériel au besoin</w:t>
            </w:r>
            <w:r w:rsidR="00D27E14" w:rsidRPr="00115390">
              <w:t xml:space="preserve"> (ex. : règle à mesure</w:t>
            </w:r>
            <w:r w:rsidR="00D74E7D" w:rsidRPr="00115390">
              <w:t>r</w:t>
            </w:r>
            <w:r w:rsidR="00D27E14" w:rsidRPr="00115390">
              <w:t xml:space="preserve">, tige montée graduée, </w:t>
            </w:r>
            <w:r w:rsidR="00D74E7D" w:rsidRPr="00115390">
              <w:t xml:space="preserve">ruban à mesurer, crayon, </w:t>
            </w:r>
            <w:r w:rsidR="00D27E14" w:rsidRPr="00115390">
              <w:t>etc.)</w:t>
            </w:r>
          </w:p>
          <w:p w14:paraId="46A20BD8" w14:textId="77777777" w:rsidR="00115390" w:rsidRPr="00115390" w:rsidRDefault="00115390" w:rsidP="00115390">
            <w:pPr>
              <w:numPr>
                <w:ilvl w:val="0"/>
                <w:numId w:val="4"/>
              </w:numPr>
              <w:rPr>
                <w:rFonts w:cstheme="majorHAnsi"/>
              </w:rPr>
            </w:pPr>
            <w:r w:rsidRPr="00115390">
              <w:rPr>
                <w:rFonts w:cstheme="majorHAnsi"/>
              </w:rPr>
              <w:t>Table de travail</w:t>
            </w:r>
          </w:p>
          <w:p w14:paraId="625088EE" w14:textId="0CB8038E" w:rsidR="00115390" w:rsidRPr="00115390" w:rsidRDefault="00115390" w:rsidP="00115390">
            <w:pPr>
              <w:numPr>
                <w:ilvl w:val="0"/>
                <w:numId w:val="4"/>
              </w:numPr>
              <w:rPr>
                <w:rFonts w:cstheme="majorHAnsi"/>
              </w:rPr>
            </w:pPr>
            <w:r w:rsidRPr="00115390">
              <w:rPr>
                <w:rFonts w:cstheme="majorHAnsi"/>
              </w:rPr>
              <w:t>Poubelle</w:t>
            </w:r>
          </w:p>
          <w:p w14:paraId="0EEE8226" w14:textId="0894A6AC" w:rsidR="004C3D3A" w:rsidRPr="005B4185" w:rsidRDefault="004C3D3A" w:rsidP="004C3D3A">
            <w:pPr>
              <w:jc w:val="both"/>
            </w:pPr>
          </w:p>
        </w:tc>
      </w:tr>
    </w:tbl>
    <w:p w14:paraId="7AB74B2B" w14:textId="77777777" w:rsidR="008E4427" w:rsidRDefault="008E4427" w:rsidP="00A21A59">
      <w:pPr>
        <w:jc w:val="both"/>
      </w:pPr>
    </w:p>
    <w:p w14:paraId="64CBA3EF" w14:textId="77777777" w:rsidR="008E4427" w:rsidRPr="000124FA" w:rsidRDefault="008E4427" w:rsidP="00A21A59">
      <w:pPr>
        <w:jc w:val="both"/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735CF6A4" w14:textId="77777777" w:rsidR="008E4427" w:rsidRDefault="008E4427" w:rsidP="00A21A59">
      <w:pPr>
        <w:jc w:val="both"/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498"/>
      </w:tblGrid>
      <w:tr w:rsidR="008E4427" w14:paraId="44AC5396" w14:textId="77777777" w:rsidTr="10EBC4DE">
        <w:trPr>
          <w:cantSplit/>
        </w:trPr>
        <w:tc>
          <w:tcPr>
            <w:tcW w:w="9425" w:type="dxa"/>
          </w:tcPr>
          <w:p w14:paraId="506EE438" w14:textId="77777777" w:rsidR="008E4427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  <w:p w14:paraId="49360EE3" w14:textId="77777777" w:rsidR="008E4427" w:rsidRPr="005B6AA1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39E5EC70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</w:tr>
      <w:tr w:rsidR="008E4427" w14:paraId="512FDF3B" w14:textId="77777777" w:rsidTr="10EBC4DE">
        <w:trPr>
          <w:cantSplit/>
        </w:trPr>
        <w:tc>
          <w:tcPr>
            <w:tcW w:w="9425" w:type="dxa"/>
          </w:tcPr>
          <w:p w14:paraId="220F8599" w14:textId="77777777" w:rsidR="008E4427" w:rsidRDefault="008E4427" w:rsidP="00A21A59">
            <w:pPr>
              <w:pStyle w:val="Paragraphedeliste"/>
              <w:ind w:left="360"/>
              <w:contextualSpacing w:val="0"/>
              <w:jc w:val="both"/>
            </w:pPr>
          </w:p>
          <w:p w14:paraId="48850BD5" w14:textId="77777777" w:rsidR="008E4427" w:rsidRDefault="008E4427" w:rsidP="00A21A5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Appliquer les principes de prévention des infections et de protection de l’usager :</w:t>
            </w:r>
          </w:p>
          <w:p w14:paraId="3323CEA2" w14:textId="77777777" w:rsidR="008E4427" w:rsidRDefault="008E4427" w:rsidP="00A21A59">
            <w:pPr>
              <w:pStyle w:val="z-Hautduformulaire"/>
              <w:jc w:val="both"/>
            </w:pPr>
            <w:r>
              <w:t>Haut du formulaire</w:t>
            </w:r>
          </w:p>
          <w:p w14:paraId="7FBAF809" w14:textId="1C0AF28A" w:rsidR="008E4427" w:rsidRDefault="008E4427" w:rsidP="00A21A5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Lavage des mains avant et après la procédure ______________________________________</w:t>
            </w:r>
          </w:p>
          <w:p w14:paraId="42CA73A5" w14:textId="77777777" w:rsidR="008E4427" w:rsidRDefault="008E4427" w:rsidP="00A21A59">
            <w:pPr>
              <w:pStyle w:val="z-Basduformulaire"/>
              <w:jc w:val="both"/>
            </w:pPr>
            <w:r>
              <w:t>Bas du formulaire</w:t>
            </w:r>
          </w:p>
          <w:p w14:paraId="6BC35CE0" w14:textId="347F0053" w:rsidR="008E4427" w:rsidRDefault="008E4427" w:rsidP="00A21A5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Mesures de protections individuelles</w:t>
            </w:r>
            <w:r w:rsidR="004B52E0">
              <w:t xml:space="preserve"> </w:t>
            </w:r>
            <w:r>
              <w:t>________________________________________________</w:t>
            </w:r>
          </w:p>
          <w:p w14:paraId="40CEF8B5" w14:textId="31488613" w:rsidR="008E4427" w:rsidRDefault="008E4427" w:rsidP="00A21A5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Gestion des déchets ____________________________________________________________________</w:t>
            </w:r>
          </w:p>
          <w:p w14:paraId="50E4CCA3" w14:textId="1AA5BC49" w:rsidR="004444B5" w:rsidRDefault="004444B5" w:rsidP="004444B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Nettoyer la surface de travail si applicable __________________________________________</w:t>
            </w:r>
          </w:p>
          <w:p w14:paraId="63350127" w14:textId="5BB30C7E" w:rsidR="005E5CA0" w:rsidRDefault="005E5CA0" w:rsidP="06344693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Assure le maintien d’un environnement propre ____________________________________</w:t>
            </w:r>
          </w:p>
          <w:p w14:paraId="5F2810FE" w14:textId="77777777" w:rsidR="008E4427" w:rsidRDefault="008E4427" w:rsidP="00A21A59">
            <w:pPr>
              <w:jc w:val="both"/>
            </w:pPr>
          </w:p>
        </w:tc>
        <w:tc>
          <w:tcPr>
            <w:tcW w:w="498" w:type="dxa"/>
          </w:tcPr>
          <w:p w14:paraId="1F20C6ED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  <w:p w14:paraId="477C4618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  <w:p w14:paraId="0599D1F3" w14:textId="77777777" w:rsidR="008E4427" w:rsidRPr="00BD2BD1" w:rsidRDefault="008E4427" w:rsidP="00A21A59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E4260">
              <w:fldChar w:fldCharType="separate"/>
            </w:r>
            <w:r w:rsidRPr="00BD2BD1">
              <w:fldChar w:fldCharType="end"/>
            </w:r>
          </w:p>
          <w:p w14:paraId="791818D6" w14:textId="77777777" w:rsidR="008E4427" w:rsidRPr="00BD2BD1" w:rsidRDefault="008E4427" w:rsidP="00A21A59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E4260">
              <w:fldChar w:fldCharType="separate"/>
            </w:r>
            <w:r w:rsidRPr="00BD2BD1">
              <w:fldChar w:fldCharType="end"/>
            </w:r>
          </w:p>
          <w:p w14:paraId="2C7DC779" w14:textId="77777777" w:rsidR="008E4427" w:rsidRPr="00BD2BD1" w:rsidRDefault="008E4427" w:rsidP="00A21A59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E4260">
              <w:fldChar w:fldCharType="separate"/>
            </w:r>
            <w:r w:rsidRPr="00BD2BD1">
              <w:fldChar w:fldCharType="end"/>
            </w:r>
          </w:p>
          <w:p w14:paraId="6C3CBC9D" w14:textId="77777777" w:rsidR="008E4427" w:rsidRDefault="00317487" w:rsidP="00A21A59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705A3F00" w14:textId="711CBA95" w:rsidR="00B65B96" w:rsidRPr="0007197A" w:rsidRDefault="00B65B96" w:rsidP="00A21A59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8E4427" w14:paraId="62F950D7" w14:textId="77777777" w:rsidTr="10EBC4DE">
        <w:trPr>
          <w:cantSplit/>
        </w:trPr>
        <w:tc>
          <w:tcPr>
            <w:tcW w:w="9425" w:type="dxa"/>
          </w:tcPr>
          <w:p w14:paraId="159D2C95" w14:textId="02B987CD" w:rsidR="004444B5" w:rsidRDefault="004444B5" w:rsidP="0634469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Vérifier l’ordonnance médicale et/ou le PTI</w:t>
            </w:r>
            <w:r w:rsidR="00E86DDF">
              <w:t xml:space="preserve"> et/ou le plan de traitement</w:t>
            </w:r>
            <w:r w:rsidR="00B65B96">
              <w:t xml:space="preserve"> spécifique</w:t>
            </w:r>
            <w:r>
              <w:t>, selon le cas __</w:t>
            </w:r>
            <w:r w:rsidR="00B65B96">
              <w:t>________________________________________________________________________________________</w:t>
            </w:r>
            <w:r>
              <w:t>__</w:t>
            </w:r>
          </w:p>
          <w:p w14:paraId="2269283E" w14:textId="77777777" w:rsidR="008E4427" w:rsidRDefault="008E4427" w:rsidP="00A21A59">
            <w:pPr>
              <w:jc w:val="both"/>
            </w:pPr>
          </w:p>
        </w:tc>
        <w:tc>
          <w:tcPr>
            <w:tcW w:w="498" w:type="dxa"/>
          </w:tcPr>
          <w:p w14:paraId="3EBC7625" w14:textId="77777777" w:rsidR="00B65B96" w:rsidRDefault="00B65B96" w:rsidP="00A21A59">
            <w:pPr>
              <w:tabs>
                <w:tab w:val="left" w:pos="1791"/>
              </w:tabs>
              <w:jc w:val="both"/>
            </w:pPr>
          </w:p>
          <w:p w14:paraId="34A2C200" w14:textId="229B669E" w:rsidR="008E4427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F4690A" w14:paraId="61D05D72" w14:textId="77777777" w:rsidTr="10EBC4DE">
        <w:trPr>
          <w:cantSplit/>
        </w:trPr>
        <w:tc>
          <w:tcPr>
            <w:tcW w:w="9425" w:type="dxa"/>
          </w:tcPr>
          <w:p w14:paraId="79D2E282" w14:textId="5D792DE3" w:rsidR="00F4690A" w:rsidRPr="00611E1C" w:rsidRDefault="00F4690A" w:rsidP="0634469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S’assurer que l’usager sera confortable pendant le soin : administrer préalablement une analgésie, si besoin, et effectuer le soin pendant le pic d’action, le cas échéant ____________</w:t>
            </w:r>
          </w:p>
          <w:p w14:paraId="27587B89" w14:textId="2F58B98B" w:rsidR="00F4690A" w:rsidRPr="00476610" w:rsidRDefault="00F4690A" w:rsidP="00F4690A">
            <w:pPr>
              <w:jc w:val="both"/>
            </w:pPr>
          </w:p>
        </w:tc>
        <w:tc>
          <w:tcPr>
            <w:tcW w:w="498" w:type="dxa"/>
          </w:tcPr>
          <w:p w14:paraId="2D3B1132" w14:textId="77777777" w:rsidR="00F4690A" w:rsidRDefault="00F4690A" w:rsidP="00A21A59">
            <w:pPr>
              <w:tabs>
                <w:tab w:val="left" w:pos="1791"/>
              </w:tabs>
              <w:jc w:val="both"/>
            </w:pPr>
          </w:p>
          <w:p w14:paraId="0887EE5F" w14:textId="4E0F6ED3" w:rsidR="00F4690A" w:rsidRDefault="00F4690A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8E4427" w14:paraId="43DB9B77" w14:textId="77777777" w:rsidTr="10EBC4DE">
        <w:trPr>
          <w:cantSplit/>
        </w:trPr>
        <w:tc>
          <w:tcPr>
            <w:tcW w:w="9425" w:type="dxa"/>
          </w:tcPr>
          <w:p w14:paraId="119F35F4" w14:textId="0B668EEB" w:rsidR="008E4427" w:rsidRDefault="7E17880D" w:rsidP="06344693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6344693">
              <w:rPr>
                <w:color w:val="FF0000"/>
              </w:rPr>
              <w:t>*</w:t>
            </w:r>
            <w:r w:rsidR="008E4427" w:rsidRPr="06344693">
              <w:rPr>
                <w:color w:val="FF0000"/>
              </w:rPr>
              <w:t>Identifier l’usager à l’aide de s</w:t>
            </w:r>
            <w:r w:rsidR="0021719E" w:rsidRPr="06344693">
              <w:rPr>
                <w:color w:val="FF0000"/>
              </w:rPr>
              <w:t>on bracelet d’identité (double identification) ______</w:t>
            </w:r>
            <w:r w:rsidR="004B52E0" w:rsidRPr="06344693">
              <w:rPr>
                <w:color w:val="FF0000"/>
              </w:rPr>
              <w:t>____</w:t>
            </w:r>
            <w:r w:rsidR="008E4427" w:rsidRPr="06344693">
              <w:rPr>
                <w:color w:val="FF0000"/>
              </w:rPr>
              <w:t xml:space="preserve">___ </w:t>
            </w:r>
          </w:p>
          <w:p w14:paraId="23E5900F" w14:textId="6C73501F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38D44EB1" w14:textId="0F2570B8" w:rsidR="004775D3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2A61F3DA" w14:textId="6CEFBA1B" w:rsidR="004775D3" w:rsidRPr="004775D3" w:rsidRDefault="004775D3" w:rsidP="004775D3"/>
        </w:tc>
      </w:tr>
      <w:tr w:rsidR="008E4427" w14:paraId="6BD0FEB9" w14:textId="77777777" w:rsidTr="10EBC4DE">
        <w:trPr>
          <w:cantSplit/>
        </w:trPr>
        <w:tc>
          <w:tcPr>
            <w:tcW w:w="9425" w:type="dxa"/>
          </w:tcPr>
          <w:p w14:paraId="5AE802CA" w14:textId="3291DA30" w:rsidR="008E4427" w:rsidRPr="00A916B8" w:rsidRDefault="008E4427" w:rsidP="00A21A5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Expliquer la procédure à l’usager</w:t>
            </w:r>
            <w:r w:rsidR="00317487">
              <w:t xml:space="preserve"> </w:t>
            </w:r>
            <w:r>
              <w:t xml:space="preserve">____________________________________________________________ </w:t>
            </w:r>
          </w:p>
          <w:p w14:paraId="11BFE211" w14:textId="77777777" w:rsidR="008E4427" w:rsidRDefault="008E4427" w:rsidP="00A21A59">
            <w:pPr>
              <w:pStyle w:val="Paragraphedeliste"/>
              <w:contextualSpacing w:val="0"/>
              <w:jc w:val="both"/>
            </w:pPr>
          </w:p>
        </w:tc>
        <w:tc>
          <w:tcPr>
            <w:tcW w:w="498" w:type="dxa"/>
          </w:tcPr>
          <w:p w14:paraId="0950621F" w14:textId="77777777" w:rsidR="008E4427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8E4427" w14:paraId="26C7F4F9" w14:textId="77777777" w:rsidTr="10EBC4DE">
        <w:trPr>
          <w:cantSplit/>
        </w:trPr>
        <w:tc>
          <w:tcPr>
            <w:tcW w:w="9425" w:type="dxa"/>
          </w:tcPr>
          <w:p w14:paraId="4BC8F9A4" w14:textId="011D545C" w:rsidR="008E4427" w:rsidRDefault="008E4427" w:rsidP="00A21A5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Obtenir le consentement de l’usager</w:t>
            </w:r>
            <w:r w:rsidR="00317487">
              <w:t xml:space="preserve"> </w:t>
            </w:r>
            <w:r>
              <w:t xml:space="preserve">_________________________________________________________ </w:t>
            </w:r>
          </w:p>
          <w:p w14:paraId="781DDAEC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2C64817A" w14:textId="77777777" w:rsidR="008E4427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8E4427" w14:paraId="0D72B3FE" w14:textId="77777777" w:rsidTr="10EBC4DE">
        <w:trPr>
          <w:cantSplit/>
        </w:trPr>
        <w:tc>
          <w:tcPr>
            <w:tcW w:w="9425" w:type="dxa"/>
          </w:tcPr>
          <w:p w14:paraId="600DAB27" w14:textId="77777777" w:rsidR="008E4427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lastRenderedPageBreak/>
              <w:t>Procédure de soins</w:t>
            </w:r>
          </w:p>
          <w:p w14:paraId="076BE7F0" w14:textId="77777777" w:rsidR="008E4427" w:rsidRPr="005B6AA1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51ADA3D3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</w:tr>
      <w:tr w:rsidR="00B43765" w14:paraId="03289B40" w14:textId="77777777" w:rsidTr="10EBC4DE">
        <w:trPr>
          <w:cantSplit/>
        </w:trPr>
        <w:tc>
          <w:tcPr>
            <w:tcW w:w="9425" w:type="dxa"/>
          </w:tcPr>
          <w:p w14:paraId="17BA5DD2" w14:textId="6F7F71E2" w:rsidR="00B43765" w:rsidRPr="009E384A" w:rsidRDefault="00B43765" w:rsidP="06344693">
            <w:pPr>
              <w:numPr>
                <w:ilvl w:val="0"/>
                <w:numId w:val="1"/>
              </w:numPr>
              <w:jc w:val="both"/>
            </w:pPr>
            <w:r w:rsidRPr="06344693">
              <w:rPr>
                <w:rFonts w:cstheme="majorBidi"/>
              </w:rPr>
              <w:t>S’assurer d’avoir le matériel requis à proximité</w:t>
            </w:r>
            <w:r w:rsidR="07A9BB63" w:rsidRPr="06344693">
              <w:rPr>
                <w:rFonts w:cstheme="majorBidi"/>
              </w:rPr>
              <w:t xml:space="preserve"> (incluant des bandes autocollantes de type Mefix ou Hypafix préalablement coupées à la bonne mesure)</w:t>
            </w:r>
            <w:r w:rsidRPr="06344693">
              <w:rPr>
                <w:rFonts w:cstheme="majorBidi"/>
              </w:rPr>
              <w:t xml:space="preserve"> _______________________</w:t>
            </w:r>
            <w:r w:rsidR="002E3DB5">
              <w:rPr>
                <w:rFonts w:cstheme="majorBidi"/>
              </w:rPr>
              <w:t>_</w:t>
            </w:r>
          </w:p>
          <w:p w14:paraId="6458DD54" w14:textId="32202F11" w:rsidR="005B1870" w:rsidRPr="00A26DCE" w:rsidRDefault="005B1870" w:rsidP="005B1870">
            <w:pPr>
              <w:jc w:val="both"/>
            </w:pPr>
          </w:p>
        </w:tc>
        <w:tc>
          <w:tcPr>
            <w:tcW w:w="498" w:type="dxa"/>
          </w:tcPr>
          <w:p w14:paraId="402FC1BF" w14:textId="460EA00E" w:rsidR="00B43765" w:rsidRDefault="005B1870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4C03C0B4" w14:textId="77777777" w:rsidTr="10EBC4DE">
        <w:trPr>
          <w:cantSplit/>
        </w:trPr>
        <w:tc>
          <w:tcPr>
            <w:tcW w:w="9425" w:type="dxa"/>
          </w:tcPr>
          <w:p w14:paraId="046FBEB1" w14:textId="0ED271B3" w:rsidR="00B43765" w:rsidRDefault="00B43765" w:rsidP="00B43765">
            <w:pPr>
              <w:numPr>
                <w:ilvl w:val="0"/>
                <w:numId w:val="1"/>
              </w:numPr>
              <w:jc w:val="both"/>
            </w:pPr>
            <w:r w:rsidRPr="00A26DCE">
              <w:t xml:space="preserve">Demander au client de s’installer en décubitus dorsal ou en </w:t>
            </w:r>
            <w:r>
              <w:t>semi-fowler ________________</w:t>
            </w:r>
          </w:p>
          <w:p w14:paraId="4DF32E3E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0541E53B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21D14E8A" w14:textId="77777777" w:rsidTr="10EBC4DE">
        <w:trPr>
          <w:cantSplit/>
        </w:trPr>
        <w:tc>
          <w:tcPr>
            <w:tcW w:w="9425" w:type="dxa"/>
          </w:tcPr>
          <w:p w14:paraId="4704A30A" w14:textId="1433EF2E" w:rsidR="00B43765" w:rsidRDefault="00B43765" w:rsidP="00B43765">
            <w:pPr>
              <w:numPr>
                <w:ilvl w:val="0"/>
                <w:numId w:val="1"/>
              </w:numPr>
              <w:jc w:val="both"/>
            </w:pPr>
            <w:r>
              <w:t>S’installer du côté du pansement à changer _________________________________________________</w:t>
            </w:r>
          </w:p>
          <w:p w14:paraId="17EF94D2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5D2CFC20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71F86F62" w14:textId="77777777" w:rsidTr="10EBC4DE">
        <w:trPr>
          <w:cantSplit/>
        </w:trPr>
        <w:tc>
          <w:tcPr>
            <w:tcW w:w="9425" w:type="dxa"/>
          </w:tcPr>
          <w:p w14:paraId="652371B4" w14:textId="3677FFB6" w:rsidR="00B43765" w:rsidRDefault="00B43765" w:rsidP="00B43765">
            <w:pPr>
              <w:numPr>
                <w:ilvl w:val="0"/>
                <w:numId w:val="1"/>
              </w:numPr>
              <w:jc w:val="both"/>
            </w:pPr>
            <w:r>
              <w:t>Ajuster la surface de travail (si applicable) __________________________________________________</w:t>
            </w:r>
          </w:p>
          <w:p w14:paraId="1394CD14" w14:textId="77777777" w:rsidR="00B43765" w:rsidRDefault="00B43765" w:rsidP="00B43765">
            <w:pPr>
              <w:ind w:left="360"/>
              <w:jc w:val="both"/>
            </w:pPr>
          </w:p>
        </w:tc>
        <w:tc>
          <w:tcPr>
            <w:tcW w:w="498" w:type="dxa"/>
          </w:tcPr>
          <w:p w14:paraId="4E8C2872" w14:textId="5EC14EC5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015BD24E" w14:textId="77777777" w:rsidTr="10EBC4DE">
        <w:trPr>
          <w:cantSplit/>
        </w:trPr>
        <w:tc>
          <w:tcPr>
            <w:tcW w:w="9425" w:type="dxa"/>
          </w:tcPr>
          <w:p w14:paraId="6CE1E35E" w14:textId="7E3F8477" w:rsidR="00B43765" w:rsidRPr="004F577E" w:rsidRDefault="00B43765" w:rsidP="06344693">
            <w:pPr>
              <w:numPr>
                <w:ilvl w:val="0"/>
                <w:numId w:val="1"/>
              </w:numPr>
              <w:jc w:val="both"/>
            </w:pPr>
            <w:r w:rsidRPr="06344693">
              <w:rPr>
                <w:rFonts w:cstheme="majorBidi"/>
              </w:rPr>
              <w:t xml:space="preserve">Nettoyer la surface de travail et s’assure qu’elle est sèche avant d’y déposer du matériel </w:t>
            </w:r>
          </w:p>
          <w:p w14:paraId="273B3F49" w14:textId="20F833A4" w:rsidR="00B43765" w:rsidRPr="004F577E" w:rsidRDefault="00B43765" w:rsidP="00B43765">
            <w:pPr>
              <w:jc w:val="both"/>
              <w:rPr>
                <w:highlight w:val="yellow"/>
              </w:rPr>
            </w:pPr>
          </w:p>
        </w:tc>
        <w:tc>
          <w:tcPr>
            <w:tcW w:w="498" w:type="dxa"/>
          </w:tcPr>
          <w:p w14:paraId="26F78952" w14:textId="476EA35E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4A9672F0" w14:textId="77777777" w:rsidTr="10EBC4DE">
        <w:trPr>
          <w:cantSplit/>
        </w:trPr>
        <w:tc>
          <w:tcPr>
            <w:tcW w:w="9425" w:type="dxa"/>
          </w:tcPr>
          <w:p w14:paraId="0FBE99A4" w14:textId="6F5CBDFE" w:rsidR="00B43765" w:rsidRDefault="00B43765" w:rsidP="00B43765">
            <w:pPr>
              <w:numPr>
                <w:ilvl w:val="0"/>
                <w:numId w:val="1"/>
              </w:numPr>
              <w:jc w:val="both"/>
            </w:pPr>
            <w:r>
              <w:t>Assurer l’intimité du client (si applicable) ___________________________________________________</w:t>
            </w:r>
          </w:p>
          <w:p w14:paraId="14CD7A6B" w14:textId="77777777" w:rsidR="00B43765" w:rsidRDefault="00B43765" w:rsidP="00B43765">
            <w:pPr>
              <w:ind w:left="360"/>
              <w:jc w:val="both"/>
            </w:pPr>
          </w:p>
        </w:tc>
        <w:tc>
          <w:tcPr>
            <w:tcW w:w="498" w:type="dxa"/>
          </w:tcPr>
          <w:p w14:paraId="29DE274D" w14:textId="7731D3CF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2F635F06" w14:textId="77777777" w:rsidTr="10EBC4DE">
        <w:trPr>
          <w:cantSplit/>
        </w:trPr>
        <w:tc>
          <w:tcPr>
            <w:tcW w:w="9425" w:type="dxa"/>
          </w:tcPr>
          <w:p w14:paraId="7335CC64" w14:textId="1EB3EF5F" w:rsidR="00B43765" w:rsidRDefault="00B43765" w:rsidP="06344693">
            <w:pPr>
              <w:numPr>
                <w:ilvl w:val="0"/>
                <w:numId w:val="1"/>
              </w:numPr>
              <w:jc w:val="both"/>
            </w:pPr>
            <w:r w:rsidRPr="06344693">
              <w:t xml:space="preserve">Ouvrir le plateau à pansement ________________________________________________________________ </w:t>
            </w:r>
          </w:p>
          <w:p w14:paraId="71EF1CF3" w14:textId="4B3D5327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2A23A537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7D368398" w14:textId="1A653718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2744E407" w14:textId="77777777" w:rsidTr="10EBC4DE">
        <w:trPr>
          <w:cantSplit/>
        </w:trPr>
        <w:tc>
          <w:tcPr>
            <w:tcW w:w="9425" w:type="dxa"/>
          </w:tcPr>
          <w:p w14:paraId="21825970" w14:textId="71F9B060" w:rsidR="00B43765" w:rsidRDefault="00B43765" w:rsidP="06344693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6344693">
              <w:t>Déposer tout le matériel stérile incluant la solution de NaCl 0,9% sur le champ stérile _</w:t>
            </w:r>
          </w:p>
          <w:p w14:paraId="68599AAA" w14:textId="4B7B7A31" w:rsidR="00B43765" w:rsidRDefault="00B43765" w:rsidP="00B43765">
            <w:pPr>
              <w:jc w:val="both"/>
            </w:pPr>
          </w:p>
        </w:tc>
        <w:tc>
          <w:tcPr>
            <w:tcW w:w="498" w:type="dxa"/>
          </w:tcPr>
          <w:p w14:paraId="298FA6F1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508F5F39" w14:textId="40B0B9A6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08B721A8" w14:textId="77777777" w:rsidTr="10EBC4DE">
        <w:trPr>
          <w:cantSplit/>
        </w:trPr>
        <w:tc>
          <w:tcPr>
            <w:tcW w:w="9425" w:type="dxa"/>
          </w:tcPr>
          <w:p w14:paraId="7974DD44" w14:textId="7BDC7B17" w:rsidR="00B43765" w:rsidRDefault="00B43765" w:rsidP="00B43765">
            <w:pPr>
              <w:numPr>
                <w:ilvl w:val="0"/>
                <w:numId w:val="1"/>
              </w:numPr>
              <w:jc w:val="both"/>
            </w:pPr>
            <w:r w:rsidRPr="00A26DCE">
              <w:t>Placer le champ</w:t>
            </w:r>
            <w:r>
              <w:t xml:space="preserve"> stérile sous le site ___________________________________________________________ </w:t>
            </w:r>
          </w:p>
          <w:p w14:paraId="486744EF" w14:textId="77777777" w:rsidR="00B43765" w:rsidRDefault="00B43765" w:rsidP="00B437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3CCC67CE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3E6212B7" w14:textId="77777777" w:rsidTr="10EBC4DE">
        <w:trPr>
          <w:cantSplit/>
        </w:trPr>
        <w:tc>
          <w:tcPr>
            <w:tcW w:w="9425" w:type="dxa"/>
          </w:tcPr>
          <w:p w14:paraId="44FB9001" w14:textId="6444F8A7" w:rsidR="00B43765" w:rsidRDefault="00B43765" w:rsidP="06344693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6344693">
              <w:t>Mettre les gants non stériles __________________________________________________________________</w:t>
            </w:r>
          </w:p>
          <w:p w14:paraId="409C1DA9" w14:textId="6D0BA4CB" w:rsidR="00B43765" w:rsidRDefault="00B43765" w:rsidP="00B43765">
            <w:pPr>
              <w:jc w:val="both"/>
            </w:pPr>
          </w:p>
        </w:tc>
        <w:tc>
          <w:tcPr>
            <w:tcW w:w="498" w:type="dxa"/>
          </w:tcPr>
          <w:p w14:paraId="43876487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402AA0A8" w14:textId="30C41012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4877757F" w14:textId="77777777" w:rsidTr="10EBC4DE">
        <w:trPr>
          <w:cantSplit/>
        </w:trPr>
        <w:tc>
          <w:tcPr>
            <w:tcW w:w="9425" w:type="dxa"/>
          </w:tcPr>
          <w:p w14:paraId="5374CD79" w14:textId="37486B67" w:rsidR="00B43765" w:rsidRDefault="00B43765" w:rsidP="00B437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A26DCE">
              <w:t xml:space="preserve">Retirer doucement le pansement </w:t>
            </w:r>
            <w:r>
              <w:t xml:space="preserve">en place (utiliser une compresse salinée PRN pour faciliter le retrait) ______________________________________________________________________________ </w:t>
            </w:r>
          </w:p>
          <w:p w14:paraId="42FB7060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1377E6BC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4312EF69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657AE70D" w14:textId="77777777" w:rsidTr="10EBC4DE">
        <w:trPr>
          <w:cantSplit/>
        </w:trPr>
        <w:tc>
          <w:tcPr>
            <w:tcW w:w="9425" w:type="dxa"/>
          </w:tcPr>
          <w:p w14:paraId="25ECA43C" w14:textId="463B9E1E" w:rsidR="00B43765" w:rsidRDefault="00B43765" w:rsidP="0634469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OBSERVER : </w:t>
            </w:r>
          </w:p>
          <w:p w14:paraId="1EC03282" w14:textId="58C94238" w:rsidR="00B43765" w:rsidRDefault="00B43765" w:rsidP="06344693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l’aspect d</w:t>
            </w:r>
            <w:r w:rsidR="27C56F42">
              <w:t>u</w:t>
            </w:r>
            <w:r>
              <w:t xml:space="preserve"> pansement, l’exsudat (type, qualité, quantité, consistance)</w:t>
            </w:r>
            <w:r w:rsidR="00D40C62">
              <w:t xml:space="preserve"> ____________</w:t>
            </w:r>
          </w:p>
          <w:p w14:paraId="140B1A7A" w14:textId="7EFB61E8" w:rsidR="00B43765" w:rsidRDefault="00B43765" w:rsidP="06344693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l’apparence du lit de la plaie, les sinus et ou espaces sous-jacents, les tissus environnants, la présence d’odeur ou signes d’inflammation ou d’infections _____</w:t>
            </w:r>
          </w:p>
        </w:tc>
        <w:tc>
          <w:tcPr>
            <w:tcW w:w="498" w:type="dxa"/>
          </w:tcPr>
          <w:p w14:paraId="1CAA7ECB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329B0973" w14:textId="653D3034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776F2702" w14:textId="7E387C0C" w:rsidR="00D40C62" w:rsidRDefault="00D40C62" w:rsidP="00B43765">
            <w:pPr>
              <w:tabs>
                <w:tab w:val="left" w:pos="1791"/>
              </w:tabs>
              <w:jc w:val="both"/>
            </w:pPr>
          </w:p>
          <w:p w14:paraId="726DEC8A" w14:textId="77777777" w:rsidR="00D40C62" w:rsidRDefault="00D40C62" w:rsidP="00D40C62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09037A63" w14:textId="18F3BCDF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29EE5326" w14:textId="77777777" w:rsidTr="10EBC4DE">
        <w:trPr>
          <w:cantSplit/>
        </w:trPr>
        <w:tc>
          <w:tcPr>
            <w:tcW w:w="9425" w:type="dxa"/>
          </w:tcPr>
          <w:p w14:paraId="39D01CBE" w14:textId="77777777" w:rsidR="00B43765" w:rsidRPr="00317487" w:rsidRDefault="00B43765" w:rsidP="00B437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 non stériles</w:t>
            </w:r>
            <w:r w:rsidRPr="06344693">
              <w:rPr>
                <w:color w:val="000000" w:themeColor="text1"/>
              </w:rPr>
              <w:t xml:space="preserve"> _________________________________________________________________</w:t>
            </w:r>
          </w:p>
          <w:p w14:paraId="6A3E62A6" w14:textId="175BDA3D" w:rsidR="00B43765" w:rsidRDefault="00B43765" w:rsidP="00B437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4CBB08A9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765B5C3C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2996E1A3" w14:textId="77777777" w:rsidTr="10EBC4DE">
        <w:trPr>
          <w:cantSplit/>
        </w:trPr>
        <w:tc>
          <w:tcPr>
            <w:tcW w:w="9425" w:type="dxa"/>
          </w:tcPr>
          <w:p w14:paraId="36F89B44" w14:textId="5C72BD40" w:rsidR="00B43765" w:rsidRPr="002A2E18" w:rsidRDefault="00B43765" w:rsidP="06344693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6344693">
              <w:t>Enfiler les gants stériles _______________________________________________________________________</w:t>
            </w:r>
          </w:p>
          <w:p w14:paraId="7A695DF6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3746938A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155F39F8" w14:textId="77777777" w:rsidTr="10EBC4DE">
        <w:trPr>
          <w:cantSplit/>
        </w:trPr>
        <w:tc>
          <w:tcPr>
            <w:tcW w:w="9425" w:type="dxa"/>
          </w:tcPr>
          <w:p w14:paraId="1FF3B729" w14:textId="162A8960" w:rsidR="00B43765" w:rsidRDefault="5FC5958E" w:rsidP="06344693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6344693">
              <w:rPr>
                <w:color w:val="FF0000"/>
              </w:rPr>
              <w:t>*</w:t>
            </w:r>
            <w:r w:rsidR="00B43765" w:rsidRPr="06344693">
              <w:rPr>
                <w:color w:val="FF0000"/>
              </w:rPr>
              <w:t>Préparer le matériel nécessaire au nettoyage de la plaie à l’intérieur du plateau stérile_</w:t>
            </w:r>
          </w:p>
          <w:p w14:paraId="142B3DDE" w14:textId="48105441" w:rsidR="00B43765" w:rsidRPr="001D6E6D" w:rsidRDefault="00B43765" w:rsidP="00B43765">
            <w:pPr>
              <w:jc w:val="both"/>
            </w:pPr>
          </w:p>
        </w:tc>
        <w:tc>
          <w:tcPr>
            <w:tcW w:w="498" w:type="dxa"/>
          </w:tcPr>
          <w:p w14:paraId="52B5FE6E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59F133DB" w14:textId="1688FEA3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48EA76F0" w14:textId="77777777" w:rsidTr="10EBC4DE">
        <w:trPr>
          <w:cantSplit/>
        </w:trPr>
        <w:tc>
          <w:tcPr>
            <w:tcW w:w="9425" w:type="dxa"/>
          </w:tcPr>
          <w:p w14:paraId="54BB4523" w14:textId="5ECA1FA4" w:rsidR="00B43765" w:rsidRPr="00853921" w:rsidRDefault="6CBD615C" w:rsidP="06344693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6344693">
              <w:rPr>
                <w:color w:val="FF0000"/>
              </w:rPr>
              <w:t>*</w:t>
            </w:r>
            <w:r w:rsidR="00B43765" w:rsidRPr="06344693">
              <w:rPr>
                <w:color w:val="FF0000"/>
              </w:rPr>
              <w:t>Nettoyer la plaie avec les compresses de NaCl 0,9% du centre vers l’extérieur de la plaie (en respectant le principe du moins contaminé au plus contaminé) _________________</w:t>
            </w:r>
          </w:p>
          <w:p w14:paraId="7FAA33EA" w14:textId="744D2573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3F968C13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5A65514B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0D8881DB" w14:textId="274DDB1A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5D80F179" w14:textId="77777777" w:rsidTr="10EBC4DE">
        <w:trPr>
          <w:cantSplit/>
        </w:trPr>
        <w:tc>
          <w:tcPr>
            <w:tcW w:w="9425" w:type="dxa"/>
          </w:tcPr>
          <w:p w14:paraId="738BDF1D" w14:textId="4A8D400F" w:rsidR="00B43765" w:rsidRDefault="00B43765" w:rsidP="00B437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Nettoyer sur une surface d’au moins 2,5 cm plus large que le pansement recouvrant </w:t>
            </w:r>
            <w:r w:rsidRPr="06344693">
              <w:rPr>
                <w:b/>
                <w:bCs/>
                <w:u w:val="single"/>
              </w:rPr>
              <w:t>ou</w:t>
            </w:r>
            <w:r>
              <w:t xml:space="preserve"> sur une surface de 5 cm plus large que la plaie __________________________________________</w:t>
            </w:r>
          </w:p>
          <w:p w14:paraId="3696DE33" w14:textId="77777777" w:rsidR="00B43765" w:rsidRDefault="00B43765" w:rsidP="00B437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34502909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54D72A5C" w14:textId="3443280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50E83E3C" w14:textId="77777777" w:rsidTr="10EBC4DE">
        <w:trPr>
          <w:cantSplit/>
        </w:trPr>
        <w:tc>
          <w:tcPr>
            <w:tcW w:w="9425" w:type="dxa"/>
          </w:tcPr>
          <w:p w14:paraId="4952D02D" w14:textId="2280CE3D" w:rsidR="00B43765" w:rsidRDefault="00B43765" w:rsidP="00B43765">
            <w:pPr>
              <w:numPr>
                <w:ilvl w:val="0"/>
                <w:numId w:val="1"/>
              </w:numPr>
              <w:jc w:val="both"/>
            </w:pPr>
            <w:r>
              <w:t>Assécher avec une ou des compresse(s) sèche(s) en tapotant _____________________________</w:t>
            </w:r>
          </w:p>
          <w:p w14:paraId="20B09270" w14:textId="45AD74E9" w:rsidR="00B43765" w:rsidRDefault="00B43765" w:rsidP="00B43765">
            <w:pPr>
              <w:ind w:left="360"/>
              <w:jc w:val="both"/>
            </w:pPr>
          </w:p>
        </w:tc>
        <w:tc>
          <w:tcPr>
            <w:tcW w:w="498" w:type="dxa"/>
          </w:tcPr>
          <w:p w14:paraId="4C0AAEFF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360C5836" w14:textId="77777777" w:rsidTr="10EBC4DE">
        <w:trPr>
          <w:cantSplit/>
        </w:trPr>
        <w:tc>
          <w:tcPr>
            <w:tcW w:w="9425" w:type="dxa"/>
          </w:tcPr>
          <w:p w14:paraId="30409986" w14:textId="30816F3D" w:rsidR="00B43765" w:rsidRPr="000C3FBE" w:rsidRDefault="00B43765" w:rsidP="00B43765">
            <w:pPr>
              <w:numPr>
                <w:ilvl w:val="0"/>
                <w:numId w:val="1"/>
              </w:numPr>
              <w:jc w:val="both"/>
            </w:pPr>
            <w:r>
              <w:lastRenderedPageBreak/>
              <w:t>ÉVALUER : Effectue l’évaluation de la plaie en utilisant l’acronyme MEASURE (mesure, exsudat, apparence du lit de la plaie, souffrance/douleur, undermining : espace sous-jacent et sinus, réévaluation de tous les paramètres, état des bordures de la plaie et de la peau environnante) _________________________________________________________________________</w:t>
            </w:r>
          </w:p>
          <w:p w14:paraId="5EC71FAA" w14:textId="16936970" w:rsidR="00B43765" w:rsidRDefault="00B43765" w:rsidP="00B43765">
            <w:pPr>
              <w:jc w:val="both"/>
            </w:pPr>
          </w:p>
        </w:tc>
        <w:tc>
          <w:tcPr>
            <w:tcW w:w="498" w:type="dxa"/>
          </w:tcPr>
          <w:p w14:paraId="2BA20CC1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011034BA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18C338A0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18169986" w14:textId="65C3849C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691C63AA" w14:textId="77777777" w:rsidTr="0066627C">
        <w:trPr>
          <w:cantSplit/>
          <w:trHeight w:val="443"/>
        </w:trPr>
        <w:tc>
          <w:tcPr>
            <w:tcW w:w="9425" w:type="dxa"/>
          </w:tcPr>
          <w:p w14:paraId="2FCF3344" w14:textId="6E0CFB0D" w:rsidR="00B43765" w:rsidRPr="00A26DCE" w:rsidRDefault="00B43765" w:rsidP="0066627C">
            <w:pPr>
              <w:numPr>
                <w:ilvl w:val="0"/>
                <w:numId w:val="1"/>
              </w:numPr>
              <w:jc w:val="both"/>
            </w:pPr>
            <w:r w:rsidRPr="0066627C">
              <w:t>Recouvrir la plaie d’un pansement sec selon le degré d’écoulement ____________________</w:t>
            </w:r>
            <w:r w:rsidR="0066627C">
              <w:t>__</w:t>
            </w:r>
            <w:r w:rsidRPr="0066627C">
              <w:t>_</w:t>
            </w:r>
          </w:p>
        </w:tc>
        <w:tc>
          <w:tcPr>
            <w:tcW w:w="498" w:type="dxa"/>
          </w:tcPr>
          <w:p w14:paraId="0B63FA7F" w14:textId="263DF3C3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3AEE7572" w14:textId="2D0AC07F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0FD24ACB" w14:textId="77777777" w:rsidTr="10EBC4DE">
        <w:trPr>
          <w:cantSplit/>
        </w:trPr>
        <w:tc>
          <w:tcPr>
            <w:tcW w:w="9425" w:type="dxa"/>
          </w:tcPr>
          <w:p w14:paraId="14072AC0" w14:textId="06608B41" w:rsidR="00B43765" w:rsidRDefault="7095CD4B" w:rsidP="06344693">
            <w:pPr>
              <w:pStyle w:val="Paragraphedeliste"/>
              <w:numPr>
                <w:ilvl w:val="0"/>
                <w:numId w:val="1"/>
              </w:numPr>
              <w:rPr>
                <w:i/>
                <w:iCs/>
                <w:color w:val="FF0000"/>
              </w:rPr>
            </w:pPr>
            <w:r w:rsidRPr="06344693">
              <w:rPr>
                <w:color w:val="FF0000"/>
              </w:rPr>
              <w:t>*</w:t>
            </w:r>
            <w:r w:rsidR="00B43765" w:rsidRPr="06344693">
              <w:rPr>
                <w:color w:val="FF0000"/>
              </w:rPr>
              <w:t xml:space="preserve">Fixer le pansement avec une bande autocollante </w:t>
            </w:r>
            <w:r w:rsidR="38D444A5" w:rsidRPr="06344693">
              <w:rPr>
                <w:color w:val="FF0000"/>
              </w:rPr>
              <w:t>(ex.:</w:t>
            </w:r>
            <w:r w:rsidR="664EFED4" w:rsidRPr="06344693">
              <w:rPr>
                <w:color w:val="FF0000"/>
              </w:rPr>
              <w:t xml:space="preserve"> </w:t>
            </w:r>
            <w:r w:rsidR="00B43765" w:rsidRPr="06344693">
              <w:rPr>
                <w:color w:val="FF0000"/>
              </w:rPr>
              <w:t xml:space="preserve">de type </w:t>
            </w:r>
            <w:r w:rsidR="00B43765" w:rsidRPr="06344693">
              <w:rPr>
                <w:i/>
                <w:iCs/>
                <w:color w:val="FF0000"/>
              </w:rPr>
              <w:t>Mefix</w:t>
            </w:r>
            <w:r w:rsidR="00B43765" w:rsidRPr="06344693">
              <w:rPr>
                <w:color w:val="FF0000"/>
              </w:rPr>
              <w:t xml:space="preserve"> </w:t>
            </w:r>
            <w:r w:rsidR="00B43765" w:rsidRPr="06344693">
              <w:rPr>
                <w:b/>
                <w:bCs/>
                <w:color w:val="FF0000"/>
              </w:rPr>
              <w:t>ou</w:t>
            </w:r>
            <w:r w:rsidR="00B43765" w:rsidRPr="06344693">
              <w:rPr>
                <w:color w:val="FF0000"/>
              </w:rPr>
              <w:t xml:space="preserve"> </w:t>
            </w:r>
            <w:r w:rsidR="00B43765" w:rsidRPr="06344693">
              <w:rPr>
                <w:i/>
                <w:iCs/>
                <w:color w:val="FF0000"/>
              </w:rPr>
              <w:t>Hypafix</w:t>
            </w:r>
            <w:r w:rsidR="0E7A34AF" w:rsidRPr="06344693">
              <w:rPr>
                <w:i/>
                <w:iCs/>
                <w:color w:val="FF0000"/>
              </w:rPr>
              <w:t>)</w:t>
            </w:r>
            <w:r w:rsidR="00B43765" w:rsidRPr="06344693">
              <w:rPr>
                <w:i/>
                <w:iCs/>
                <w:color w:val="FF0000"/>
              </w:rPr>
              <w:t xml:space="preserve"> </w:t>
            </w:r>
            <w:r w:rsidR="00B43765" w:rsidRPr="06344693">
              <w:rPr>
                <w:color w:val="FF0000"/>
              </w:rPr>
              <w:t>(</w:t>
            </w:r>
            <w:r w:rsidR="26BCC3C2" w:rsidRPr="06344693">
              <w:rPr>
                <w:color w:val="FF0000"/>
              </w:rPr>
              <w:t>porte d</w:t>
            </w:r>
            <w:r w:rsidR="00B43765" w:rsidRPr="06344693">
              <w:rPr>
                <w:color w:val="FF0000"/>
              </w:rPr>
              <w:t xml:space="preserve">es gants jusqu’à ce que le pansement soit entièrement fermé) </w:t>
            </w:r>
            <w:r w:rsidR="00B43765" w:rsidRPr="06344693">
              <w:rPr>
                <w:i/>
                <w:iCs/>
                <w:color w:val="FF0000"/>
              </w:rPr>
              <w:t xml:space="preserve"> __________</w:t>
            </w:r>
            <w:r w:rsidR="0066627C">
              <w:rPr>
                <w:i/>
                <w:iCs/>
                <w:color w:val="FF0000"/>
              </w:rPr>
              <w:t>_</w:t>
            </w:r>
            <w:r w:rsidR="00B43765" w:rsidRPr="06344693">
              <w:rPr>
                <w:i/>
                <w:iCs/>
                <w:color w:val="FF0000"/>
              </w:rPr>
              <w:t>_______</w:t>
            </w:r>
          </w:p>
          <w:p w14:paraId="4CC68949" w14:textId="77777777" w:rsidR="00B43765" w:rsidRPr="003F02A6" w:rsidRDefault="00B43765" w:rsidP="00B43765">
            <w:pPr>
              <w:ind w:left="360"/>
              <w:jc w:val="both"/>
              <w:rPr>
                <w:iCs/>
              </w:rPr>
            </w:pPr>
          </w:p>
        </w:tc>
        <w:tc>
          <w:tcPr>
            <w:tcW w:w="498" w:type="dxa"/>
          </w:tcPr>
          <w:p w14:paraId="46B6B984" w14:textId="77777777" w:rsidR="0066627C" w:rsidRDefault="0066627C" w:rsidP="00B43765">
            <w:pPr>
              <w:tabs>
                <w:tab w:val="left" w:pos="1791"/>
              </w:tabs>
              <w:jc w:val="both"/>
            </w:pPr>
          </w:p>
          <w:p w14:paraId="778DA3D0" w14:textId="40CAFF73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636C0959" w14:textId="77777777" w:rsidTr="10EBC4DE">
        <w:trPr>
          <w:cantSplit/>
        </w:trPr>
        <w:tc>
          <w:tcPr>
            <w:tcW w:w="9425" w:type="dxa"/>
          </w:tcPr>
          <w:p w14:paraId="189F4367" w14:textId="77777777" w:rsidR="00B43765" w:rsidRDefault="00B43765" w:rsidP="00B4376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Étapes post-procédure de soins</w:t>
            </w:r>
          </w:p>
          <w:p w14:paraId="30E97EEA" w14:textId="77777777" w:rsidR="00B43765" w:rsidRPr="005B6AA1" w:rsidRDefault="00B43765" w:rsidP="00B4376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08B6AF34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2C1149F6" w14:textId="77777777" w:rsidTr="10EBC4DE">
        <w:trPr>
          <w:cantSplit/>
        </w:trPr>
        <w:tc>
          <w:tcPr>
            <w:tcW w:w="9425" w:type="dxa"/>
          </w:tcPr>
          <w:p w14:paraId="1C91DAB5" w14:textId="51E93573" w:rsidR="00B43765" w:rsidRDefault="00B43765" w:rsidP="00B437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gants, les jeter à la poubelle et se laver les mains ______________________________</w:t>
            </w:r>
          </w:p>
          <w:p w14:paraId="62345360" w14:textId="70E699D7" w:rsidR="00B43765" w:rsidRDefault="00B43765" w:rsidP="00B43765">
            <w:pPr>
              <w:jc w:val="both"/>
            </w:pPr>
          </w:p>
        </w:tc>
        <w:tc>
          <w:tcPr>
            <w:tcW w:w="498" w:type="dxa"/>
          </w:tcPr>
          <w:p w14:paraId="19EBF6B5" w14:textId="5EAF4675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0C6F7CBE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</w:tc>
      </w:tr>
      <w:tr w:rsidR="00B43765" w14:paraId="1957216B" w14:textId="77777777" w:rsidTr="10EBC4DE">
        <w:trPr>
          <w:cantSplit/>
        </w:trPr>
        <w:tc>
          <w:tcPr>
            <w:tcW w:w="9425" w:type="dxa"/>
          </w:tcPr>
          <w:p w14:paraId="0FA13279" w14:textId="10992D1A" w:rsidR="00B43765" w:rsidRDefault="395876C7" w:rsidP="06344693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6344693">
              <w:rPr>
                <w:color w:val="FF0000"/>
              </w:rPr>
              <w:t>*</w:t>
            </w:r>
            <w:r w:rsidR="00B43765" w:rsidRPr="06344693">
              <w:rPr>
                <w:color w:val="FF0000"/>
              </w:rPr>
              <w:t>Ramasser tout le matériel ayant servi à la procédure et le jeter à l’endroit approprié __</w:t>
            </w:r>
          </w:p>
          <w:p w14:paraId="270042D2" w14:textId="77777777" w:rsidR="00B43765" w:rsidRDefault="00B43765" w:rsidP="00B437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50103892" w14:textId="56772C68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202C2C83" w14:textId="77777777" w:rsidTr="10EBC4DE">
        <w:trPr>
          <w:cantSplit/>
        </w:trPr>
        <w:tc>
          <w:tcPr>
            <w:tcW w:w="9425" w:type="dxa"/>
          </w:tcPr>
          <w:p w14:paraId="5871D95F" w14:textId="58E796B1" w:rsidR="00B43765" w:rsidRDefault="00B43765" w:rsidP="00B437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_________________________________________________________________</w:t>
            </w:r>
          </w:p>
          <w:p w14:paraId="0ACE3492" w14:textId="77777777" w:rsidR="00B43765" w:rsidRDefault="00B43765" w:rsidP="00B43765">
            <w:pPr>
              <w:jc w:val="both"/>
            </w:pPr>
          </w:p>
        </w:tc>
        <w:tc>
          <w:tcPr>
            <w:tcW w:w="498" w:type="dxa"/>
          </w:tcPr>
          <w:p w14:paraId="23C38E05" w14:textId="6D7F7718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1DF63E87" w14:textId="77777777" w:rsidTr="10EBC4DE">
        <w:trPr>
          <w:cantSplit/>
        </w:trPr>
        <w:tc>
          <w:tcPr>
            <w:tcW w:w="9425" w:type="dxa"/>
          </w:tcPr>
          <w:p w14:paraId="185E744D" w14:textId="5CAA069C" w:rsidR="00B43765" w:rsidRDefault="00B43765" w:rsidP="00B437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Réinstaller le client de façon confortable et sécuritaire (lit au plus bas) et placer la cloche d’appel à sa portée _____________________________________________________________________</w:t>
            </w:r>
          </w:p>
          <w:p w14:paraId="13A9C6EC" w14:textId="77777777" w:rsidR="00B43765" w:rsidRDefault="00B43765" w:rsidP="00B43765">
            <w:pPr>
              <w:jc w:val="both"/>
            </w:pPr>
          </w:p>
        </w:tc>
        <w:tc>
          <w:tcPr>
            <w:tcW w:w="498" w:type="dxa"/>
          </w:tcPr>
          <w:p w14:paraId="6CF7854E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7340F4A4" w14:textId="5DAB42FD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  <w:tr w:rsidR="00B43765" w14:paraId="49B7A400" w14:textId="77777777" w:rsidTr="10EBC4DE">
        <w:trPr>
          <w:cantSplit/>
          <w:trHeight w:val="3401"/>
        </w:trPr>
        <w:tc>
          <w:tcPr>
            <w:tcW w:w="9425" w:type="dxa"/>
          </w:tcPr>
          <w:p w14:paraId="16D99C9C" w14:textId="77777777" w:rsidR="00B43765" w:rsidRDefault="00B43765" w:rsidP="00B437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Noter au dossier du client : </w:t>
            </w:r>
          </w:p>
          <w:p w14:paraId="3559C026" w14:textId="77777777" w:rsidR="00B43765" w:rsidRDefault="00B43765" w:rsidP="00B4376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Date et heure de l’intervention _______________________________________________________</w:t>
            </w:r>
          </w:p>
          <w:p w14:paraId="4F2D437A" w14:textId="77777777" w:rsidR="00B43765" w:rsidRDefault="00B43765" w:rsidP="00B4376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Technique effectuée et/ou traitement reçu _________________________________________</w:t>
            </w:r>
          </w:p>
          <w:p w14:paraId="168278B6" w14:textId="77777777" w:rsidR="00B43765" w:rsidRDefault="00B43765" w:rsidP="00B4376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Le site de la plaie _______________________________________________________________________ </w:t>
            </w:r>
          </w:p>
          <w:p w14:paraId="265DAC58" w14:textId="77777777" w:rsidR="00B43765" w:rsidRPr="00FB4BF1" w:rsidRDefault="00B43765" w:rsidP="00B4376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6344693">
              <w:rPr>
                <w:rFonts w:cs="Arial"/>
                <w:lang w:val="fr-FR"/>
              </w:rPr>
              <w:t>La quantité et les caractéristiques de l’écoulement de l'ancien pansement ______</w:t>
            </w:r>
          </w:p>
          <w:p w14:paraId="72A977B8" w14:textId="77777777" w:rsidR="00B43765" w:rsidRPr="00FB4BF1" w:rsidRDefault="00B43765" w:rsidP="00B4376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6344693">
              <w:rPr>
                <w:rFonts w:cs="Arial"/>
                <w:lang w:val="fr-FR"/>
              </w:rPr>
              <w:t xml:space="preserve">L'aspect de la plaie et de son pourtour _______________________________________________ </w:t>
            </w:r>
          </w:p>
          <w:p w14:paraId="6A62C02F" w14:textId="77777777" w:rsidR="00B43765" w:rsidRPr="00FB4BF1" w:rsidRDefault="00B43765" w:rsidP="00B4376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6344693">
              <w:rPr>
                <w:rFonts w:cs="Arial"/>
                <w:lang w:val="fr-FR"/>
              </w:rPr>
              <w:t>Le type de solution de nettoyage utilisée ____________________________________________</w:t>
            </w:r>
          </w:p>
          <w:p w14:paraId="6973AC1B" w14:textId="77777777" w:rsidR="00B43765" w:rsidRPr="004F4C09" w:rsidRDefault="00B43765" w:rsidP="00B43765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6344693">
              <w:rPr>
                <w:rFonts w:cs="Arial"/>
                <w:lang w:val="fr-FR"/>
              </w:rPr>
              <w:t>Le type de pansement installé ________________________________________________________</w:t>
            </w:r>
          </w:p>
          <w:p w14:paraId="159E6A44" w14:textId="77777777" w:rsidR="00B43765" w:rsidRDefault="00B43765" w:rsidP="00B4376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Réactions du client ____________________________________________________________________</w:t>
            </w:r>
          </w:p>
          <w:p w14:paraId="795F801A" w14:textId="77777777" w:rsidR="00B43765" w:rsidRDefault="00B43765" w:rsidP="00B4376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Tout saignement important, signe de déhiscence ou éviscération de la plaie ou signes d’infections et les interventions réalisées ____________________________________</w:t>
            </w:r>
          </w:p>
          <w:p w14:paraId="42D85673" w14:textId="77777777" w:rsidR="00B43765" w:rsidRDefault="00B43765" w:rsidP="00B43765">
            <w:pPr>
              <w:jc w:val="both"/>
            </w:pPr>
          </w:p>
        </w:tc>
        <w:tc>
          <w:tcPr>
            <w:tcW w:w="498" w:type="dxa"/>
          </w:tcPr>
          <w:p w14:paraId="35748CC4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53491A10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3679B001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7561E82F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48153A66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716E4779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2EB8E6CB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067ABAB6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2D599E1A" w14:textId="7777777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  <w:p w14:paraId="621317F2" w14:textId="77777777" w:rsidR="00B43765" w:rsidRDefault="00B43765" w:rsidP="00B43765">
            <w:pPr>
              <w:tabs>
                <w:tab w:val="left" w:pos="1791"/>
              </w:tabs>
              <w:jc w:val="both"/>
            </w:pPr>
          </w:p>
          <w:p w14:paraId="007954D2" w14:textId="118A8A37" w:rsidR="00B43765" w:rsidRDefault="00B43765" w:rsidP="00B437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4260">
              <w:fldChar w:fldCharType="separate"/>
            </w:r>
            <w:r>
              <w:fldChar w:fldCharType="end"/>
            </w:r>
          </w:p>
        </w:tc>
      </w:tr>
    </w:tbl>
    <w:p w14:paraId="324306F7" w14:textId="77777777" w:rsidR="0066627C" w:rsidRDefault="0066627C" w:rsidP="0066627C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14:paraId="506EF803" w14:textId="77777777" w:rsidR="0066627C" w:rsidRDefault="0066627C" w:rsidP="0066627C">
      <w:pPr>
        <w:ind w:left="708"/>
        <w:rPr>
          <w:b/>
          <w:color w:val="FF0000"/>
        </w:rPr>
      </w:pPr>
      <w:bookmarkStart w:id="0" w:name="_Hlk121392052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0"/>
    </w:p>
    <w:p w14:paraId="07496191" w14:textId="3A93AE05" w:rsidR="2A63E14C" w:rsidRDefault="2A63E14C" w:rsidP="2A63E14C">
      <w:pPr>
        <w:ind w:left="708"/>
        <w:jc w:val="both"/>
        <w:rPr>
          <w:color w:val="FF0000"/>
        </w:rPr>
      </w:pPr>
    </w:p>
    <w:p w14:paraId="1793C4D6" w14:textId="77777777" w:rsidR="00E06AE4" w:rsidRDefault="00E06AE4" w:rsidP="00E06AE4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** Afin d’obtenir la mention de réussite, l’étudiant doit démontrer une compréhension de la méthode de soin dans son ensemble et ne pas obtenir plus de 3 manquements au niveau des astérisques (*)</w:t>
      </w:r>
    </w:p>
    <w:p w14:paraId="7CCA9F9F" w14:textId="77777777" w:rsidR="00481380" w:rsidRDefault="00481380"/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8E4427" w:rsidRPr="00071972" w14:paraId="619C00BC" w14:textId="77777777" w:rsidTr="007B7919">
        <w:trPr>
          <w:trHeight w:val="2605"/>
        </w:trPr>
        <w:tc>
          <w:tcPr>
            <w:tcW w:w="9961" w:type="dxa"/>
            <w:shd w:val="clear" w:color="auto" w:fill="E0E0E0"/>
          </w:tcPr>
          <w:p w14:paraId="1C2869E9" w14:textId="77777777" w:rsidR="007B7919" w:rsidRDefault="007B7919" w:rsidP="00A21A59">
            <w:pPr>
              <w:jc w:val="both"/>
              <w:rPr>
                <w:sz w:val="20"/>
                <w:szCs w:val="20"/>
              </w:rPr>
            </w:pPr>
          </w:p>
          <w:p w14:paraId="143F6E35" w14:textId="14A51522" w:rsidR="008E4427" w:rsidRPr="00317487" w:rsidRDefault="008E4427" w:rsidP="00A21A59">
            <w:pPr>
              <w:jc w:val="both"/>
              <w:rPr>
                <w:sz w:val="20"/>
                <w:szCs w:val="20"/>
              </w:rPr>
            </w:pPr>
            <w:r w:rsidRPr="00317487">
              <w:rPr>
                <w:sz w:val="20"/>
                <w:szCs w:val="20"/>
              </w:rPr>
              <w:t>Références :</w:t>
            </w:r>
          </w:p>
          <w:p w14:paraId="5AD5E610" w14:textId="290F2D0E" w:rsidR="00317487" w:rsidRPr="00317487" w:rsidRDefault="00317487" w:rsidP="0031748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7487">
              <w:rPr>
                <w:sz w:val="20"/>
                <w:szCs w:val="20"/>
              </w:rPr>
              <w:t>Lemire, C. &amp; Perreault, V. (20</w:t>
            </w:r>
            <w:r w:rsidR="00EB2968">
              <w:rPr>
                <w:sz w:val="20"/>
                <w:szCs w:val="20"/>
              </w:rPr>
              <w:t>22</w:t>
            </w:r>
            <w:r w:rsidRPr="00317487">
              <w:rPr>
                <w:sz w:val="20"/>
                <w:szCs w:val="20"/>
              </w:rPr>
              <w:t>). Soins infirmiers : méthodes de soins 1 (</w:t>
            </w:r>
            <w:r w:rsidR="00EB2968">
              <w:rPr>
                <w:sz w:val="20"/>
                <w:szCs w:val="20"/>
              </w:rPr>
              <w:t>3</w:t>
            </w:r>
            <w:r w:rsidRPr="00317487">
              <w:rPr>
                <w:sz w:val="20"/>
                <w:szCs w:val="20"/>
                <w:vertAlign w:val="superscript"/>
              </w:rPr>
              <w:t>e</w:t>
            </w:r>
            <w:r w:rsidRPr="00317487">
              <w:rPr>
                <w:sz w:val="20"/>
                <w:szCs w:val="20"/>
              </w:rPr>
              <w:t xml:space="preserve"> éd.). Montréal : Chenelière Éducation.</w:t>
            </w:r>
          </w:p>
          <w:p w14:paraId="7A8839D2" w14:textId="3C70AF36" w:rsidR="00317487" w:rsidRPr="002E4813" w:rsidRDefault="00317487" w:rsidP="0031748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E4813">
              <w:rPr>
                <w:sz w:val="20"/>
                <w:szCs w:val="20"/>
              </w:rPr>
              <w:t>Méthodes de soins informatisées (MSI).(20</w:t>
            </w:r>
            <w:r w:rsidR="002E4813" w:rsidRPr="002E4813">
              <w:rPr>
                <w:sz w:val="20"/>
                <w:szCs w:val="20"/>
              </w:rPr>
              <w:t>2</w:t>
            </w:r>
            <w:r w:rsidR="00DE4260">
              <w:rPr>
                <w:sz w:val="20"/>
                <w:szCs w:val="20"/>
              </w:rPr>
              <w:t>4</w:t>
            </w:r>
            <w:r w:rsidRPr="002E4813">
              <w:rPr>
                <w:sz w:val="20"/>
                <w:szCs w:val="20"/>
              </w:rPr>
              <w:t xml:space="preserve">). </w:t>
            </w:r>
            <w:r w:rsidRPr="002E4813">
              <w:rPr>
                <w:i/>
                <w:sz w:val="20"/>
                <w:szCs w:val="20"/>
              </w:rPr>
              <w:t>Évaluation des plaies.</w:t>
            </w:r>
            <w:r w:rsidRPr="002E4813">
              <w:rPr>
                <w:sz w:val="20"/>
                <w:szCs w:val="20"/>
              </w:rPr>
              <w:t xml:space="preserve"> Repéré à </w:t>
            </w:r>
          </w:p>
          <w:p w14:paraId="0FB06018" w14:textId="7C633868" w:rsidR="00EB2968" w:rsidRPr="002E4813" w:rsidRDefault="00DE4260" w:rsidP="00317487">
            <w:pPr>
              <w:pStyle w:val="Paragraphedeliste"/>
              <w:jc w:val="both"/>
              <w:rPr>
                <w:sz w:val="20"/>
                <w:szCs w:val="20"/>
              </w:rPr>
            </w:pPr>
            <w:hyperlink r:id="rId10" w:history="1">
              <w:r w:rsidR="00EB2968" w:rsidRPr="002E4813">
                <w:rPr>
                  <w:rStyle w:val="Hyperlien"/>
                  <w:sz w:val="20"/>
                  <w:szCs w:val="20"/>
                </w:rPr>
                <w:t>https://msi.expertise-sante.com/fr/</w:t>
              </w:r>
            </w:hyperlink>
          </w:p>
          <w:p w14:paraId="5F49CD50" w14:textId="452662ED" w:rsidR="00317487" w:rsidRPr="002E4813" w:rsidRDefault="00317487" w:rsidP="0031748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E4813">
              <w:rPr>
                <w:sz w:val="20"/>
                <w:szCs w:val="20"/>
              </w:rPr>
              <w:t>Méthodes de soins informatisées (MSI) (20</w:t>
            </w:r>
            <w:r w:rsidR="002E4813" w:rsidRPr="002E4813">
              <w:rPr>
                <w:sz w:val="20"/>
                <w:szCs w:val="20"/>
              </w:rPr>
              <w:t>2</w:t>
            </w:r>
            <w:r w:rsidR="00DE4260">
              <w:rPr>
                <w:sz w:val="20"/>
                <w:szCs w:val="20"/>
              </w:rPr>
              <w:t>4</w:t>
            </w:r>
            <w:r w:rsidRPr="002E4813">
              <w:rPr>
                <w:sz w:val="20"/>
                <w:szCs w:val="20"/>
              </w:rPr>
              <w:t xml:space="preserve">). </w:t>
            </w:r>
            <w:r w:rsidRPr="002E4813">
              <w:rPr>
                <w:i/>
                <w:sz w:val="20"/>
                <w:szCs w:val="20"/>
              </w:rPr>
              <w:t>Nettoyage d’une plaie.</w:t>
            </w:r>
            <w:r w:rsidRPr="002E4813">
              <w:rPr>
                <w:sz w:val="20"/>
                <w:szCs w:val="20"/>
              </w:rPr>
              <w:t xml:space="preserve"> Repéré à  </w:t>
            </w:r>
          </w:p>
          <w:p w14:paraId="61769662" w14:textId="1D741980" w:rsidR="00EB2968" w:rsidRPr="002E4813" w:rsidRDefault="00DE4260" w:rsidP="00317487">
            <w:pPr>
              <w:pStyle w:val="Paragraphedeliste"/>
              <w:jc w:val="both"/>
              <w:rPr>
                <w:rStyle w:val="Hyperlien"/>
                <w:color w:val="auto"/>
                <w:sz w:val="20"/>
                <w:szCs w:val="20"/>
                <w:u w:val="none"/>
              </w:rPr>
            </w:pPr>
            <w:hyperlink r:id="rId11" w:history="1">
              <w:r w:rsidR="00EB2968" w:rsidRPr="002E4813">
                <w:rPr>
                  <w:rStyle w:val="Hyperlien"/>
                  <w:sz w:val="20"/>
                  <w:szCs w:val="20"/>
                </w:rPr>
                <w:t>https://msi.expertise-sante.com/fr/</w:t>
              </w:r>
            </w:hyperlink>
          </w:p>
          <w:p w14:paraId="3205813F" w14:textId="66FF7B86" w:rsidR="00EB2968" w:rsidRPr="002E4813" w:rsidRDefault="00317487" w:rsidP="00317487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Hyperlien"/>
                <w:color w:val="auto"/>
                <w:sz w:val="20"/>
                <w:szCs w:val="20"/>
                <w:u w:val="none"/>
              </w:rPr>
            </w:pPr>
            <w:r w:rsidRPr="002E4813">
              <w:rPr>
                <w:sz w:val="20"/>
                <w:szCs w:val="20"/>
              </w:rPr>
              <w:t>Méthodes de soins informatisées (MSI) (20</w:t>
            </w:r>
            <w:r w:rsidR="002E4813" w:rsidRPr="002E4813">
              <w:rPr>
                <w:sz w:val="20"/>
                <w:szCs w:val="20"/>
              </w:rPr>
              <w:t>2</w:t>
            </w:r>
            <w:r w:rsidR="00DE4260">
              <w:rPr>
                <w:sz w:val="20"/>
                <w:szCs w:val="20"/>
              </w:rPr>
              <w:t>4</w:t>
            </w:r>
            <w:r w:rsidRPr="002E4813">
              <w:rPr>
                <w:sz w:val="20"/>
                <w:szCs w:val="20"/>
              </w:rPr>
              <w:t xml:space="preserve">). </w:t>
            </w:r>
            <w:r w:rsidRPr="002E4813">
              <w:rPr>
                <w:i/>
                <w:sz w:val="20"/>
                <w:szCs w:val="20"/>
              </w:rPr>
              <w:t>Pansement sec protecteur (n-p).</w:t>
            </w:r>
            <w:r w:rsidRPr="002E4813">
              <w:rPr>
                <w:sz w:val="20"/>
                <w:szCs w:val="20"/>
              </w:rPr>
              <w:t xml:space="preserve"> Repéré à </w:t>
            </w:r>
            <w:hyperlink r:id="rId12" w:history="1">
              <w:r w:rsidR="00EB2968" w:rsidRPr="002E4813">
                <w:rPr>
                  <w:rStyle w:val="Hyperlien"/>
                  <w:sz w:val="20"/>
                  <w:szCs w:val="20"/>
                </w:rPr>
                <w:t>https://msi.expertise-sante.com/fr/</w:t>
              </w:r>
            </w:hyperlink>
          </w:p>
          <w:p w14:paraId="4EE192B2" w14:textId="1E8C1E0E" w:rsidR="002E4813" w:rsidRPr="002E4813" w:rsidRDefault="002E4813" w:rsidP="002E4813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E4813">
              <w:rPr>
                <w:sz w:val="20"/>
                <w:szCs w:val="20"/>
              </w:rPr>
              <w:t>Méthodes de soins informatisées (MSI) (202</w:t>
            </w:r>
            <w:r w:rsidR="00DE4260">
              <w:rPr>
                <w:sz w:val="20"/>
                <w:szCs w:val="20"/>
              </w:rPr>
              <w:t>4</w:t>
            </w:r>
            <w:r w:rsidRPr="002E4813">
              <w:rPr>
                <w:sz w:val="20"/>
                <w:szCs w:val="20"/>
              </w:rPr>
              <w:t xml:space="preserve">). </w:t>
            </w:r>
            <w:r w:rsidRPr="002E4813">
              <w:rPr>
                <w:i/>
                <w:sz w:val="20"/>
                <w:szCs w:val="20"/>
              </w:rPr>
              <w:t>Application de gazes sèches ou humides.</w:t>
            </w:r>
            <w:r w:rsidRPr="002E4813">
              <w:rPr>
                <w:sz w:val="20"/>
                <w:szCs w:val="20"/>
              </w:rPr>
              <w:t xml:space="preserve"> Repéré à  </w:t>
            </w:r>
          </w:p>
          <w:p w14:paraId="413950E7" w14:textId="1B8C36FC" w:rsidR="002E4813" w:rsidRPr="002E4813" w:rsidRDefault="00DE4260" w:rsidP="002E4813">
            <w:pPr>
              <w:pStyle w:val="Paragraphedeliste"/>
              <w:jc w:val="both"/>
              <w:rPr>
                <w:rStyle w:val="Hyperlien"/>
                <w:color w:val="auto"/>
                <w:sz w:val="20"/>
                <w:szCs w:val="20"/>
                <w:u w:val="none"/>
              </w:rPr>
            </w:pPr>
            <w:hyperlink r:id="rId13" w:history="1">
              <w:r w:rsidR="002E4813" w:rsidRPr="002E4813">
                <w:rPr>
                  <w:rStyle w:val="Hyperlien"/>
                  <w:sz w:val="20"/>
                  <w:szCs w:val="20"/>
                </w:rPr>
                <w:t>https://msi.expertise-sante.com/fr/</w:t>
              </w:r>
            </w:hyperlink>
          </w:p>
          <w:p w14:paraId="198ADDB4" w14:textId="0DB6C23B" w:rsidR="00377BD4" w:rsidRDefault="00377BD4" w:rsidP="00377BD4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1.2 Port de gants stériles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 1</w:t>
            </w:r>
            <w:r>
              <w:rPr>
                <w:i/>
                <w:sz w:val="20"/>
                <w:szCs w:val="20"/>
              </w:rPr>
              <w:t xml:space="preserve"> (</w:t>
            </w:r>
            <w:r w:rsidR="00FC5A2A">
              <w:rPr>
                <w:i/>
                <w:sz w:val="20"/>
                <w:szCs w:val="20"/>
              </w:rPr>
              <w:t>3</w:t>
            </w:r>
            <w:r w:rsidRPr="00882B2C">
              <w:rPr>
                <w:i/>
                <w:sz w:val="20"/>
                <w:szCs w:val="20"/>
                <w:vertAlign w:val="superscript"/>
              </w:rPr>
              <w:t>e</w:t>
            </w:r>
            <w:r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(pp 12-17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14:paraId="51FB9593" w14:textId="10F72926" w:rsidR="00131B76" w:rsidRDefault="00131B76" w:rsidP="00131B76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1.3 Ouverture d’un emballage stérile et d’un champ stérile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(</w:t>
            </w:r>
            <w:r w:rsidR="00FC5A2A">
              <w:rPr>
                <w:i/>
                <w:sz w:val="20"/>
                <w:szCs w:val="20"/>
              </w:rPr>
              <w:t>3</w:t>
            </w:r>
            <w:r w:rsidRPr="00D10FA6">
              <w:rPr>
                <w:i/>
                <w:sz w:val="20"/>
                <w:szCs w:val="20"/>
                <w:vertAlign w:val="superscript"/>
              </w:rPr>
              <w:t>e</w:t>
            </w:r>
            <w:r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(pp 18-22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14:paraId="5E3B62D2" w14:textId="7AB67D3F" w:rsidR="00AB6392" w:rsidRPr="00AB6392" w:rsidRDefault="00AB6392" w:rsidP="00AB6392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10.2 </w:t>
            </w:r>
            <w:r w:rsidR="00FC5A2A">
              <w:rPr>
                <w:sz w:val="20"/>
                <w:szCs w:val="20"/>
              </w:rPr>
              <w:t>Réfection d’un pansement simple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</w:t>
            </w:r>
            <w:r w:rsidR="00FC5A2A">
              <w:rPr>
                <w:i/>
                <w:sz w:val="20"/>
                <w:szCs w:val="20"/>
              </w:rPr>
              <w:t>(3</w:t>
            </w:r>
            <w:r w:rsidRPr="00D10FA6">
              <w:rPr>
                <w:i/>
                <w:sz w:val="20"/>
                <w:szCs w:val="20"/>
                <w:vertAlign w:val="superscript"/>
              </w:rPr>
              <w:t>e</w:t>
            </w:r>
            <w:r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(pp </w:t>
            </w:r>
            <w:r w:rsidR="00A83792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-</w:t>
            </w:r>
            <w:r w:rsidR="00A83792">
              <w:rPr>
                <w:sz w:val="20"/>
                <w:szCs w:val="20"/>
              </w:rPr>
              <w:t>580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14:paraId="00FC141B" w14:textId="1D07531D" w:rsidR="00CA5FAA" w:rsidRPr="00317487" w:rsidRDefault="00CA5FAA" w:rsidP="00CA5FAA">
            <w:pPr>
              <w:pStyle w:val="Paragraphedeliste"/>
              <w:jc w:val="both"/>
              <w:rPr>
                <w:sz w:val="20"/>
                <w:szCs w:val="20"/>
              </w:rPr>
            </w:pPr>
          </w:p>
        </w:tc>
      </w:tr>
    </w:tbl>
    <w:p w14:paraId="19F0CBEF" w14:textId="4A2D1C66" w:rsidR="00336635" w:rsidRPr="0013689F" w:rsidRDefault="00336635" w:rsidP="0013689F">
      <w:pPr>
        <w:tabs>
          <w:tab w:val="left" w:pos="1136"/>
        </w:tabs>
      </w:pPr>
    </w:p>
    <w:sectPr w:rsidR="00336635" w:rsidRPr="0013689F" w:rsidSect="00BC48F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0C13C" w14:textId="77777777" w:rsidR="00861559" w:rsidRDefault="00861559" w:rsidP="00045729">
      <w:r>
        <w:separator/>
      </w:r>
    </w:p>
  </w:endnote>
  <w:endnote w:type="continuationSeparator" w:id="0">
    <w:p w14:paraId="5AAEC9F1" w14:textId="77777777" w:rsidR="00861559" w:rsidRDefault="00861559" w:rsidP="0004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15C6" w14:textId="77777777" w:rsidR="004F4C09" w:rsidRDefault="004F4C09" w:rsidP="006307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D51815" w14:textId="77777777" w:rsidR="004F4C09" w:rsidRDefault="004F4C09" w:rsidP="006307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15BFA" w14:textId="7A613EC9" w:rsidR="004F4C09" w:rsidRDefault="004F4C09" w:rsidP="006307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81380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3927DB4" w14:textId="6CFD7C82" w:rsidR="004F4C09" w:rsidRPr="0013571A" w:rsidRDefault="005C270C" w:rsidP="0063075C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Révisé juillet 2024 (J. Drouin, C. Dufour)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48E7C77" w14:paraId="029D004E" w14:textId="77777777" w:rsidTr="048E7C77">
      <w:trPr>
        <w:trHeight w:val="300"/>
      </w:trPr>
      <w:tc>
        <w:tcPr>
          <w:tcW w:w="3135" w:type="dxa"/>
        </w:tcPr>
        <w:p w14:paraId="5E35ADAC" w14:textId="538C8F1E" w:rsidR="048E7C77" w:rsidRDefault="048E7C77" w:rsidP="048E7C77">
          <w:pPr>
            <w:pStyle w:val="En-tte"/>
            <w:ind w:left="-115"/>
          </w:pPr>
        </w:p>
      </w:tc>
      <w:tc>
        <w:tcPr>
          <w:tcW w:w="3135" w:type="dxa"/>
        </w:tcPr>
        <w:p w14:paraId="087C0139" w14:textId="20591FE0" w:rsidR="048E7C77" w:rsidRDefault="048E7C77" w:rsidP="048E7C77">
          <w:pPr>
            <w:pStyle w:val="En-tte"/>
            <w:jc w:val="center"/>
          </w:pPr>
        </w:p>
      </w:tc>
      <w:tc>
        <w:tcPr>
          <w:tcW w:w="3135" w:type="dxa"/>
        </w:tcPr>
        <w:p w14:paraId="2F41EB2D" w14:textId="16D6F042" w:rsidR="048E7C77" w:rsidRDefault="048E7C77" w:rsidP="048E7C77">
          <w:pPr>
            <w:pStyle w:val="En-tte"/>
            <w:ind w:right="-115"/>
            <w:jc w:val="right"/>
          </w:pPr>
        </w:p>
      </w:tc>
    </w:tr>
  </w:tbl>
  <w:p w14:paraId="761800CC" w14:textId="5529E84B" w:rsidR="048E7C77" w:rsidRDefault="048E7C77" w:rsidP="048E7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75B5" w14:textId="77777777" w:rsidR="00861559" w:rsidRDefault="00861559" w:rsidP="00045729">
      <w:r>
        <w:separator/>
      </w:r>
    </w:p>
  </w:footnote>
  <w:footnote w:type="continuationSeparator" w:id="0">
    <w:p w14:paraId="23575498" w14:textId="77777777" w:rsidR="00861559" w:rsidRDefault="00861559" w:rsidP="0004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48E7C77" w14:paraId="46C53E1A" w14:textId="77777777" w:rsidTr="048E7C77">
      <w:trPr>
        <w:trHeight w:val="300"/>
      </w:trPr>
      <w:tc>
        <w:tcPr>
          <w:tcW w:w="3135" w:type="dxa"/>
        </w:tcPr>
        <w:p w14:paraId="1B97E6E9" w14:textId="27DB6DF5" w:rsidR="048E7C77" w:rsidRDefault="048E7C77" w:rsidP="048E7C77">
          <w:pPr>
            <w:pStyle w:val="En-tte"/>
            <w:ind w:left="-115"/>
          </w:pPr>
        </w:p>
      </w:tc>
      <w:tc>
        <w:tcPr>
          <w:tcW w:w="3135" w:type="dxa"/>
        </w:tcPr>
        <w:p w14:paraId="71DA33A6" w14:textId="3F8B5596" w:rsidR="048E7C77" w:rsidRDefault="048E7C77" w:rsidP="048E7C77">
          <w:pPr>
            <w:pStyle w:val="En-tte"/>
            <w:jc w:val="center"/>
          </w:pPr>
        </w:p>
      </w:tc>
      <w:tc>
        <w:tcPr>
          <w:tcW w:w="3135" w:type="dxa"/>
        </w:tcPr>
        <w:p w14:paraId="2BC03897" w14:textId="493D2B7A" w:rsidR="048E7C77" w:rsidRDefault="048E7C77" w:rsidP="048E7C77">
          <w:pPr>
            <w:pStyle w:val="En-tte"/>
            <w:ind w:right="-115"/>
            <w:jc w:val="right"/>
          </w:pPr>
        </w:p>
      </w:tc>
    </w:tr>
  </w:tbl>
  <w:p w14:paraId="182AF532" w14:textId="16E9E78F" w:rsidR="048E7C77" w:rsidRDefault="048E7C77" w:rsidP="048E7C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19FC" w14:textId="77777777" w:rsidR="00BC48F0" w:rsidRDefault="00BC48F0" w:rsidP="00BC48F0">
    <w:pPr>
      <w:pStyle w:val="En-tte"/>
      <w:jc w:val="right"/>
    </w:pPr>
    <w:r>
      <w:t>Nom de l’étudiant : __________________________________________</w:t>
    </w:r>
  </w:p>
  <w:p w14:paraId="29EEBADB" w14:textId="77777777" w:rsidR="00BC48F0" w:rsidRDefault="00BC48F0" w:rsidP="00BC48F0">
    <w:pPr>
      <w:pStyle w:val="En-tte"/>
      <w:jc w:val="right"/>
    </w:pPr>
    <w:r>
      <w:t>Date : _________________________________________________________</w:t>
    </w:r>
  </w:p>
  <w:p w14:paraId="791CBFC1" w14:textId="77777777" w:rsidR="00BC48F0" w:rsidRDefault="00BC48F0" w:rsidP="00BC48F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4B6AC1"/>
    <w:multiLevelType w:val="hybridMultilevel"/>
    <w:tmpl w:val="B37627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7A47"/>
    <w:multiLevelType w:val="hybridMultilevel"/>
    <w:tmpl w:val="7EC82BB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3A13B4C"/>
    <w:multiLevelType w:val="hybridMultilevel"/>
    <w:tmpl w:val="0E10C5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38">
    <w:abstractNumId w:val="1"/>
  </w:num>
  <w:num w:numId="2" w16cid:durableId="755201546">
    <w:abstractNumId w:val="2"/>
  </w:num>
  <w:num w:numId="3" w16cid:durableId="1874146610">
    <w:abstractNumId w:val="3"/>
  </w:num>
  <w:num w:numId="4" w16cid:durableId="1808668138">
    <w:abstractNumId w:val="4"/>
  </w:num>
  <w:num w:numId="5" w16cid:durableId="1948653116">
    <w:abstractNumId w:val="0"/>
  </w:num>
  <w:num w:numId="6" w16cid:durableId="1571188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27"/>
    <w:rsid w:val="00011CA0"/>
    <w:rsid w:val="00045729"/>
    <w:rsid w:val="000B00B7"/>
    <w:rsid w:val="000C3FBE"/>
    <w:rsid w:val="00115390"/>
    <w:rsid w:val="00131B76"/>
    <w:rsid w:val="0013689F"/>
    <w:rsid w:val="00150537"/>
    <w:rsid w:val="0015167F"/>
    <w:rsid w:val="0018552F"/>
    <w:rsid w:val="001915AE"/>
    <w:rsid w:val="0021719E"/>
    <w:rsid w:val="00286F89"/>
    <w:rsid w:val="002A2E18"/>
    <w:rsid w:val="002E3DB5"/>
    <w:rsid w:val="002E4813"/>
    <w:rsid w:val="002F7F85"/>
    <w:rsid w:val="003107DC"/>
    <w:rsid w:val="00317487"/>
    <w:rsid w:val="00336635"/>
    <w:rsid w:val="00341B97"/>
    <w:rsid w:val="00377BD4"/>
    <w:rsid w:val="00386D25"/>
    <w:rsid w:val="003C6484"/>
    <w:rsid w:val="00412081"/>
    <w:rsid w:val="004337F0"/>
    <w:rsid w:val="004444B5"/>
    <w:rsid w:val="004775D3"/>
    <w:rsid w:val="00481380"/>
    <w:rsid w:val="00484F89"/>
    <w:rsid w:val="004B52E0"/>
    <w:rsid w:val="004C3D3A"/>
    <w:rsid w:val="004C4098"/>
    <w:rsid w:val="004F4C09"/>
    <w:rsid w:val="004F577E"/>
    <w:rsid w:val="00527341"/>
    <w:rsid w:val="00551BC0"/>
    <w:rsid w:val="00555D79"/>
    <w:rsid w:val="005B1870"/>
    <w:rsid w:val="005C270C"/>
    <w:rsid w:val="005E2214"/>
    <w:rsid w:val="005E5CA0"/>
    <w:rsid w:val="005F1F6B"/>
    <w:rsid w:val="00611E1C"/>
    <w:rsid w:val="00612A90"/>
    <w:rsid w:val="0063075C"/>
    <w:rsid w:val="00656B23"/>
    <w:rsid w:val="0066627C"/>
    <w:rsid w:val="00735547"/>
    <w:rsid w:val="007B4EE6"/>
    <w:rsid w:val="007B7919"/>
    <w:rsid w:val="007E1031"/>
    <w:rsid w:val="00803386"/>
    <w:rsid w:val="00847BB7"/>
    <w:rsid w:val="00861559"/>
    <w:rsid w:val="00884026"/>
    <w:rsid w:val="008E4427"/>
    <w:rsid w:val="008F488D"/>
    <w:rsid w:val="00935670"/>
    <w:rsid w:val="009A5122"/>
    <w:rsid w:val="009E384A"/>
    <w:rsid w:val="009F3A35"/>
    <w:rsid w:val="00A21A59"/>
    <w:rsid w:val="00A83792"/>
    <w:rsid w:val="00A84709"/>
    <w:rsid w:val="00AB392D"/>
    <w:rsid w:val="00AB6392"/>
    <w:rsid w:val="00AC60EF"/>
    <w:rsid w:val="00B133E2"/>
    <w:rsid w:val="00B43765"/>
    <w:rsid w:val="00B50881"/>
    <w:rsid w:val="00B65B96"/>
    <w:rsid w:val="00BC48F0"/>
    <w:rsid w:val="00BF433D"/>
    <w:rsid w:val="00C55A5E"/>
    <w:rsid w:val="00C67C22"/>
    <w:rsid w:val="00CA5FAA"/>
    <w:rsid w:val="00CE30B8"/>
    <w:rsid w:val="00D27E14"/>
    <w:rsid w:val="00D40C62"/>
    <w:rsid w:val="00D419A0"/>
    <w:rsid w:val="00D50F35"/>
    <w:rsid w:val="00D64910"/>
    <w:rsid w:val="00D67CED"/>
    <w:rsid w:val="00D74E7D"/>
    <w:rsid w:val="00DE4260"/>
    <w:rsid w:val="00E06AE4"/>
    <w:rsid w:val="00E23253"/>
    <w:rsid w:val="00E6707E"/>
    <w:rsid w:val="00E86DDF"/>
    <w:rsid w:val="00EB2968"/>
    <w:rsid w:val="00EE60A4"/>
    <w:rsid w:val="00F4690A"/>
    <w:rsid w:val="00F92829"/>
    <w:rsid w:val="00FB4BF1"/>
    <w:rsid w:val="00FC3B59"/>
    <w:rsid w:val="00FC5A2A"/>
    <w:rsid w:val="048E7C77"/>
    <w:rsid w:val="06344693"/>
    <w:rsid w:val="07A9BB63"/>
    <w:rsid w:val="0E7A34AF"/>
    <w:rsid w:val="10EBC4DE"/>
    <w:rsid w:val="1124EE41"/>
    <w:rsid w:val="194B4DF7"/>
    <w:rsid w:val="1B1B7E9B"/>
    <w:rsid w:val="1D944677"/>
    <w:rsid w:val="1DA1F579"/>
    <w:rsid w:val="1ED7BA03"/>
    <w:rsid w:val="1F3DC5DA"/>
    <w:rsid w:val="20738A64"/>
    <w:rsid w:val="20D9963B"/>
    <w:rsid w:val="220F5AC5"/>
    <w:rsid w:val="26BCC3C2"/>
    <w:rsid w:val="27C56F42"/>
    <w:rsid w:val="2A63E14C"/>
    <w:rsid w:val="38D197A6"/>
    <w:rsid w:val="38D444A5"/>
    <w:rsid w:val="38F8BB23"/>
    <w:rsid w:val="395876C7"/>
    <w:rsid w:val="3B264BA5"/>
    <w:rsid w:val="3B7136E1"/>
    <w:rsid w:val="3CBC6D3F"/>
    <w:rsid w:val="3ECE8012"/>
    <w:rsid w:val="4866D17F"/>
    <w:rsid w:val="4EBDCD78"/>
    <w:rsid w:val="4F5EEA7A"/>
    <w:rsid w:val="50FABADB"/>
    <w:rsid w:val="51987DDE"/>
    <w:rsid w:val="524878D2"/>
    <w:rsid w:val="52968B3C"/>
    <w:rsid w:val="562E7FF6"/>
    <w:rsid w:val="58883896"/>
    <w:rsid w:val="5A9E5B91"/>
    <w:rsid w:val="5D69FAA6"/>
    <w:rsid w:val="5FC5958E"/>
    <w:rsid w:val="628D4CF3"/>
    <w:rsid w:val="63CFFF56"/>
    <w:rsid w:val="664EFED4"/>
    <w:rsid w:val="6CBD615C"/>
    <w:rsid w:val="6D62C45F"/>
    <w:rsid w:val="6EC9FC43"/>
    <w:rsid w:val="7065CCA4"/>
    <w:rsid w:val="7074AA96"/>
    <w:rsid w:val="7095CD4B"/>
    <w:rsid w:val="72107AF7"/>
    <w:rsid w:val="74FABC0C"/>
    <w:rsid w:val="77D31B86"/>
    <w:rsid w:val="7E178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55228"/>
  <w14:defaultImageDpi w14:val="330"/>
  <w15:docId w15:val="{E738E4DF-3D02-694E-8F54-7642C483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27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42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427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8E442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E44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E44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8E4427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427"/>
    <w:rPr>
      <w:lang w:val="fr-CA"/>
    </w:rPr>
  </w:style>
  <w:style w:type="character" w:styleId="Hyperlien">
    <w:name w:val="Hyperlink"/>
    <w:basedOn w:val="Policepardfaut"/>
    <w:uiPriority w:val="99"/>
    <w:semiHidden/>
    <w:unhideWhenUsed/>
    <w:rsid w:val="003174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E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E18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si.expertise-sante.com/fr/methode/administration-dune-perfusion-par-pompe-volumetrique-programmabl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si.expertise-sante.com/fr/methode/administration-dune-perfusion-par-pompe-volumetrique-programmabl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i.expertise-sante.com/fr/methode/administration-dune-perfusion-par-pompe-volumetrique-programmabl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si.expertise-sante.com/fr/methode/administration-dune-perfusion-par-pompe-volumetrique-programmabl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2" ma:contentTypeDescription="Crée un document." ma:contentTypeScope="" ma:versionID="c8677a4c070e89f435febd9952dab69c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4a7d025a13197e58d69592e50df4faa2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ddbe3-fd7f-4c1f-800d-411c25dd662d">
      <Terms xmlns="http://schemas.microsoft.com/office/infopath/2007/PartnerControls"/>
    </lcf76f155ced4ddcb4097134ff3c332f>
    <TaxCatchAll xmlns="3baec95a-b623-4453-b7d0-46af440ba579" xsi:nil="true"/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</documentManagement>
</p:properties>
</file>

<file path=customXml/itemProps1.xml><?xml version="1.0" encoding="utf-8"?>
<ds:datastoreItem xmlns:ds="http://schemas.openxmlformats.org/officeDocument/2006/customXml" ds:itemID="{DA71812C-1762-44C3-A979-0927E37B8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6974C-18B8-4DBC-AA09-235FED000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ddbe3-fd7f-4c1f-800d-411c25dd662d"/>
    <ds:schemaRef ds:uri="3baec95a-b623-4453-b7d0-46af440b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59035-0541-423B-B3B6-D777183BD12D}">
  <ds:schemaRefs>
    <ds:schemaRef ds:uri="http://schemas.microsoft.com/office/2006/metadata/properties"/>
    <ds:schemaRef ds:uri="http://schemas.microsoft.com/office/infopath/2007/PartnerControls"/>
    <ds:schemaRef ds:uri="608ddbe3-fd7f-4c1f-800d-411c25dd662d"/>
    <ds:schemaRef ds:uri="3baec95a-b623-4453-b7d0-46af440ba5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1387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Drouin, Julie</cp:lastModifiedBy>
  <cp:revision>5</cp:revision>
  <cp:lastPrinted>2022-05-17T16:41:00Z</cp:lastPrinted>
  <dcterms:created xsi:type="dcterms:W3CDTF">2024-07-24T13:20:00Z</dcterms:created>
  <dcterms:modified xsi:type="dcterms:W3CDTF">2024-07-24T15:08:00Z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  <property fmtid="{D5CDD505-2E9C-101B-9397-08002B2CF9AE}" pid="3" name="MediaServiceImageTags">
    <vt:lpwstr/>
  </property>
</Properties>
</file>