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61" w:rsidP="000124FA" w:rsidRDefault="00141261" w14:paraId="4C30DE31" w14:textId="77777777">
      <w:pPr>
        <w:jc w:val="center"/>
        <w:rPr>
          <w:b/>
          <w:sz w:val="32"/>
          <w:szCs w:val="32"/>
        </w:rPr>
      </w:pPr>
    </w:p>
    <w:p w:rsidRPr="00F346FA" w:rsidR="001B6850" w:rsidP="000124FA" w:rsidRDefault="001A1F63" w14:paraId="09C8E967" w14:textId="77777777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:rsidRPr="00F346FA" w:rsidR="001A1F63" w:rsidP="000124FA" w:rsidRDefault="001A1F63" w14:paraId="7BAEC199" w14:textId="77777777">
      <w:pPr>
        <w:jc w:val="center"/>
        <w:rPr>
          <w:b/>
          <w:sz w:val="32"/>
          <w:szCs w:val="32"/>
        </w:rPr>
      </w:pPr>
    </w:p>
    <w:p w:rsidRPr="00A07EBB" w:rsidR="001A1F63" w:rsidP="000124FA" w:rsidRDefault="00E63241" w14:paraId="7A45F8B9" w14:textId="777777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Cathétérisme vésical et installation d’une sonde à demeure</w:t>
      </w:r>
    </w:p>
    <w:p w:rsidR="001A1F63" w:rsidRDefault="001A1F63" w14:paraId="6963D202" w14:textId="77777777"/>
    <w:tbl>
      <w:tblPr>
        <w:tblW w:w="9961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5B4185" w:rsidTr="40F43270" w14:paraId="37A66ACC" w14:textId="77777777">
        <w:trPr>
          <w:trHeight w:val="2483"/>
        </w:trPr>
        <w:tc>
          <w:tcPr>
            <w:tcW w:w="9961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E0E0E0"/>
            <w:tcMar/>
          </w:tcPr>
          <w:p w:rsidRPr="000124FA" w:rsidR="005B4185" w:rsidP="005B4185" w:rsidRDefault="005B4185" w14:paraId="357C79DC" w14:textId="77777777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:rsidR="005B4185" w:rsidP="005B4185" w:rsidRDefault="005B4185" w14:paraId="035BAC51" w14:textId="77777777"/>
          <w:p w:rsidR="005B4185" w:rsidP="005B4185" w:rsidRDefault="001937CF" w14:paraId="6EEE4629" w14:textId="77777777">
            <w:pPr>
              <w:pStyle w:val="Paragraphedeliste"/>
              <w:numPr>
                <w:ilvl w:val="0"/>
                <w:numId w:val="1"/>
              </w:numPr>
              <w:rPr/>
            </w:pPr>
            <w:r w:rsidR="0FBE84A0">
              <w:rPr/>
              <w:t>Plateau à cathétérisme vésical</w:t>
            </w:r>
          </w:p>
          <w:p w:rsidR="72E76538" w:rsidP="6F20A2AD" w:rsidRDefault="72E76538" w14:paraId="15292029" w14:textId="032B538B">
            <w:pPr>
              <w:pStyle w:val="Paragraphedeliste"/>
              <w:numPr>
                <w:ilvl w:val="0"/>
                <w:numId w:val="1"/>
              </w:numPr>
              <w:rPr>
                <w:i w:val="1"/>
                <w:iCs w:val="1"/>
              </w:rPr>
            </w:pPr>
            <w:r w:rsidR="72E76538">
              <w:rPr/>
              <w:t xml:space="preserve">Solution antiseptique </w:t>
            </w:r>
            <w:r w:rsidRPr="6F20A2AD" w:rsidR="5CF8A3CC">
              <w:rPr>
                <w:i w:val="1"/>
                <w:iCs w:val="1"/>
              </w:rPr>
              <w:t>(</w:t>
            </w:r>
            <w:r w:rsidRPr="6F20A2AD" w:rsidR="72E76538">
              <w:rPr>
                <w:i w:val="1"/>
                <w:iCs w:val="1"/>
              </w:rPr>
              <w:t>si non fourni dans le pla</w:t>
            </w:r>
            <w:r w:rsidRPr="6F20A2AD" w:rsidR="1206AF39">
              <w:rPr>
                <w:i w:val="1"/>
                <w:iCs w:val="1"/>
              </w:rPr>
              <w:t>t</w:t>
            </w:r>
            <w:r w:rsidRPr="6F20A2AD" w:rsidR="72E76538">
              <w:rPr>
                <w:i w:val="1"/>
                <w:iCs w:val="1"/>
              </w:rPr>
              <w:t>eau</w:t>
            </w:r>
            <w:r w:rsidRPr="6F20A2AD" w:rsidR="23BDEF3C">
              <w:rPr>
                <w:i w:val="1"/>
                <w:iCs w:val="1"/>
              </w:rPr>
              <w:t>)</w:t>
            </w:r>
          </w:p>
          <w:p w:rsidR="23BDEF3C" w:rsidP="6F20A2AD" w:rsidRDefault="23BDEF3C" w14:paraId="3ED03BE0" w14:textId="0399594C">
            <w:pPr>
              <w:pStyle w:val="Paragraphedeliste"/>
              <w:numPr>
                <w:ilvl w:val="0"/>
                <w:numId w:val="1"/>
              </w:numPr>
              <w:rPr>
                <w:i w:val="1"/>
                <w:iCs w:val="1"/>
              </w:rPr>
            </w:pPr>
            <w:r w:rsidRPr="6F20A2AD" w:rsidR="23BDEF3C">
              <w:rPr>
                <w:i w:val="0"/>
                <w:iCs w:val="0"/>
              </w:rPr>
              <w:t xml:space="preserve">Seringue préremplie du 10 ml d’eau stérile </w:t>
            </w:r>
            <w:r w:rsidRPr="6F20A2AD" w:rsidR="23BDEF3C">
              <w:rPr>
                <w:i w:val="1"/>
                <w:iCs w:val="1"/>
              </w:rPr>
              <w:t>(si non fourni dans le plateau)</w:t>
            </w:r>
          </w:p>
          <w:p w:rsidR="23BDEF3C" w:rsidP="6F20A2AD" w:rsidRDefault="23BDEF3C" w14:paraId="62DB5F95" w14:textId="1C5F7E51">
            <w:pPr>
              <w:pStyle w:val="Paragraphedeliste"/>
              <w:numPr>
                <w:ilvl w:val="0"/>
                <w:numId w:val="1"/>
              </w:numPr>
              <w:rPr>
                <w:i w:val="1"/>
                <w:iCs w:val="1"/>
              </w:rPr>
            </w:pPr>
            <w:r w:rsidRPr="6F20A2AD" w:rsidR="23BDEF3C">
              <w:rPr>
                <w:i w:val="0"/>
                <w:iCs w:val="0"/>
              </w:rPr>
              <w:t>Lubrifiant hydrosoluble stérile à usage unique</w:t>
            </w:r>
            <w:r w:rsidRPr="6F20A2AD" w:rsidR="4F7A8A35">
              <w:rPr>
                <w:i w:val="0"/>
                <w:iCs w:val="0"/>
              </w:rPr>
              <w:t xml:space="preserve"> </w:t>
            </w:r>
            <w:r w:rsidRPr="6F20A2AD" w:rsidR="4F7A8A35">
              <w:rPr>
                <w:i w:val="1"/>
                <w:iCs w:val="1"/>
              </w:rPr>
              <w:t>(si non fourni dans le plateau)</w:t>
            </w:r>
          </w:p>
          <w:p w:rsidR="302786BA" w:rsidP="6F20A2AD" w:rsidRDefault="302786BA" w14:paraId="4E2EB81B" w14:textId="0108E5B8">
            <w:pPr>
              <w:pStyle w:val="Paragraphedeliste"/>
              <w:numPr>
                <w:ilvl w:val="0"/>
                <w:numId w:val="1"/>
              </w:numPr>
              <w:rPr>
                <w:i w:val="1"/>
                <w:iCs w:val="1"/>
              </w:rPr>
            </w:pPr>
            <w:r w:rsidRPr="6F20A2AD" w:rsidR="302786BA">
              <w:rPr>
                <w:i w:val="0"/>
                <w:iCs w:val="0"/>
              </w:rPr>
              <w:t>Tube de gelée anesthésiante</w:t>
            </w:r>
            <w:r w:rsidRPr="6F20A2AD" w:rsidR="302786BA">
              <w:rPr>
                <w:i w:val="1"/>
                <w:iCs w:val="1"/>
              </w:rPr>
              <w:t xml:space="preserve"> </w:t>
            </w:r>
            <w:r w:rsidRPr="6F20A2AD" w:rsidR="302786BA">
              <w:rPr>
                <w:i w:val="1"/>
                <w:iCs w:val="1"/>
              </w:rPr>
              <w:t>prn</w:t>
            </w:r>
          </w:p>
          <w:p w:rsidR="001937CF" w:rsidP="005B4185" w:rsidRDefault="001937CF" w14:paraId="46068F93" w14:textId="3DAAC09A">
            <w:pPr>
              <w:pStyle w:val="Paragraphedeliste"/>
              <w:numPr>
                <w:ilvl w:val="0"/>
                <w:numId w:val="1"/>
              </w:numPr>
              <w:rPr/>
            </w:pPr>
            <w:r w:rsidR="0FBE84A0">
              <w:rPr/>
              <w:t xml:space="preserve">Piqué </w:t>
            </w:r>
            <w:r w:rsidR="584DC6A2">
              <w:rPr/>
              <w:t>jet</w:t>
            </w:r>
            <w:r w:rsidR="0FBE84A0">
              <w:rPr/>
              <w:t>able</w:t>
            </w:r>
          </w:p>
          <w:p w:rsidR="001937CF" w:rsidP="005B4185" w:rsidRDefault="001937CF" w14:paraId="04BEDDD6" w14:textId="0F7FFD6C">
            <w:pPr>
              <w:pStyle w:val="Paragraphedeliste"/>
              <w:numPr>
                <w:ilvl w:val="0"/>
                <w:numId w:val="1"/>
              </w:numPr>
              <w:rPr/>
            </w:pPr>
            <w:r w:rsidR="74F3DBFE">
              <w:rPr/>
              <w:t xml:space="preserve">Cathéter </w:t>
            </w:r>
            <w:r w:rsidR="74F3DBFE">
              <w:rPr/>
              <w:t>urinaire</w:t>
            </w:r>
            <w:r w:rsidR="0FBE84A0">
              <w:rPr/>
              <w:t xml:space="preserve"> </w:t>
            </w:r>
            <w:r w:rsidRPr="6F20A2AD" w:rsidR="0FBE84A0">
              <w:rPr>
                <w:i w:val="1"/>
                <w:iCs w:val="1"/>
              </w:rPr>
              <w:t>(</w:t>
            </w:r>
            <w:r w:rsidRPr="6F20A2AD" w:rsidR="0FBE84A0">
              <w:rPr>
                <w:i w:val="1"/>
                <w:iCs w:val="1"/>
              </w:rPr>
              <w:t>type et calibre approprié selon l’intervention)</w:t>
            </w:r>
          </w:p>
          <w:p w:rsidR="001937CF" w:rsidP="005B4185" w:rsidRDefault="001937CF" w14:paraId="29510FA5" w14:textId="77777777">
            <w:pPr>
              <w:pStyle w:val="Paragraphedeliste"/>
              <w:numPr>
                <w:ilvl w:val="0"/>
                <w:numId w:val="1"/>
              </w:numPr>
              <w:rPr/>
            </w:pPr>
            <w:r w:rsidR="0FBE84A0">
              <w:rPr/>
              <w:t>Sac collecteur</w:t>
            </w:r>
            <w:r w:rsidR="1D0B20F9">
              <w:rPr/>
              <w:t xml:space="preserve"> d’urine</w:t>
            </w:r>
          </w:p>
          <w:p w:rsidRPr="00F05AD8" w:rsidR="001937CF" w:rsidP="001937CF" w:rsidRDefault="001937CF" w14:paraId="25D1E98F" w14:textId="15D5285D">
            <w:pPr>
              <w:pStyle w:val="Paragraphedeliste"/>
              <w:numPr>
                <w:ilvl w:val="0"/>
                <w:numId w:val="1"/>
              </w:numPr>
              <w:rPr/>
            </w:pPr>
            <w:r w:rsidR="0FBE84A0">
              <w:rPr/>
              <w:t>Gants stériles</w:t>
            </w:r>
          </w:p>
          <w:p w:rsidRPr="00F05AD8" w:rsidR="007D2585" w:rsidP="001937CF" w:rsidRDefault="007D2585" w14:paraId="2D7A3E25" w14:textId="2F37E3BA">
            <w:pPr>
              <w:pStyle w:val="Paragraphedeliste"/>
              <w:numPr>
                <w:ilvl w:val="0"/>
                <w:numId w:val="1"/>
              </w:numPr>
              <w:rPr/>
            </w:pPr>
            <w:r w:rsidR="2452FCEB">
              <w:rPr/>
              <w:t>Gants non stériles</w:t>
            </w:r>
          </w:p>
          <w:p w:rsidRPr="00F05AD8" w:rsidR="00902B9A" w:rsidP="00902B9A" w:rsidRDefault="001937CF" w14:paraId="00F9EAC5" w14:textId="430D3806">
            <w:pPr>
              <w:pStyle w:val="Paragraphedeliste"/>
              <w:numPr>
                <w:ilvl w:val="0"/>
                <w:numId w:val="1"/>
              </w:numPr>
              <w:rPr/>
            </w:pPr>
            <w:r w:rsidR="65B2ED01">
              <w:rPr/>
              <w:t>Ruban adhésif</w:t>
            </w:r>
          </w:p>
          <w:p w:rsidRPr="00F05AD8" w:rsidR="004F0B28" w:rsidP="00902B9A" w:rsidRDefault="004F0B28" w14:paraId="00B0DE82" w14:textId="151833C7">
            <w:pPr>
              <w:pStyle w:val="Paragraphedeliste"/>
              <w:numPr>
                <w:ilvl w:val="0"/>
                <w:numId w:val="1"/>
              </w:numPr>
              <w:rPr/>
            </w:pPr>
            <w:r w:rsidR="035BA0B9">
              <w:rPr/>
              <w:t xml:space="preserve">Dispositif de stabilisation </w:t>
            </w:r>
            <w:r w:rsidRPr="6F20A2AD" w:rsidR="035BA0B9">
              <w:rPr>
                <w:i w:val="1"/>
                <w:iCs w:val="1"/>
              </w:rPr>
              <w:t>prn</w:t>
            </w:r>
          </w:p>
          <w:p w:rsidR="00972190" w:rsidP="00902B9A" w:rsidRDefault="00972190" w14:paraId="0EB0368D" w14:textId="77777777">
            <w:pPr>
              <w:pStyle w:val="Paragraphedeliste"/>
              <w:numPr>
                <w:ilvl w:val="0"/>
                <w:numId w:val="1"/>
              </w:numPr>
              <w:rPr/>
            </w:pPr>
            <w:r w:rsidR="22DF93A1">
              <w:rPr/>
              <w:t xml:space="preserve">Contenant à spécimen d’urine stérile </w:t>
            </w:r>
            <w:r w:rsidRPr="6F20A2AD" w:rsidR="22DF93A1">
              <w:rPr>
                <w:i w:val="1"/>
                <w:iCs w:val="1"/>
              </w:rPr>
              <w:t>prn</w:t>
            </w:r>
          </w:p>
          <w:p w:rsidR="00972190" w:rsidP="00902B9A" w:rsidRDefault="00972190" w14:paraId="19296E6E" w14:textId="77777777">
            <w:pPr>
              <w:pStyle w:val="Paragraphedeliste"/>
              <w:numPr>
                <w:ilvl w:val="0"/>
                <w:numId w:val="1"/>
              </w:numPr>
              <w:rPr/>
            </w:pPr>
            <w:r w:rsidR="22DF93A1">
              <w:rPr/>
              <w:t xml:space="preserve">Débarbouillettes, eau et savon  </w:t>
            </w:r>
          </w:p>
          <w:p w:rsidR="47821AF3" w:rsidP="6F20A2AD" w:rsidRDefault="47821AF3" w14:paraId="3C6B1C91" w14:textId="24C78EE3">
            <w:pPr>
              <w:pStyle w:val="Paragraphedeliste"/>
              <w:numPr>
                <w:ilvl w:val="0"/>
                <w:numId w:val="1"/>
              </w:numPr>
              <w:rPr/>
            </w:pPr>
            <w:r w:rsidR="47821AF3">
              <w:rPr/>
              <w:t xml:space="preserve">Équipement de protection individuelle </w:t>
            </w:r>
            <w:r w:rsidRPr="6F20A2AD" w:rsidR="47821AF3">
              <w:rPr>
                <w:i w:val="1"/>
                <w:iCs w:val="1"/>
              </w:rPr>
              <w:t>prn</w:t>
            </w:r>
          </w:p>
          <w:p w:rsidR="6AB43865" w:rsidP="6F20A2AD" w:rsidRDefault="6AB43865" w14:paraId="33C8DE9C" w14:textId="02BB2B80">
            <w:pPr>
              <w:pStyle w:val="Paragraphedeliste"/>
              <w:numPr>
                <w:ilvl w:val="0"/>
                <w:numId w:val="1"/>
              </w:numPr>
              <w:rPr>
                <w:i w:val="0"/>
                <w:iCs w:val="0"/>
              </w:rPr>
            </w:pPr>
            <w:r w:rsidRPr="6F20A2AD" w:rsidR="6AB43865">
              <w:rPr>
                <w:i w:val="0"/>
                <w:iCs w:val="0"/>
              </w:rPr>
              <w:t>Poubelle ou sac à déchets</w:t>
            </w:r>
          </w:p>
          <w:p w:rsidRPr="005B4185" w:rsidR="00A82B94" w:rsidP="00A82B94" w:rsidRDefault="00A82B94" w14:paraId="657E4192" w14:textId="77777777"/>
        </w:tc>
      </w:tr>
    </w:tbl>
    <w:p w:rsidR="001A1F63" w:rsidP="001A1F63" w:rsidRDefault="001A1F63" w14:paraId="065BF3B9" w14:textId="77777777"/>
    <w:p w:rsidRPr="000124FA" w:rsidR="0012622C" w:rsidP="0012622C" w:rsidRDefault="0012622C" w14:paraId="10A1AAFF" w14:textId="77777777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 w:rsidR="00572656">
        <w:rPr>
          <w:b/>
          <w:u w:val="single"/>
        </w:rPr>
        <w:t> :</w:t>
      </w:r>
    </w:p>
    <w:p w:rsidR="0012622C" w:rsidP="001A1F63" w:rsidRDefault="0012622C" w14:paraId="2529A140" w14:textId="77777777"/>
    <w:tbl>
      <w:tblPr>
        <w:tblStyle w:val="Grilledutableau"/>
        <w:tblW w:w="992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9425"/>
        <w:gridCol w:w="498"/>
      </w:tblGrid>
      <w:tr w:rsidR="005B6AA1" w:rsidTr="40F43270" w14:paraId="7821D2C3" w14:textId="77777777">
        <w:trPr>
          <w:cantSplit/>
        </w:trPr>
        <w:tc>
          <w:tcPr>
            <w:tcW w:w="9425" w:type="dxa"/>
            <w:tcMar/>
          </w:tcPr>
          <w:p w:rsidRPr="00E54716" w:rsidR="005B6AA1" w:rsidP="001602F3" w:rsidRDefault="005B6AA1" w14:paraId="491BD8F6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476610">
              <w:rPr>
                <w:b/>
              </w:rPr>
              <w:t>Préparation</w:t>
            </w:r>
            <w:r w:rsidRPr="00476610" w:rsidR="00D70619">
              <w:rPr>
                <w:b/>
              </w:rPr>
              <w:t xml:space="preserve"> à la procédure de soins</w:t>
            </w:r>
          </w:p>
        </w:tc>
        <w:tc>
          <w:tcPr>
            <w:tcW w:w="498" w:type="dxa"/>
            <w:tcMar/>
          </w:tcPr>
          <w:p w:rsidR="005B6AA1" w:rsidP="0007197A" w:rsidRDefault="005B6AA1" w14:paraId="4C5F1E7F" w14:textId="77777777">
            <w:pPr>
              <w:tabs>
                <w:tab w:val="left" w:pos="1791"/>
              </w:tabs>
            </w:pPr>
          </w:p>
        </w:tc>
      </w:tr>
      <w:tr w:rsidR="0007197A" w:rsidTr="40F43270" w14:paraId="413605E4" w14:textId="77777777">
        <w:trPr>
          <w:cantSplit/>
        </w:trPr>
        <w:tc>
          <w:tcPr>
            <w:tcW w:w="9425" w:type="dxa"/>
            <w:tcMar/>
          </w:tcPr>
          <w:p w:rsidRPr="00F05AD8" w:rsidR="000B4631" w:rsidP="001602F3" w:rsidRDefault="000B4631" w14:paraId="449F80DF" w14:textId="77777777">
            <w:pPr>
              <w:pStyle w:val="Paragraphedeliste"/>
              <w:ind w:left="360"/>
              <w:contextualSpacing w:val="0"/>
              <w:jc w:val="both"/>
            </w:pPr>
          </w:p>
          <w:p w:rsidRPr="00F05AD8" w:rsidR="0007197A" w:rsidP="001602F3" w:rsidRDefault="0007197A" w14:paraId="361FB292" w14:textId="77777777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</w:pPr>
            <w:r w:rsidRPr="00F05AD8">
              <w:t>Appliquer les principes de prévention des infections et de protection de l’usager :</w:t>
            </w:r>
          </w:p>
          <w:p w:rsidRPr="00F05AD8" w:rsidR="0007197A" w:rsidP="6F20A2AD" w:rsidRDefault="0007197A" w14:paraId="7912506B" w14:textId="57476492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166AF80A">
              <w:rPr/>
              <w:t>Lavage des mains avant et après la procédure _____________________________</w:t>
            </w:r>
          </w:p>
          <w:p w:rsidRPr="00F05AD8" w:rsidR="0007197A" w:rsidP="6F20A2AD" w:rsidRDefault="0007197A" w14:paraId="4EA420B7" w14:textId="1BCEBD86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166AF80A">
              <w:rPr/>
              <w:t>Mesures de protections individuelles_______________________________________</w:t>
            </w:r>
            <w:r w:rsidR="67BF9D17">
              <w:rPr/>
              <w:t>_</w:t>
            </w:r>
          </w:p>
          <w:p w:rsidRPr="00F05AD8" w:rsidR="0007197A" w:rsidP="6F20A2AD" w:rsidRDefault="0007197A" w14:paraId="0987F276" w14:textId="6CA47A0C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166AF80A">
              <w:rPr/>
              <w:t>Gestion des déchets __________________________________________________________</w:t>
            </w:r>
            <w:r w:rsidR="67BF9D17">
              <w:rPr/>
              <w:t>_</w:t>
            </w:r>
          </w:p>
          <w:p w:rsidRPr="00F05AD8" w:rsidR="00141261" w:rsidP="6F20A2AD" w:rsidRDefault="00141261" w14:paraId="3F6D5483" w14:textId="7EC0E765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6A16E081">
              <w:rPr/>
              <w:t xml:space="preserve">Nettoyer la surface de travail </w:t>
            </w:r>
            <w:r w:rsidR="17FA011F">
              <w:rPr/>
              <w:t>si applicable ___</w:t>
            </w:r>
            <w:r w:rsidR="6A16E081">
              <w:rPr/>
              <w:t>______________________________</w:t>
            </w:r>
          </w:p>
          <w:p w:rsidRPr="00F05AD8" w:rsidR="00AF12E0" w:rsidP="6F20A2AD" w:rsidRDefault="00AF12E0" w14:paraId="7CA0BF5A" w14:textId="410C54F3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1AF8DB8E">
              <w:rPr/>
              <w:t>Assure le maintien d’un environnement propre ___________________________</w:t>
            </w:r>
          </w:p>
          <w:p w:rsidRPr="00F05AD8" w:rsidR="000B4631" w:rsidP="001602F3" w:rsidRDefault="000B4631" w14:paraId="604FEF8B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07197A" w:rsidP="0007197A" w:rsidRDefault="0007197A" w14:paraId="75A58C0C" w14:textId="77777777">
            <w:pPr>
              <w:tabs>
                <w:tab w:val="left" w:pos="1791"/>
              </w:tabs>
            </w:pPr>
          </w:p>
          <w:p w:rsidR="00C7586B" w:rsidP="0007197A" w:rsidRDefault="00C7586B" w14:paraId="6AFA9F6B" w14:textId="77777777">
            <w:pPr>
              <w:tabs>
                <w:tab w:val="left" w:pos="1791"/>
              </w:tabs>
            </w:pPr>
          </w:p>
          <w:p w:rsidRPr="00BD2BD1" w:rsidR="00BD2BD1" w:rsidP="0007197A" w:rsidRDefault="001E7C3D" w14:paraId="2BC2BDD7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07197A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BD2BD1" w:rsidR="00BD2BD1" w:rsidP="0007197A" w:rsidRDefault="001E7C3D" w14:paraId="68F99F38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07197A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BD2BD1" w:rsidR="0007197A" w:rsidP="0007197A" w:rsidRDefault="001E7C3D" w14:paraId="4B5E1770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07197A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="004A493F" w:rsidP="004A493F" w:rsidRDefault="001E7C3D" w14:paraId="73B5F355" w14:textId="620C5A71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4A493F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BD2BD1" w:rsidR="00AF12E0" w:rsidP="00AF12E0" w:rsidRDefault="00AF12E0" w14:paraId="217EE6DF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07197A" w:rsidR="0007197A" w:rsidP="0007197A" w:rsidRDefault="0007197A" w14:paraId="2645074E" w14:textId="77777777"/>
        </w:tc>
      </w:tr>
      <w:tr w:rsidR="00787D89" w:rsidTr="40F43270" w14:paraId="4BF51429" w14:textId="77777777">
        <w:trPr>
          <w:cantSplit/>
        </w:trPr>
        <w:tc>
          <w:tcPr>
            <w:tcW w:w="9425" w:type="dxa"/>
            <w:tcMar/>
          </w:tcPr>
          <w:p w:rsidRPr="00F05AD8" w:rsidR="00787D89" w:rsidP="6F20A2AD" w:rsidRDefault="00787D89" w14:paraId="508CCB67" w14:textId="3C079FE7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7EE7FFDE">
              <w:rPr/>
              <w:t xml:space="preserve">Vérifier l’ordonnance médicale </w:t>
            </w:r>
            <w:r w:rsidR="5D5F43A3">
              <w:rPr/>
              <w:t>et/</w:t>
            </w:r>
            <w:r w:rsidR="7EE7FFDE">
              <w:rPr/>
              <w:t>ou le PTI, selon le cas ________________________</w:t>
            </w:r>
            <w:r w:rsidR="6BB89A1D">
              <w:rPr/>
              <w:t>_</w:t>
            </w:r>
          </w:p>
          <w:p w:rsidRPr="00F05AD8" w:rsidR="00216581" w:rsidP="001602F3" w:rsidRDefault="00216581" w14:paraId="44640483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Pr="00787D89" w:rsidR="00787D89" w:rsidP="00787D89" w:rsidRDefault="001E7C3D" w14:paraId="4C0DE41D" w14:textId="77777777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D89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3D3BB0" w:rsidTr="40F43270" w14:paraId="212608D4" w14:textId="77777777">
        <w:trPr>
          <w:cantSplit/>
        </w:trPr>
        <w:tc>
          <w:tcPr>
            <w:tcW w:w="9425" w:type="dxa"/>
            <w:tcMar/>
          </w:tcPr>
          <w:p w:rsidRPr="00F05AD8" w:rsidR="003D3BB0" w:rsidP="6F20A2AD" w:rsidRDefault="003D3BB0" w14:paraId="40DF8D4F" w14:textId="05B86017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47A7C209">
              <w:rPr/>
              <w:t>Évalue</w:t>
            </w:r>
            <w:r w:rsidR="364484BA">
              <w:rPr/>
              <w:t>r</w:t>
            </w:r>
            <w:r w:rsidR="47A7C209">
              <w:rPr/>
              <w:t xml:space="preserve"> l’heure de la dernière miction</w:t>
            </w:r>
            <w:r w:rsidR="220A0407">
              <w:rPr/>
              <w:t>, pu</w:t>
            </w:r>
            <w:r w:rsidR="220A0407">
              <w:rPr/>
              <w:t>is</w:t>
            </w:r>
            <w:r w:rsidR="72290BFD">
              <w:rPr/>
              <w:t xml:space="preserve"> e</w:t>
            </w:r>
            <w:r w:rsidR="220A0407">
              <w:rPr/>
              <w:t xml:space="preserve">ncourager </w:t>
            </w:r>
            <w:r w:rsidR="05D70A83">
              <w:rPr/>
              <w:t>l</w:t>
            </w:r>
            <w:r w:rsidR="7BB15745">
              <w:rPr/>
              <w:t>e client</w:t>
            </w:r>
            <w:r w:rsidR="05D70A83">
              <w:rPr/>
              <w:t xml:space="preserve"> </w:t>
            </w:r>
            <w:r w:rsidR="220A0407">
              <w:rPr/>
              <w:t>à tenter d’uriner avant la procédure ______</w:t>
            </w:r>
            <w:r w:rsidR="51675C04">
              <w:rPr/>
              <w:t>___________________________________________</w:t>
            </w:r>
            <w:r w:rsidR="03A8CE25">
              <w:rPr/>
              <w:t>________________</w:t>
            </w:r>
          </w:p>
          <w:p w:rsidRPr="00F05AD8" w:rsidR="003F4843" w:rsidP="003F4843" w:rsidRDefault="003F4843" w14:paraId="4A493B80" w14:textId="5F6500E0">
            <w:pPr>
              <w:jc w:val="both"/>
            </w:pPr>
          </w:p>
        </w:tc>
        <w:tc>
          <w:tcPr>
            <w:tcW w:w="498" w:type="dxa"/>
            <w:tcMar/>
          </w:tcPr>
          <w:p w:rsidR="003D3BB0" w:rsidP="00787D89" w:rsidRDefault="003F4843" w14:paraId="767C7F21" w14:textId="16243A1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5749CF" w:rsidTr="40F43270" w14:paraId="1E8C12BB" w14:textId="77777777">
        <w:trPr>
          <w:cantSplit/>
        </w:trPr>
        <w:tc>
          <w:tcPr>
            <w:tcW w:w="9425" w:type="dxa"/>
            <w:tcMar/>
          </w:tcPr>
          <w:p w:rsidRPr="00AF43A5" w:rsidR="005749CF" w:rsidP="34BDC0A7" w:rsidRDefault="00AF43A5" w14:paraId="7CDBAEDB" w14:textId="2073A7E5">
            <w:pPr>
              <w:pStyle w:val="Paragraphedeliste"/>
              <w:numPr>
                <w:ilvl w:val="0"/>
                <w:numId w:val="2"/>
              </w:numPr>
              <w:jc w:val="both"/>
              <w:rPr>
                <w:color w:val="FF0000"/>
              </w:rPr>
            </w:pPr>
            <w:r w:rsidRPr="40F43270" w:rsidR="00AF43A5">
              <w:rPr>
                <w:color w:val="FF0000"/>
              </w:rPr>
              <w:t>*</w:t>
            </w:r>
            <w:r w:rsidRPr="40F43270" w:rsidR="06BD7ED6">
              <w:rPr>
                <w:color w:val="FF0000"/>
              </w:rPr>
              <w:t>Effectue</w:t>
            </w:r>
            <w:r w:rsidRPr="40F43270" w:rsidR="68517029">
              <w:rPr>
                <w:color w:val="FF0000"/>
              </w:rPr>
              <w:t>r</w:t>
            </w:r>
            <w:r w:rsidRPr="40F43270" w:rsidR="06BD7ED6">
              <w:rPr>
                <w:color w:val="FF0000"/>
              </w:rPr>
              <w:t xml:space="preserve"> l’évaluation abdominale </w:t>
            </w:r>
            <w:r w:rsidRPr="40F43270" w:rsidR="2EFE8FF7">
              <w:rPr>
                <w:color w:val="FF0000"/>
              </w:rPr>
              <w:t xml:space="preserve">et génito-urinaire </w:t>
            </w:r>
            <w:r w:rsidRPr="40F43270" w:rsidR="06BD7ED6">
              <w:rPr>
                <w:color w:val="FF0000"/>
              </w:rPr>
              <w:t>de la personne (à la recherche de distension abdominale, douleur, globe vésical</w:t>
            </w:r>
            <w:r w:rsidRPr="40F43270" w:rsidR="66974FB5">
              <w:rPr>
                <w:color w:val="FF0000"/>
              </w:rPr>
              <w:t>,</w:t>
            </w:r>
            <w:r w:rsidRPr="40F43270" w:rsidR="2ABA9343">
              <w:rPr>
                <w:color w:val="FF0000"/>
              </w:rPr>
              <w:t xml:space="preserve"> rougeur dans la région périnéale, signe d’infection,</w:t>
            </w:r>
            <w:r w:rsidRPr="40F43270" w:rsidR="66974FB5">
              <w:rPr>
                <w:color w:val="FF0000"/>
              </w:rPr>
              <w:t xml:space="preserve"> etc.</w:t>
            </w:r>
            <w:r w:rsidRPr="40F43270" w:rsidR="06BD7ED6">
              <w:rPr>
                <w:color w:val="FF0000"/>
              </w:rPr>
              <w:t>) __________________________</w:t>
            </w:r>
            <w:r w:rsidRPr="40F43270" w:rsidR="38AB0E86">
              <w:rPr>
                <w:color w:val="FF0000"/>
              </w:rPr>
              <w:t>___________________________________</w:t>
            </w:r>
          </w:p>
          <w:p w:rsidRPr="00F05AD8" w:rsidR="005749CF" w:rsidP="005749CF" w:rsidRDefault="005749CF" w14:paraId="628D2304" w14:textId="22BE90B1">
            <w:pPr>
              <w:jc w:val="both"/>
            </w:pPr>
          </w:p>
        </w:tc>
        <w:tc>
          <w:tcPr>
            <w:tcW w:w="498" w:type="dxa"/>
            <w:tcMar/>
          </w:tcPr>
          <w:p w:rsidR="005749CF" w:rsidP="00787D89" w:rsidRDefault="005749CF" w14:paraId="38EE6453" w14:textId="77777777"/>
          <w:p w:rsidR="005749CF" w:rsidP="00787D89" w:rsidRDefault="005749CF" w14:paraId="5B85293E" w14:textId="123C935F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7889EEF7" w14:textId="77777777">
        <w:trPr>
          <w:cantSplit/>
        </w:trPr>
        <w:tc>
          <w:tcPr>
            <w:tcW w:w="9425" w:type="dxa"/>
            <w:tcMar/>
          </w:tcPr>
          <w:p w:rsidRPr="00F05AD8" w:rsidR="00216581" w:rsidP="6F20A2AD" w:rsidRDefault="00216581" w14:paraId="14134AC1" w14:textId="51E5D453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735AA740">
              <w:rPr/>
              <w:t xml:space="preserve">Évaluation si présence d’allergie à l’iode, latex, diachylon </w:t>
            </w:r>
            <w:r w:rsidR="7875D021">
              <w:rPr/>
              <w:t xml:space="preserve">ou </w:t>
            </w:r>
            <w:r w:rsidR="43727591">
              <w:rPr/>
              <w:t>toute</w:t>
            </w:r>
            <w:r w:rsidR="7875D021">
              <w:rPr/>
              <w:t xml:space="preserve"> contre-indications </w:t>
            </w:r>
          </w:p>
          <w:p w:rsidRPr="00F05AD8" w:rsidR="00216581" w:rsidP="001602F3" w:rsidRDefault="00216581" w14:paraId="43278A22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5EEB00C8" w14:textId="77777777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2736C588" w14:textId="77777777">
        <w:trPr>
          <w:cantSplit/>
        </w:trPr>
        <w:tc>
          <w:tcPr>
            <w:tcW w:w="9425" w:type="dxa"/>
            <w:tcMar/>
          </w:tcPr>
          <w:p w:rsidRPr="00F05AD8" w:rsidR="00216581" w:rsidP="1CDA049E" w:rsidRDefault="00216581" w14:paraId="5EA172AA" w14:textId="2B191A2F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71ADD1AB">
              <w:rPr/>
              <w:t>Déterminer la taille du cathéter à utiliser en fonction de l’âge et du sexe du client</w:t>
            </w:r>
            <w:r w:rsidR="3860588A">
              <w:rPr/>
              <w:t>, ou conformément à l’ordonnance médicale</w:t>
            </w:r>
            <w:r w:rsidR="09579020">
              <w:rPr/>
              <w:t xml:space="preserve"> </w:t>
            </w:r>
            <w:r w:rsidR="3860588A">
              <w:rPr/>
              <w:t>_____________________________________</w:t>
            </w:r>
            <w:r w:rsidR="71ADD1AB">
              <w:rPr/>
              <w:t>______</w:t>
            </w:r>
          </w:p>
          <w:p w:rsidRPr="00F05AD8" w:rsidR="00216581" w:rsidP="001602F3" w:rsidRDefault="00216581" w14:paraId="72B8C430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616BBC" w:rsidP="00216581" w:rsidRDefault="00616BBC" w14:paraId="2009F1FF" w14:textId="77777777"/>
          <w:p w:rsidR="00216581" w:rsidP="00216581" w:rsidRDefault="001E7C3D" w14:paraId="354B5CE0" w14:textId="49215D6D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42CD7863" w14:textId="77777777">
        <w:trPr>
          <w:cantSplit/>
        </w:trPr>
        <w:tc>
          <w:tcPr>
            <w:tcW w:w="9425" w:type="dxa"/>
            <w:tcMar/>
          </w:tcPr>
          <w:p w:rsidRPr="00FA622E" w:rsidR="00216581" w:rsidP="6F20A2AD" w:rsidRDefault="00FA622E" w14:paraId="18E683DD" w14:textId="38A110D9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color w:val="FF0000"/>
              </w:rPr>
            </w:pPr>
            <w:r w:rsidRPr="6F20A2AD" w:rsidR="7045D5DE">
              <w:rPr>
                <w:color w:val="FF0000"/>
              </w:rPr>
              <w:t>*</w:t>
            </w:r>
            <w:r w:rsidRPr="6F20A2AD" w:rsidR="71ADD1AB">
              <w:rPr>
                <w:color w:val="FF0000"/>
              </w:rPr>
              <w:t>Identifier l</w:t>
            </w:r>
            <w:r w:rsidRPr="6F20A2AD" w:rsidR="120EFCD2">
              <w:rPr>
                <w:color w:val="FF0000"/>
              </w:rPr>
              <w:t>e client</w:t>
            </w:r>
            <w:r w:rsidRPr="6F20A2AD" w:rsidR="71ADD1AB">
              <w:rPr>
                <w:color w:val="FF0000"/>
              </w:rPr>
              <w:t xml:space="preserve"> à l’aide de son bracelet d’identité (double identification) ____</w:t>
            </w:r>
          </w:p>
        </w:tc>
        <w:tc>
          <w:tcPr>
            <w:tcW w:w="498" w:type="dxa"/>
            <w:tcMar/>
          </w:tcPr>
          <w:p w:rsidR="00216581" w:rsidP="00216581" w:rsidRDefault="001E7C3D" w14:paraId="24451B9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8F2875" w:rsidP="00216581" w:rsidRDefault="008F2875" w14:paraId="5E5D77E5" w14:textId="2732419B">
            <w:pPr>
              <w:tabs>
                <w:tab w:val="left" w:pos="1791"/>
              </w:tabs>
            </w:pPr>
          </w:p>
        </w:tc>
      </w:tr>
      <w:tr w:rsidR="00216581" w:rsidTr="40F43270" w14:paraId="2AFFF0A2" w14:textId="77777777">
        <w:trPr>
          <w:cantSplit/>
        </w:trPr>
        <w:tc>
          <w:tcPr>
            <w:tcW w:w="9425" w:type="dxa"/>
            <w:tcMar/>
          </w:tcPr>
          <w:p w:rsidRPr="00476610" w:rsidR="00216581" w:rsidP="6F20A2AD" w:rsidRDefault="00216581" w14:paraId="5F9052E4" w14:textId="5980B77C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bookmarkStart w:name="_Hlk20748643" w:id="0"/>
            <w:r w:rsidR="71ADD1AB">
              <w:rPr/>
              <w:t>E</w:t>
            </w:r>
            <w:r w:rsidR="6220A819">
              <w:rPr/>
              <w:t>xpliquer la procédure au client</w:t>
            </w:r>
            <w:r w:rsidR="3860588A">
              <w:rPr/>
              <w:t xml:space="preserve"> </w:t>
            </w:r>
            <w:r w:rsidR="6220A819">
              <w:rPr/>
              <w:t xml:space="preserve">  </w:t>
            </w:r>
            <w:r w:rsidR="71ADD1AB">
              <w:rPr/>
              <w:t>_____________________________________________</w:t>
            </w:r>
          </w:p>
          <w:p w:rsidRPr="00476610" w:rsidR="00216581" w:rsidP="001602F3" w:rsidRDefault="00216581" w14:paraId="3EC8E85E" w14:textId="77777777">
            <w:pPr>
              <w:pStyle w:val="Paragraphedeliste"/>
              <w:contextualSpacing w:val="0"/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3C873B6F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00FE9BEE" w14:textId="77777777">
        <w:trPr>
          <w:cantSplit/>
        </w:trPr>
        <w:tc>
          <w:tcPr>
            <w:tcW w:w="9425" w:type="dxa"/>
            <w:tcMar/>
          </w:tcPr>
          <w:p w:rsidRPr="00476610" w:rsidR="00216581" w:rsidP="6F20A2AD" w:rsidRDefault="00216581" w14:paraId="37BF527D" w14:textId="50AD84DD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71ADD1AB">
              <w:rPr/>
              <w:t>Obt</w:t>
            </w:r>
            <w:r w:rsidR="6220A819">
              <w:rPr/>
              <w:t xml:space="preserve">enir le consentement du client </w:t>
            </w:r>
            <w:r w:rsidR="3860588A">
              <w:rPr/>
              <w:t xml:space="preserve"> </w:t>
            </w:r>
            <w:r w:rsidR="6220A819">
              <w:rPr/>
              <w:t xml:space="preserve"> _</w:t>
            </w:r>
            <w:r w:rsidR="71ADD1AB">
              <w:rPr/>
              <w:t>___________________________________________</w:t>
            </w:r>
          </w:p>
          <w:p w:rsidRPr="00476610" w:rsidR="00216581" w:rsidP="001602F3" w:rsidRDefault="00216581" w14:paraId="41CC64DE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5946823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bookmarkEnd w:id="0"/>
      <w:tr w:rsidR="00216581" w:rsidTr="40F43270" w14:paraId="33386D4B" w14:textId="77777777">
        <w:trPr>
          <w:cantSplit/>
        </w:trPr>
        <w:tc>
          <w:tcPr>
            <w:tcW w:w="9425" w:type="dxa"/>
            <w:tcMar/>
          </w:tcPr>
          <w:p w:rsidRPr="00180D2A" w:rsidR="00216581" w:rsidP="001602F3" w:rsidRDefault="00216581" w14:paraId="42B0970F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180D2A">
              <w:rPr>
                <w:b/>
              </w:rPr>
              <w:t>Procédure de soins</w:t>
            </w:r>
          </w:p>
          <w:p w:rsidRPr="008F643B" w:rsidR="00216581" w:rsidP="001602F3" w:rsidRDefault="00216581" w14:paraId="0B9FEAA1" w14:textId="77777777">
            <w:pPr>
              <w:pStyle w:val="Paragraphedeliste"/>
              <w:ind w:left="360"/>
              <w:contextualSpacing w:val="0"/>
              <w:jc w:val="both"/>
              <w:rPr>
                <w:b/>
                <w:highlight w:val="yellow"/>
              </w:rPr>
            </w:pPr>
          </w:p>
        </w:tc>
        <w:tc>
          <w:tcPr>
            <w:tcW w:w="498" w:type="dxa"/>
            <w:tcMar/>
          </w:tcPr>
          <w:p w:rsidR="00216581" w:rsidP="00216581" w:rsidRDefault="00216581" w14:paraId="10F8C8B4" w14:textId="77777777">
            <w:pPr>
              <w:tabs>
                <w:tab w:val="left" w:pos="1791"/>
              </w:tabs>
            </w:pPr>
          </w:p>
        </w:tc>
      </w:tr>
      <w:tr w:rsidR="00216581" w:rsidTr="40F43270" w14:paraId="67092C3B" w14:textId="77777777">
        <w:trPr>
          <w:cantSplit/>
        </w:trPr>
        <w:tc>
          <w:tcPr>
            <w:tcW w:w="9425" w:type="dxa"/>
            <w:tcMar/>
          </w:tcPr>
          <w:p w:rsidR="00216581" w:rsidP="001602F3" w:rsidRDefault="00216581" w14:paraId="16C5B02A" w14:textId="4929F6B7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Assure</w:t>
            </w:r>
            <w:r w:rsidR="786DF585">
              <w:rPr/>
              <w:t>r</w:t>
            </w:r>
            <w:r w:rsidR="71ADD1AB">
              <w:rPr/>
              <w:t xml:space="preserve"> l’intimité du client ______________________________________________________</w:t>
            </w:r>
          </w:p>
          <w:p w:rsidRPr="00180D2A" w:rsidR="00216581" w:rsidP="001602F3" w:rsidRDefault="00216581" w14:paraId="3903ED89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66BC760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563BA1B2" w14:textId="77777777">
        <w:trPr>
          <w:cantSplit/>
        </w:trPr>
        <w:tc>
          <w:tcPr>
            <w:tcW w:w="9425" w:type="dxa"/>
            <w:tcMar/>
          </w:tcPr>
          <w:p w:rsidR="00216581" w:rsidP="001602F3" w:rsidRDefault="00216581" w14:paraId="65F2C207" w14:textId="77777777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</w:pPr>
            <w:r>
              <w:t>Aider le client à prendre une position appropriée</w:t>
            </w:r>
          </w:p>
          <w:p w:rsidR="00216581" w:rsidP="001602F3" w:rsidRDefault="00216581" w14:paraId="2D0A6448" w14:textId="7102C681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Femme : position gynécologique (décubitus dorsal, genoux fléchis et orientés vers l’extérieur</w:t>
            </w:r>
            <w:r w:rsidR="46AE9081">
              <w:rPr/>
              <w:t>, pieds collés ensemble</w:t>
            </w:r>
            <w:r w:rsidR="71ADD1AB">
              <w:rPr/>
              <w:t>) _______________________________________</w:t>
            </w:r>
          </w:p>
          <w:p w:rsidR="00216581" w:rsidP="001602F3" w:rsidRDefault="00216581" w14:paraId="02B5DA8D" w14:textId="638A32F3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 xml:space="preserve">Homme : décubitus dorsal et </w:t>
            </w:r>
            <w:r w:rsidR="7F8E65EE">
              <w:rPr/>
              <w:t>genoux</w:t>
            </w:r>
            <w:r w:rsidR="71ADD1AB">
              <w:rPr/>
              <w:t xml:space="preserve"> légèrement </w:t>
            </w:r>
            <w:r w:rsidR="185C648E">
              <w:rPr/>
              <w:t>pliés vers l’extérieur</w:t>
            </w:r>
            <w:r w:rsidR="71ADD1AB">
              <w:rPr/>
              <w:t xml:space="preserve"> ____</w:t>
            </w:r>
          </w:p>
          <w:p w:rsidRPr="00180D2A" w:rsidR="00216581" w:rsidP="6F20A2AD" w:rsidRDefault="00216581" w14:paraId="158E1623" w14:textId="74AC978A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ind/>
              <w:jc w:val="both"/>
              <w:rPr/>
            </w:pPr>
            <w:r w:rsidR="1E5CF38B">
              <w:rPr/>
              <w:t>Mettre les gants non stériles ____________________________________________________</w:t>
            </w:r>
          </w:p>
        </w:tc>
        <w:tc>
          <w:tcPr>
            <w:tcW w:w="498" w:type="dxa"/>
            <w:tcMar/>
          </w:tcPr>
          <w:p w:rsidR="00216581" w:rsidP="00216581" w:rsidRDefault="00216581" w14:paraId="06F3F810" w14:textId="77777777">
            <w:pPr>
              <w:tabs>
                <w:tab w:val="left" w:pos="1791"/>
              </w:tabs>
            </w:pPr>
          </w:p>
          <w:p w:rsidR="00216581" w:rsidP="00216581" w:rsidRDefault="00216581" w14:paraId="588042E5" w14:textId="77777777">
            <w:pPr>
              <w:tabs>
                <w:tab w:val="left" w:pos="1791"/>
              </w:tabs>
            </w:pPr>
          </w:p>
          <w:p w:rsidR="00216581" w:rsidP="00216581" w:rsidRDefault="001E7C3D" w14:paraId="4B93372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216581" w:rsidP="00216581" w:rsidRDefault="001E7C3D" w14:paraId="69B8164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7C6405" w:rsidTr="40F43270" w14:paraId="287F5B9F" w14:textId="77777777">
        <w:trPr>
          <w:cantSplit/>
        </w:trPr>
        <w:tc>
          <w:tcPr>
            <w:tcW w:w="9425" w:type="dxa"/>
            <w:tcMar/>
          </w:tcPr>
          <w:p w:rsidRPr="00250C24" w:rsidR="007C6405" w:rsidP="001602F3" w:rsidRDefault="007C6405" w14:paraId="70F6B4CF" w14:textId="7D567314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EEBAB85">
              <w:rPr/>
              <w:t>Placer un piqué imperméable sous les fesses du client ____________________________</w:t>
            </w:r>
          </w:p>
          <w:p w:rsidRPr="00250C24" w:rsidR="007C6405" w:rsidP="001602F3" w:rsidRDefault="007C6405" w14:paraId="02BC0D36" w14:textId="3DDAE5AE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F0C0F79">
              <w:rPr/>
              <w:t>Nettoyer le méat urinaire avec de l’eau et du savon, au besoin (</w:t>
            </w:r>
            <w:r w:rsidR="3F0C0F79">
              <w:rPr/>
              <w:t>obligatoire en présence de souillures)</w:t>
            </w:r>
            <w:r w:rsidR="5C9E33C6">
              <w:rPr/>
              <w:t>,</w:t>
            </w:r>
            <w:r w:rsidR="61770004">
              <w:rPr/>
              <w:t xml:space="preserve"> </w:t>
            </w:r>
            <w:r w:rsidR="61770004">
              <w:rPr/>
              <w:t>puis assécher complètement</w:t>
            </w:r>
            <w:r w:rsidR="760BCEDF">
              <w:rPr/>
              <w:t xml:space="preserve"> _</w:t>
            </w:r>
            <w:r w:rsidR="3F0C0F79">
              <w:rPr/>
              <w:t>____________________</w:t>
            </w:r>
            <w:r w:rsidR="1E55BE63">
              <w:rPr/>
              <w:t>_____</w:t>
            </w:r>
            <w:r w:rsidR="3F0C0F79">
              <w:rPr/>
              <w:t>___</w:t>
            </w:r>
          </w:p>
          <w:p w:rsidRPr="00250C24" w:rsidR="007C6405" w:rsidP="007C6405" w:rsidRDefault="007C6405" w14:paraId="4DE894CD" w14:textId="0C86685F">
            <w:pPr>
              <w:tabs>
                <w:tab w:val="left" w:pos="1791"/>
              </w:tabs>
              <w:jc w:val="both"/>
            </w:pPr>
          </w:p>
          <w:p w:rsidRPr="00250C24" w:rsidR="007C6405" w:rsidP="6F20A2AD" w:rsidRDefault="007C6405" w14:paraId="02C9E800" w14:textId="6589A0FE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4B0699A1">
              <w:rPr/>
              <w:t>Retirer les gants, les jeter à la poubelle et se laver les mains______________________</w:t>
            </w:r>
          </w:p>
        </w:tc>
        <w:tc>
          <w:tcPr>
            <w:tcW w:w="498" w:type="dxa"/>
            <w:tcMar/>
          </w:tcPr>
          <w:p w:rsidR="007C6405" w:rsidP="00216581" w:rsidRDefault="007C6405" w14:paraId="0267AB9C" w14:textId="77777777">
            <w:pPr>
              <w:tabs>
                <w:tab w:val="left" w:pos="1791"/>
              </w:tabs>
            </w:pPr>
          </w:p>
          <w:p w:rsidR="007C6405" w:rsidP="00216581" w:rsidRDefault="007C6405" w14:paraId="16D5F0B0" w14:textId="35BF2E80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120DCB69" w14:textId="77777777">
        <w:trPr>
          <w:cantSplit/>
        </w:trPr>
        <w:tc>
          <w:tcPr>
            <w:tcW w:w="9425" w:type="dxa"/>
            <w:tcMar/>
          </w:tcPr>
          <w:p w:rsidR="1387967F" w:rsidP="6F20A2AD" w:rsidRDefault="1387967F" w14:paraId="2CD1B609" w14:textId="1A3AEEB9">
            <w:pPr>
              <w:pStyle w:val="Paragraphedeliste"/>
              <w:numPr>
                <w:ilvl w:val="0"/>
                <w:numId w:val="2"/>
              </w:numPr>
              <w:tabs>
                <w:tab w:val="left" w:leader="none" w:pos="1791"/>
              </w:tabs>
              <w:jc w:val="both"/>
              <w:rPr/>
            </w:pPr>
            <w:r w:rsidR="1387967F">
              <w:rPr/>
              <w:t xml:space="preserve">Application de la gelée anesthésiante </w:t>
            </w:r>
            <w:r w:rsidRPr="6F20A2AD" w:rsidR="1387967F">
              <w:rPr>
                <w:i w:val="1"/>
                <w:iCs w:val="1"/>
              </w:rPr>
              <w:t>prn</w:t>
            </w:r>
            <w:r w:rsidR="1387967F">
              <w:rPr/>
              <w:t xml:space="preserve"> ;</w:t>
            </w:r>
          </w:p>
          <w:p w:rsidR="1387967F" w:rsidP="6F20A2AD" w:rsidRDefault="1387967F" w14:paraId="35A754A9" w14:textId="3CF58374">
            <w:pPr>
              <w:pStyle w:val="Paragraphedeliste"/>
              <w:numPr>
                <w:ilvl w:val="1"/>
                <w:numId w:val="2"/>
              </w:numPr>
              <w:tabs>
                <w:tab w:val="left" w:leader="none" w:pos="1791"/>
              </w:tabs>
              <w:jc w:val="both"/>
              <w:rPr/>
            </w:pPr>
            <w:r w:rsidR="1387967F">
              <w:rPr/>
              <w:t>Ouvrir l’embout du tube de gelée anesthésiante _____________________________</w:t>
            </w:r>
          </w:p>
          <w:p w:rsidR="1387967F" w:rsidP="6F20A2AD" w:rsidRDefault="1387967F" w14:paraId="6F425783" w14:textId="65C2E2C2">
            <w:pPr>
              <w:pStyle w:val="Paragraphedeliste"/>
              <w:numPr>
                <w:ilvl w:val="1"/>
                <w:numId w:val="2"/>
              </w:numPr>
              <w:tabs>
                <w:tab w:val="left" w:leader="none" w:pos="1791"/>
              </w:tabs>
              <w:jc w:val="both"/>
              <w:rPr/>
            </w:pPr>
            <w:r w:rsidR="1387967F">
              <w:rPr/>
              <w:t>Insérer l’embout dans le méat, puis comprimer le piston ou le tube _______</w:t>
            </w:r>
          </w:p>
          <w:p w:rsidR="1387967F" w:rsidP="6F20A2AD" w:rsidRDefault="1387967F" w14:paraId="022F4323" w14:textId="06539B83">
            <w:pPr>
              <w:pStyle w:val="Paragraphedeliste"/>
              <w:numPr>
                <w:ilvl w:val="1"/>
                <w:numId w:val="2"/>
              </w:numPr>
              <w:tabs>
                <w:tab w:val="left" w:leader="none" w:pos="1791"/>
              </w:tabs>
              <w:jc w:val="both"/>
              <w:rPr/>
            </w:pPr>
            <w:r w:rsidR="1387967F">
              <w:rPr/>
              <w:t>Laisser agir 5 à 10 minutes _______________________________________________</w:t>
            </w:r>
          </w:p>
          <w:p w:rsidRPr="00250C24" w:rsidR="00216581" w:rsidP="001602F3" w:rsidRDefault="00216581" w14:paraId="30675987" w14:textId="77777777">
            <w:pPr>
              <w:pStyle w:val="Paragraphedeliste"/>
              <w:tabs>
                <w:tab w:val="left" w:pos="1791"/>
              </w:tabs>
              <w:ind w:left="360"/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07E25CC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200CB386" w14:textId="77777777">
        <w:trPr>
          <w:cantSplit/>
        </w:trPr>
        <w:tc>
          <w:tcPr>
            <w:tcW w:w="9425" w:type="dxa"/>
            <w:tcMar/>
          </w:tcPr>
          <w:p w:rsidRPr="00180D2A" w:rsidR="00216581" w:rsidP="6F20A2AD" w:rsidRDefault="00216581" w14:paraId="36412674" w14:textId="3489B90D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71ADD1AB">
              <w:rPr/>
              <w:t>Ouvr</w:t>
            </w:r>
            <w:r w:rsidR="786DF585">
              <w:rPr/>
              <w:t>ir</w:t>
            </w:r>
            <w:r w:rsidR="71ADD1AB">
              <w:rPr/>
              <w:t xml:space="preserve"> l’emballage du sac collecteur:</w:t>
            </w:r>
            <w:r w:rsidR="6BB89A1D">
              <w:rPr/>
              <w:t xml:space="preserve"> ______________</w:t>
            </w:r>
            <w:r w:rsidR="71ADD1AB">
              <w:rPr/>
              <w:t>_________________________________</w:t>
            </w:r>
          </w:p>
          <w:p w:rsidRPr="00180D2A" w:rsidR="00216581" w:rsidP="6F20A2AD" w:rsidRDefault="00216581" w14:paraId="7C6D0987" w14:textId="3D5BF4C5">
            <w:pPr>
              <w:pStyle w:val="z-Hautduformulaire"/>
              <w:jc w:val="both"/>
              <w:rPr>
                <w:rFonts w:ascii="Cambria" w:hAnsi="Cambria" w:asciiTheme="minorAscii" w:hAnsiTheme="minorAscii"/>
              </w:rPr>
            </w:pPr>
            <w:r w:rsidRPr="6F20A2AD" w:rsidR="71ADD1AB">
              <w:rPr>
                <w:rFonts w:ascii="Cambria" w:hAnsi="Cambria" w:asciiTheme="minorAscii" w:hAnsiTheme="minorAscii"/>
              </w:rPr>
              <w:t>Haut du formulair</w:t>
            </w:r>
          </w:p>
          <w:p w:rsidR="00216581" w:rsidP="6F20A2AD" w:rsidRDefault="00216581" w14:paraId="7E1374A1" w14:textId="3D7229C0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71ADD1AB">
              <w:rPr/>
              <w:t>S’assure</w:t>
            </w:r>
            <w:r w:rsidR="786DF585">
              <w:rPr/>
              <w:t>r</w:t>
            </w:r>
            <w:r w:rsidR="71ADD1AB">
              <w:rPr/>
              <w:t xml:space="preserve"> que le sac collecteur est bien clampé ________</w:t>
            </w:r>
            <w:r w:rsidR="6BB89A1D">
              <w:rPr/>
              <w:t>_</w:t>
            </w:r>
            <w:r w:rsidR="71ADD1AB">
              <w:rPr/>
              <w:t>__________________</w:t>
            </w:r>
          </w:p>
          <w:p w:rsidR="00216581" w:rsidP="6F20A2AD" w:rsidRDefault="00216581" w14:paraId="4B6E369B" w14:textId="7C1848D0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71ADD1AB">
              <w:rPr/>
              <w:t>L’installe</w:t>
            </w:r>
            <w:r w:rsidR="786DF585">
              <w:rPr/>
              <w:t>r</w:t>
            </w:r>
            <w:r w:rsidR="71ADD1AB">
              <w:rPr/>
              <w:t xml:space="preserve"> sur le cadre du lit</w:t>
            </w:r>
            <w:r w:rsidR="6BB89A1D">
              <w:rPr/>
              <w:t xml:space="preserve"> _______________</w:t>
            </w:r>
            <w:r w:rsidR="71ADD1AB">
              <w:rPr/>
              <w:t>_________________________________</w:t>
            </w:r>
          </w:p>
          <w:p w:rsidR="00216581" w:rsidP="6F20A2AD" w:rsidRDefault="00216581" w14:paraId="5E31A45C" w14:textId="28875E5B">
            <w:pPr>
              <w:pStyle w:val="Paragraphedeliste"/>
              <w:numPr>
                <w:ilvl w:val="1"/>
                <w:numId w:val="2"/>
              </w:numPr>
              <w:spacing/>
              <w:jc w:val="both"/>
              <w:rPr/>
            </w:pPr>
            <w:r w:rsidR="71ADD1AB">
              <w:rPr/>
              <w:t>Dépose</w:t>
            </w:r>
            <w:r w:rsidR="786DF585">
              <w:rPr/>
              <w:t>r</w:t>
            </w:r>
            <w:r w:rsidR="71ADD1AB">
              <w:rPr/>
              <w:t xml:space="preserve"> la tubulure sur le lit, de</w:t>
            </w:r>
            <w:r w:rsidR="6BB89A1D">
              <w:rPr/>
              <w:t xml:space="preserve"> façon accessible</w:t>
            </w:r>
            <w:r w:rsidR="6564B867">
              <w:rPr/>
              <w:t>, en maintenant le capuchon protecteur en place</w:t>
            </w:r>
            <w:r w:rsidR="6BB89A1D">
              <w:rPr/>
              <w:t xml:space="preserve"> </w:t>
            </w:r>
            <w:r w:rsidR="6564B867">
              <w:rPr/>
              <w:t>__________________________________</w:t>
            </w:r>
            <w:r w:rsidR="6BB89A1D">
              <w:rPr/>
              <w:t>____________</w:t>
            </w:r>
            <w:r w:rsidR="71ADD1AB">
              <w:rPr/>
              <w:t>___________</w:t>
            </w:r>
          </w:p>
          <w:p w:rsidRPr="00180D2A" w:rsidR="00216581" w:rsidP="001602F3" w:rsidRDefault="00216581" w14:paraId="317B4546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AE292F" w:rsidP="00216581" w:rsidRDefault="001E7C3D" w14:paraId="3ECBC109" w14:textId="5FD515CA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216581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BD2BD1" w:rsidR="00216581" w:rsidP="00216581" w:rsidRDefault="001E7C3D" w14:paraId="29B93DD4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216581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="00216581" w:rsidP="00216581" w:rsidRDefault="001E7C3D" w14:paraId="4285B366" w14:textId="0CB1BE4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216581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Pr="00BD2BD1" w:rsidR="006131DE" w:rsidP="00216581" w:rsidRDefault="006131DE" w14:paraId="19DD5FBE" w14:textId="77777777">
            <w:pPr>
              <w:tabs>
                <w:tab w:val="left" w:pos="1791"/>
              </w:tabs>
            </w:pPr>
          </w:p>
          <w:p w:rsidRPr="00BD2BD1" w:rsidR="00216581" w:rsidP="00216581" w:rsidRDefault="001E7C3D" w14:paraId="1E40318A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 w:rsidR="00216581">
              <w:instrText xml:space="preserve"> FORMCHECKBOX </w:instrText>
            </w:r>
            <w:r w:rsidR="00AF43A5">
              <w:fldChar w:fldCharType="separate"/>
            </w:r>
            <w:r w:rsidRPr="00BD2BD1">
              <w:fldChar w:fldCharType="end"/>
            </w:r>
          </w:p>
          <w:p w:rsidR="00216581" w:rsidP="00216581" w:rsidRDefault="00216581" w14:paraId="1FB93AAD" w14:textId="77777777">
            <w:pPr>
              <w:tabs>
                <w:tab w:val="left" w:pos="1791"/>
              </w:tabs>
            </w:pPr>
          </w:p>
        </w:tc>
      </w:tr>
      <w:tr w:rsidR="00216581" w:rsidTr="40F43270" w14:paraId="0C5EBF5E" w14:textId="77777777">
        <w:trPr>
          <w:cantSplit/>
        </w:trPr>
        <w:tc>
          <w:tcPr>
            <w:tcW w:w="9425" w:type="dxa"/>
            <w:tcMar/>
          </w:tcPr>
          <w:p w:rsidRPr="00180D2A" w:rsidR="00216581" w:rsidP="6F20A2AD" w:rsidRDefault="00216581" w14:paraId="6EC7754A" w14:textId="72C8A51C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Netto</w:t>
            </w:r>
            <w:r w:rsidR="786DF585">
              <w:rPr/>
              <w:t>yer</w:t>
            </w:r>
            <w:r w:rsidR="71ADD1AB">
              <w:rPr/>
              <w:t xml:space="preserve"> la table de chevet __________________________________________________________</w:t>
            </w:r>
          </w:p>
        </w:tc>
        <w:tc>
          <w:tcPr>
            <w:tcW w:w="498" w:type="dxa"/>
            <w:tcMar/>
          </w:tcPr>
          <w:p w:rsidR="00216581" w:rsidP="00216581" w:rsidRDefault="001E7C3D" w14:paraId="74EB927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61729F97" w14:textId="77777777">
        <w:trPr>
          <w:cantSplit/>
        </w:trPr>
        <w:tc>
          <w:tcPr>
            <w:tcW w:w="9425" w:type="dxa"/>
            <w:tcMar/>
          </w:tcPr>
          <w:p w:rsidR="00216581" w:rsidP="001602F3" w:rsidRDefault="00216581" w14:paraId="29E02E6D" w14:textId="62F402F5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Approche</w:t>
            </w:r>
            <w:r w:rsidR="786DF585">
              <w:rPr/>
              <w:t>r</w:t>
            </w:r>
            <w:r w:rsidR="71ADD1AB">
              <w:rPr/>
              <w:t xml:space="preserve"> la poubelle (ou fixe</w:t>
            </w:r>
            <w:r w:rsidR="3E03A18A">
              <w:rPr/>
              <w:t>r</w:t>
            </w:r>
            <w:r w:rsidR="71ADD1AB">
              <w:rPr/>
              <w:t xml:space="preserve"> un sac à déchets à un</w:t>
            </w:r>
            <w:r w:rsidR="6BB89A1D">
              <w:rPr/>
              <w:t xml:space="preserve"> endroit approprié) ______</w:t>
            </w:r>
          </w:p>
          <w:p w:rsidRPr="00180D2A" w:rsidR="00216581" w:rsidP="001602F3" w:rsidRDefault="00216581" w14:paraId="1861C4B2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79C3A3DF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70916CAF" w14:textId="77777777">
        <w:trPr>
          <w:cantSplit/>
        </w:trPr>
        <w:tc>
          <w:tcPr>
            <w:tcW w:w="9425" w:type="dxa"/>
            <w:tcMar/>
          </w:tcPr>
          <w:p w:rsidRPr="00AF43A5" w:rsidR="00216581" w:rsidP="001602F3" w:rsidRDefault="00216581" w14:paraId="05614E2F" w14:textId="2E24F4EA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Ouvr</w:t>
            </w:r>
            <w:r w:rsidR="786DF585">
              <w:rPr/>
              <w:t>ir</w:t>
            </w:r>
            <w:r w:rsidR="71ADD1AB">
              <w:rPr/>
              <w:t xml:space="preserve"> le plateau à cathétérisme vésical de façon aseptique _____________________</w:t>
            </w:r>
          </w:p>
          <w:p w:rsidRPr="00180D2A" w:rsidR="00216581" w:rsidP="001602F3" w:rsidRDefault="00216581" w14:paraId="01010AE3" w14:textId="53FF79EE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63FB875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12187C" w:rsidP="00216581" w:rsidRDefault="0012187C" w14:paraId="200B6794" w14:textId="5730218C">
            <w:pPr>
              <w:tabs>
                <w:tab w:val="left" w:pos="1791"/>
              </w:tabs>
            </w:pPr>
          </w:p>
        </w:tc>
      </w:tr>
      <w:tr w:rsidR="00216581" w:rsidTr="40F43270" w14:paraId="09187C0E" w14:textId="77777777">
        <w:trPr>
          <w:cantSplit/>
        </w:trPr>
        <w:tc>
          <w:tcPr>
            <w:tcW w:w="9425" w:type="dxa"/>
            <w:tcMar/>
          </w:tcPr>
          <w:p w:rsidRPr="008F2875" w:rsidR="00216581" w:rsidP="001602F3" w:rsidRDefault="00216581" w14:paraId="16036BB4" w14:textId="38E7788C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Installe</w:t>
            </w:r>
            <w:r w:rsidR="786DF585">
              <w:rPr/>
              <w:t>r</w:t>
            </w:r>
            <w:r w:rsidR="71ADD1AB">
              <w:rPr/>
              <w:t xml:space="preserve"> le premier champ stérile entre les cui</w:t>
            </w:r>
            <w:r w:rsidR="6220A819">
              <w:rPr/>
              <w:t>sses du cl</w:t>
            </w:r>
            <w:r w:rsidR="6BB89A1D">
              <w:rPr/>
              <w:t>ient ________</w:t>
            </w:r>
            <w:r w:rsidR="6220A819">
              <w:rPr/>
              <w:t>__</w:t>
            </w:r>
            <w:r w:rsidR="6BB89A1D">
              <w:rPr/>
              <w:t>_______</w:t>
            </w:r>
            <w:r w:rsidR="71ADD1AB">
              <w:rPr/>
              <w:t>___</w:t>
            </w:r>
          </w:p>
          <w:p w:rsidRPr="008F2875" w:rsidR="00216581" w:rsidP="001602F3" w:rsidRDefault="00216581" w14:paraId="1C478679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7EFE9EA1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08405603" w14:textId="77777777">
        <w:trPr>
          <w:cantSplit/>
        </w:trPr>
        <w:tc>
          <w:tcPr>
            <w:tcW w:w="9425" w:type="dxa"/>
            <w:tcMar/>
          </w:tcPr>
          <w:p w:rsidRPr="00AF43A5" w:rsidR="00216581" w:rsidP="001602F3" w:rsidRDefault="00216581" w14:paraId="0B5BD86A" w14:textId="1023A0B7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Déballe</w:t>
            </w:r>
            <w:r w:rsidR="786DF585">
              <w:rPr/>
              <w:t>r</w:t>
            </w:r>
            <w:r w:rsidR="71ADD1AB">
              <w:rPr/>
              <w:t xml:space="preserve"> la sonde urinaire et la dépose</w:t>
            </w:r>
            <w:r w:rsidR="6220A819">
              <w:rPr/>
              <w:t>r</w:t>
            </w:r>
            <w:r w:rsidR="71ADD1AB">
              <w:rPr/>
              <w:t xml:space="preserve"> dans le plateau </w:t>
            </w:r>
            <w:r w:rsidR="6220A819">
              <w:rPr/>
              <w:t xml:space="preserve">stérile, de façon aseptique </w:t>
            </w:r>
          </w:p>
          <w:p w:rsidRPr="00AF43A5" w:rsidR="00BE63A7" w:rsidP="00BE63A7" w:rsidRDefault="00BE63A7" w14:paraId="1B2F66A7" w14:textId="03A6986C">
            <w:pPr>
              <w:pStyle w:val="Paragraphedeliste"/>
              <w:tabs>
                <w:tab w:val="left" w:pos="1791"/>
              </w:tabs>
              <w:ind w:left="708"/>
              <w:jc w:val="both"/>
              <w:rPr>
                <w:i/>
              </w:rPr>
            </w:pPr>
            <w:r w:rsidRPr="00AF43A5">
              <w:rPr>
                <w:i/>
              </w:rPr>
              <w:t>Méthode alternative :</w:t>
            </w:r>
          </w:p>
          <w:p w:rsidRPr="00AF43A5" w:rsidR="00BE63A7" w:rsidP="6F20A2AD" w:rsidRDefault="00BE63A7" w14:paraId="1B1B8520" w14:textId="292BA602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i w:val="1"/>
                <w:iCs w:val="1"/>
              </w:rPr>
            </w:pPr>
            <w:r w:rsidRPr="6F20A2AD" w:rsidR="3460A684">
              <w:rPr>
                <w:i w:val="1"/>
                <w:iCs w:val="1"/>
              </w:rPr>
              <w:t>Dépose</w:t>
            </w:r>
            <w:r w:rsidRPr="6F20A2AD" w:rsidR="1BB7EE03">
              <w:rPr>
                <w:i w:val="1"/>
                <w:iCs w:val="1"/>
              </w:rPr>
              <w:t>r</w:t>
            </w:r>
            <w:r w:rsidRPr="6F20A2AD" w:rsidR="3460A684">
              <w:rPr>
                <w:i w:val="1"/>
                <w:iCs w:val="1"/>
              </w:rPr>
              <w:t xml:space="preserve"> à plat l’emballage de la sonde sur sa table de travail (en-dehors du champ stérile) _________________________________________________________________</w:t>
            </w:r>
          </w:p>
          <w:p w:rsidRPr="00AF43A5" w:rsidR="00BE63A7" w:rsidP="6F20A2AD" w:rsidRDefault="00BE63A7" w14:paraId="67E584ED" w14:textId="3B404F77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i w:val="1"/>
                <w:iCs w:val="1"/>
              </w:rPr>
            </w:pPr>
            <w:r w:rsidRPr="6F20A2AD" w:rsidR="3460A684">
              <w:rPr>
                <w:i w:val="1"/>
                <w:iCs w:val="1"/>
              </w:rPr>
              <w:t>Ouvr</w:t>
            </w:r>
            <w:r w:rsidRPr="6F20A2AD" w:rsidR="1BB7EE03">
              <w:rPr>
                <w:i w:val="1"/>
                <w:iCs w:val="1"/>
              </w:rPr>
              <w:t>ir</w:t>
            </w:r>
            <w:r w:rsidRPr="6F20A2AD" w:rsidR="3460A684">
              <w:rPr>
                <w:i w:val="1"/>
                <w:iCs w:val="1"/>
              </w:rPr>
              <w:t xml:space="preserve"> l’emballage sur environ la moitié de sa longueur ___________________</w:t>
            </w:r>
          </w:p>
          <w:p w:rsidRPr="00AF43A5" w:rsidR="00BE63A7" w:rsidP="6F20A2AD" w:rsidRDefault="00BE63A7" w14:paraId="3B5AA362" w14:textId="66BBEAAB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i w:val="1"/>
                <w:iCs w:val="1"/>
              </w:rPr>
            </w:pPr>
            <w:r w:rsidRPr="6F20A2AD" w:rsidR="3460A684">
              <w:rPr>
                <w:i w:val="1"/>
                <w:iCs w:val="1"/>
              </w:rPr>
              <w:t>Fixe</w:t>
            </w:r>
            <w:r w:rsidRPr="6F20A2AD" w:rsidR="1BB7EE03">
              <w:rPr>
                <w:i w:val="1"/>
                <w:iCs w:val="1"/>
              </w:rPr>
              <w:t>r</w:t>
            </w:r>
            <w:r w:rsidRPr="6F20A2AD" w:rsidR="3460A684">
              <w:rPr>
                <w:i w:val="1"/>
                <w:iCs w:val="1"/>
              </w:rPr>
              <w:t xml:space="preserve"> adéquatement l’emballage sur la table de travail ____________________</w:t>
            </w:r>
          </w:p>
          <w:p w:rsidRPr="00AF43A5" w:rsidR="00BE63A7" w:rsidP="6F20A2AD" w:rsidRDefault="00BE63A7" w14:paraId="7C0FF92C" w14:textId="2A5A0E68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i w:val="1"/>
                <w:iCs w:val="1"/>
              </w:rPr>
            </w:pPr>
            <w:r w:rsidRPr="6F20A2AD" w:rsidR="3460A684">
              <w:rPr>
                <w:i w:val="1"/>
                <w:iCs w:val="1"/>
              </w:rPr>
              <w:t>Conserve</w:t>
            </w:r>
            <w:r w:rsidRPr="6F20A2AD" w:rsidR="1BB7EE03">
              <w:rPr>
                <w:i w:val="1"/>
                <w:iCs w:val="1"/>
              </w:rPr>
              <w:t>r</w:t>
            </w:r>
            <w:r w:rsidRPr="6F20A2AD" w:rsidR="3460A684">
              <w:rPr>
                <w:i w:val="1"/>
                <w:iCs w:val="1"/>
              </w:rPr>
              <w:t xml:space="preserve"> la sonde stérile ____________________________________________________</w:t>
            </w:r>
          </w:p>
          <w:p w:rsidRPr="008F2875" w:rsidR="00216581" w:rsidP="001602F3" w:rsidRDefault="00216581" w14:paraId="5D8A1E3E" w14:textId="61F929FA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0E9D95A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BE63A7" w:rsidP="00216581" w:rsidRDefault="00BE63A7" w14:paraId="15B4E92F" w14:textId="77777777">
            <w:pPr>
              <w:tabs>
                <w:tab w:val="left" w:pos="1791"/>
              </w:tabs>
            </w:pPr>
          </w:p>
          <w:p w:rsidR="00BE63A7" w:rsidP="00216581" w:rsidRDefault="00BE63A7" w14:paraId="507B1670" w14:textId="77777777">
            <w:pPr>
              <w:tabs>
                <w:tab w:val="left" w:pos="1791"/>
              </w:tabs>
            </w:pPr>
          </w:p>
          <w:p w:rsidR="00BE63A7" w:rsidP="00216581" w:rsidRDefault="00BE63A7" w14:paraId="4BE3B505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BE63A7" w:rsidP="00216581" w:rsidRDefault="00BE63A7" w14:paraId="614A556E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BE63A7" w:rsidP="00216581" w:rsidRDefault="00BE63A7" w14:paraId="0DC03D2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BE63A7" w:rsidP="00216581" w:rsidRDefault="00BE63A7" w14:paraId="32E2CA02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12187C" w:rsidP="00216581" w:rsidRDefault="0012187C" w14:paraId="16B71228" w14:textId="3039788D">
            <w:pPr>
              <w:tabs>
                <w:tab w:val="left" w:pos="1791"/>
              </w:tabs>
            </w:pPr>
          </w:p>
        </w:tc>
      </w:tr>
      <w:tr w:rsidR="00216581" w:rsidTr="40F43270" w14:paraId="622E075F" w14:textId="77777777">
        <w:trPr>
          <w:cantSplit/>
        </w:trPr>
        <w:tc>
          <w:tcPr>
            <w:tcW w:w="9425" w:type="dxa"/>
            <w:tcMar/>
          </w:tcPr>
          <w:p w:rsidRPr="008F2875" w:rsidR="00216581" w:rsidP="6F20A2AD" w:rsidRDefault="00216581" w14:paraId="0580AC82" w14:textId="5961BE7D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Met</w:t>
            </w:r>
            <w:r w:rsidR="786DF585">
              <w:rPr/>
              <w:t>tre</w:t>
            </w:r>
            <w:r w:rsidR="71ADD1AB">
              <w:rPr/>
              <w:t xml:space="preserve"> les gants stériles ____________</w:t>
            </w:r>
            <w:r w:rsidR="1E834839">
              <w:rPr/>
              <w:t>__</w:t>
            </w:r>
            <w:r w:rsidR="6BB89A1D">
              <w:rPr/>
              <w:t>______</w:t>
            </w:r>
            <w:r w:rsidR="71ADD1AB">
              <w:rPr/>
              <w:t>____</w:t>
            </w:r>
            <w:r w:rsidR="1E834839">
              <w:rPr/>
              <w:t>_</w:t>
            </w:r>
            <w:r w:rsidR="7045D5DE">
              <w:rPr/>
              <w:t>_________</w:t>
            </w:r>
            <w:r w:rsidR="71ADD1AB">
              <w:rPr/>
              <w:t>___________</w:t>
            </w:r>
            <w:r w:rsidR="1DC82A24">
              <w:rPr/>
              <w:t>__</w:t>
            </w:r>
            <w:r w:rsidR="71ADD1AB">
              <w:rPr/>
              <w:t>_____________</w:t>
            </w:r>
          </w:p>
        </w:tc>
        <w:tc>
          <w:tcPr>
            <w:tcW w:w="498" w:type="dxa"/>
            <w:tcMar/>
          </w:tcPr>
          <w:p w:rsidR="00216581" w:rsidP="00216581" w:rsidRDefault="001E7C3D" w14:paraId="3466AE00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EB52C6" w:rsidTr="40F43270" w14:paraId="71AFAD87" w14:textId="77777777">
        <w:trPr>
          <w:cantSplit/>
        </w:trPr>
        <w:tc>
          <w:tcPr>
            <w:tcW w:w="9425" w:type="dxa"/>
            <w:tcMar/>
          </w:tcPr>
          <w:p w:rsidRPr="008F2875" w:rsidR="00EB52C6" w:rsidP="001602F3" w:rsidRDefault="003D02BA" w14:paraId="1ADDAB65" w14:textId="44A60CB6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0BFC745D">
              <w:rPr/>
              <w:t>Connecter la seringue d’eau stérile à l’embout utilisé pour le ballonnet (ne pas pousser le piston</w:t>
            </w:r>
            <w:r w:rsidR="0BFC745D">
              <w:rPr/>
              <w:t>) ________________________________________</w:t>
            </w:r>
            <w:r w:rsidR="6BB89A1D">
              <w:rPr/>
              <w:t>_______________</w:t>
            </w:r>
          </w:p>
          <w:p w:rsidRPr="008F2875" w:rsidR="001066CF" w:rsidP="001066CF" w:rsidRDefault="001066CF" w14:paraId="4504FA0A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3D02BA" w:rsidP="00216581" w:rsidRDefault="003D02BA" w14:paraId="634AD4F6" w14:textId="77777777">
            <w:pPr>
              <w:tabs>
                <w:tab w:val="left" w:pos="1791"/>
              </w:tabs>
            </w:pPr>
          </w:p>
          <w:p w:rsidR="003D02BA" w:rsidP="00216581" w:rsidRDefault="001E7C3D" w14:paraId="6AF91BE2" w14:textId="0430E842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66CF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Pr="003D02BA" w:rsidR="00EB52C6" w:rsidP="003D02BA" w:rsidRDefault="00EB52C6" w14:paraId="07092083" w14:textId="77777777"/>
        </w:tc>
      </w:tr>
      <w:tr w:rsidR="00216581" w:rsidTr="40F43270" w14:paraId="48FF9DA7" w14:textId="77777777">
        <w:trPr>
          <w:cantSplit/>
        </w:trPr>
        <w:tc>
          <w:tcPr>
            <w:tcW w:w="9425" w:type="dxa"/>
            <w:tcMar/>
          </w:tcPr>
          <w:p w:rsidR="00216581" w:rsidP="001602F3" w:rsidRDefault="00216581" w14:paraId="7BA0FAC4" w14:textId="75A05655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Ouvr</w:t>
            </w:r>
            <w:r w:rsidR="786DF585">
              <w:rPr/>
              <w:t>ir</w:t>
            </w:r>
            <w:r w:rsidR="71ADD1AB">
              <w:rPr/>
              <w:t xml:space="preserve"> et verse</w:t>
            </w:r>
            <w:r w:rsidR="786DF585">
              <w:rPr/>
              <w:t>r</w:t>
            </w:r>
            <w:r w:rsidR="71ADD1AB">
              <w:rPr/>
              <w:t xml:space="preserve"> la solution antiseptique (ex. : iode) sur les</w:t>
            </w:r>
            <w:r w:rsidR="6BB89A1D">
              <w:rPr/>
              <w:t xml:space="preserve"> ouates ___________</w:t>
            </w:r>
          </w:p>
          <w:p w:rsidRPr="00180D2A" w:rsidR="00216581" w:rsidP="001602F3" w:rsidRDefault="00216581" w14:paraId="69C1329A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33BF327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16581" w:rsidTr="40F43270" w14:paraId="7C8FA0C7" w14:textId="77777777">
        <w:trPr>
          <w:cantSplit/>
        </w:trPr>
        <w:tc>
          <w:tcPr>
            <w:tcW w:w="9425" w:type="dxa"/>
            <w:tcMar/>
          </w:tcPr>
          <w:p w:rsidR="00216581" w:rsidP="001602F3" w:rsidRDefault="00216581" w14:paraId="114FDFC5" w14:textId="6021E40D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1ADD1AB">
              <w:rPr/>
              <w:t>Ouvr</w:t>
            </w:r>
            <w:r w:rsidR="786DF585">
              <w:rPr/>
              <w:t>ir</w:t>
            </w:r>
            <w:r w:rsidR="71ADD1AB">
              <w:rPr/>
              <w:t xml:space="preserve"> le sachet de lubri</w:t>
            </w:r>
            <w:r w:rsidR="6BB89A1D">
              <w:rPr/>
              <w:t>fiant _________________________</w:t>
            </w:r>
            <w:r w:rsidR="71ADD1AB">
              <w:rPr/>
              <w:t>____________________________</w:t>
            </w:r>
          </w:p>
          <w:p w:rsidRPr="00180D2A" w:rsidR="00216581" w:rsidP="001602F3" w:rsidRDefault="00216581" w14:paraId="404842B6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216581" w:rsidP="00216581" w:rsidRDefault="001E7C3D" w14:paraId="2F34182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581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7FB4313D" w14:textId="77777777">
        <w:trPr>
          <w:cantSplit/>
        </w:trPr>
        <w:tc>
          <w:tcPr>
            <w:tcW w:w="9425" w:type="dxa"/>
            <w:tcMar/>
          </w:tcPr>
          <w:p w:rsidR="004E4F17" w:rsidP="001602F3" w:rsidRDefault="004E4F17" w14:paraId="2D17E1DD" w14:textId="3DA02E02">
            <w:pPr>
              <w:pStyle w:val="Paragraphedeliste"/>
              <w:numPr>
                <w:ilvl w:val="0"/>
                <w:numId w:val="2"/>
              </w:numPr>
              <w:jc w:val="both"/>
              <w:rPr/>
            </w:pPr>
            <w:r w:rsidR="30B79E7E">
              <w:rPr/>
              <w:t>Lubrifie</w:t>
            </w:r>
            <w:r w:rsidR="786DF585">
              <w:rPr/>
              <w:t>r</w:t>
            </w:r>
            <w:r w:rsidR="30B79E7E">
              <w:rPr/>
              <w:t xml:space="preserve"> le bout de la </w:t>
            </w:r>
            <w:r w:rsidR="6BB89A1D">
              <w:rPr/>
              <w:t>sonde _________________________</w:t>
            </w:r>
            <w:r w:rsidR="30B79E7E">
              <w:rPr/>
              <w:t>____________________________</w:t>
            </w:r>
          </w:p>
          <w:p w:rsidR="004E4F17" w:rsidP="001602F3" w:rsidRDefault="004E4F17" w14:paraId="0840A099" w14:textId="2563B9B0">
            <w:pPr>
              <w:pStyle w:val="Paragraphedeliste"/>
              <w:numPr>
                <w:ilvl w:val="1"/>
                <w:numId w:val="2"/>
              </w:numPr>
              <w:jc w:val="both"/>
              <w:rPr/>
            </w:pPr>
            <w:r w:rsidR="30B79E7E">
              <w:rPr/>
              <w:t xml:space="preserve">Femme : sur une longueur </w:t>
            </w:r>
            <w:r w:rsidR="29BCE961">
              <w:rPr/>
              <w:t>12,5 à 17,5</w:t>
            </w:r>
            <w:r w:rsidR="30B79E7E">
              <w:rPr/>
              <w:t xml:space="preserve"> cm </w:t>
            </w:r>
            <w:r w:rsidR="6BB89A1D">
              <w:rPr/>
              <w:t>____________</w:t>
            </w:r>
            <w:r w:rsidR="13689F32">
              <w:rPr/>
              <w:t>_____________________</w:t>
            </w:r>
          </w:p>
          <w:p w:rsidR="004E4F17" w:rsidP="001602F3" w:rsidRDefault="004E4F17" w14:paraId="325DC1BC" w14:textId="6BB85E52">
            <w:pPr>
              <w:pStyle w:val="Paragraphedeliste"/>
              <w:numPr>
                <w:ilvl w:val="1"/>
                <w:numId w:val="2"/>
              </w:numPr>
              <w:jc w:val="both"/>
              <w:rPr/>
            </w:pPr>
            <w:r w:rsidR="30B79E7E">
              <w:rPr/>
              <w:t>Homme : sur une longueur de 1</w:t>
            </w:r>
            <w:r w:rsidR="2BF0D774">
              <w:rPr/>
              <w:t>2,5</w:t>
            </w:r>
            <w:r w:rsidR="30B79E7E">
              <w:rPr/>
              <w:t xml:space="preserve"> à </w:t>
            </w:r>
            <w:r w:rsidR="359A39EA">
              <w:rPr/>
              <w:t>17,5</w:t>
            </w:r>
            <w:r w:rsidR="30B79E7E">
              <w:rPr/>
              <w:t xml:space="preserve"> cm </w:t>
            </w:r>
            <w:r w:rsidR="6BB89A1D">
              <w:rPr/>
              <w:t>___________________</w:t>
            </w:r>
            <w:r w:rsidR="13689F32">
              <w:rPr/>
              <w:t>___________</w:t>
            </w:r>
          </w:p>
          <w:p w:rsidR="004E4F17" w:rsidP="001602F3" w:rsidRDefault="004E4F17" w14:paraId="51DE0CF5" w14:textId="77777777">
            <w:pPr>
              <w:pStyle w:val="Paragraphedeliste"/>
              <w:numPr>
                <w:ilvl w:val="1"/>
                <w:numId w:val="2"/>
              </w:numPr>
              <w:jc w:val="both"/>
              <w:rPr/>
            </w:pPr>
            <w:r w:rsidR="30B79E7E">
              <w:rPr/>
              <w:t xml:space="preserve">Dépose la sonde lubrifiée à l’endroit approprié (généralement dans le plateau) </w:t>
            </w:r>
          </w:p>
          <w:p w:rsidRPr="00180D2A" w:rsidR="004E4F17" w:rsidP="001602F3" w:rsidRDefault="004E4F17" w14:paraId="4EA3EDAB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01E18AB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44938744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6AB90E0D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585CEB1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1B6BA98B" w14:textId="77777777">
        <w:trPr>
          <w:cantSplit/>
        </w:trPr>
        <w:tc>
          <w:tcPr>
            <w:tcW w:w="9425" w:type="dxa"/>
            <w:tcMar/>
          </w:tcPr>
          <w:p w:rsidR="004E4F17" w:rsidP="001602F3" w:rsidRDefault="004E4F17" w14:paraId="3ED1E779" w14:textId="542FFA9B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0B79E7E">
              <w:rPr/>
              <w:t>Installe</w:t>
            </w:r>
            <w:r w:rsidR="786DF585">
              <w:rPr/>
              <w:t>r</w:t>
            </w:r>
            <w:r w:rsidR="30B79E7E">
              <w:rPr/>
              <w:t xml:space="preserve"> le champ troué</w:t>
            </w:r>
            <w:r w:rsidR="6CA26C85">
              <w:rPr/>
              <w:t>/fenestré</w:t>
            </w:r>
            <w:r w:rsidR="30B79E7E">
              <w:rPr/>
              <w:t xml:space="preserve"> sur le client</w:t>
            </w:r>
            <w:r w:rsidR="6BB89A1D">
              <w:rPr/>
              <w:t xml:space="preserve"> ______________________________</w:t>
            </w:r>
            <w:r w:rsidR="30B79E7E">
              <w:rPr/>
              <w:t>___</w:t>
            </w:r>
          </w:p>
          <w:p w:rsidRPr="00180D2A" w:rsidR="004E4F17" w:rsidP="001602F3" w:rsidRDefault="004E4F17" w14:paraId="15A9DF9B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30F3FE33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25244357" w14:textId="77777777">
        <w:trPr>
          <w:cantSplit/>
        </w:trPr>
        <w:tc>
          <w:tcPr>
            <w:tcW w:w="9425" w:type="dxa"/>
            <w:tcMar/>
          </w:tcPr>
          <w:p w:rsidR="004E4F17" w:rsidP="001602F3" w:rsidRDefault="004E4F17" w14:paraId="0C540A1F" w14:textId="74687BF3">
            <w:pPr>
              <w:pStyle w:val="Paragraphedeliste"/>
              <w:numPr>
                <w:ilvl w:val="0"/>
                <w:numId w:val="2"/>
              </w:numPr>
              <w:jc w:val="both"/>
              <w:rPr/>
            </w:pPr>
            <w:r w:rsidR="30B79E7E">
              <w:rPr/>
              <w:t>Installe</w:t>
            </w:r>
            <w:r w:rsidR="786DF585">
              <w:rPr/>
              <w:t>r</w:t>
            </w:r>
            <w:r w:rsidR="30B79E7E">
              <w:rPr/>
              <w:t xml:space="preserve"> le plateau sur le champ, entre les cuisses du c</w:t>
            </w:r>
            <w:r w:rsidR="6BB89A1D">
              <w:rPr/>
              <w:t>lient __________________</w:t>
            </w:r>
          </w:p>
          <w:p w:rsidRPr="00180D2A" w:rsidR="004E4F17" w:rsidP="001602F3" w:rsidRDefault="004E4F17" w14:paraId="0F150BD3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357358D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6A00F2E8" w14:textId="77777777">
        <w:trPr>
          <w:cantSplit/>
          <w:trHeight w:val="3403"/>
        </w:trPr>
        <w:tc>
          <w:tcPr>
            <w:tcW w:w="9425" w:type="dxa"/>
            <w:tcMar/>
          </w:tcPr>
          <w:p w:rsidRPr="00AF43A5" w:rsidR="004E4F17" w:rsidP="001602F3" w:rsidRDefault="004E4F17" w14:paraId="7B383785" w14:textId="59480DB0">
            <w:pPr>
              <w:pStyle w:val="Paragraphedeliste"/>
              <w:numPr>
                <w:ilvl w:val="0"/>
                <w:numId w:val="2"/>
              </w:numPr>
              <w:jc w:val="both"/>
              <w:rPr/>
            </w:pPr>
            <w:r w:rsidR="30B79E7E">
              <w:rPr/>
              <w:t>Proc</w:t>
            </w:r>
            <w:r w:rsidR="786DF585">
              <w:rPr/>
              <w:t>éder</w:t>
            </w:r>
            <w:r w:rsidR="30B79E7E">
              <w:rPr/>
              <w:t xml:space="preserve"> à la désinfection des parties génitales :</w:t>
            </w:r>
          </w:p>
          <w:p w:rsidR="004E4F17" w:rsidP="001602F3" w:rsidRDefault="004E4F17" w14:paraId="36B6DE21" w14:textId="748BD2A4">
            <w:pPr>
              <w:pStyle w:val="Paragraphedeliste"/>
              <w:numPr>
                <w:ilvl w:val="1"/>
                <w:numId w:val="2"/>
              </w:numPr>
              <w:jc w:val="both"/>
              <w:rPr/>
            </w:pPr>
            <w:r w:rsidR="30B79E7E">
              <w:rPr/>
              <w:t>Femmes (sans relâcher les lèvres, désinfection de haut en bas</w:t>
            </w:r>
            <w:r w:rsidR="47D8852F">
              <w:rPr/>
              <w:t>, total de 5 passages</w:t>
            </w:r>
            <w:r w:rsidR="30B79E7E">
              <w:rPr/>
              <w:t>)</w:t>
            </w:r>
          </w:p>
          <w:p w:rsidR="004E4F17" w:rsidP="001602F3" w:rsidRDefault="004E4F17" w14:paraId="207478B9" w14:textId="33258FAE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5B8CE3FD">
              <w:rPr/>
              <w:t>Prendre une ouate imbibée de solution aseptique</w:t>
            </w:r>
            <w:r w:rsidR="30B79E7E">
              <w:rPr/>
              <w:t xml:space="preserve"> pour chaque grande lèvre</w:t>
            </w:r>
            <w:r w:rsidR="336C6858">
              <w:rPr/>
              <w:t xml:space="preserve"> (x2 ouates)</w:t>
            </w:r>
            <w:r w:rsidR="30B79E7E">
              <w:rPr/>
              <w:t xml:space="preserve"> ___________________________________</w:t>
            </w:r>
            <w:r w:rsidR="16FC350F">
              <w:rPr/>
              <w:t>_________________</w:t>
            </w:r>
          </w:p>
          <w:p w:rsidR="004E4F17" w:rsidP="001602F3" w:rsidRDefault="004E4F17" w14:paraId="2F4817CA" w14:textId="3EA717C0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2176B09B">
              <w:rPr/>
              <w:t>Prendre une ouate imbibée de solution aseptique</w:t>
            </w:r>
            <w:r w:rsidR="30B79E7E">
              <w:rPr/>
              <w:t xml:space="preserve"> pour chaque petite lèvre</w:t>
            </w:r>
            <w:r w:rsidR="47E2E5D1">
              <w:rPr/>
              <w:t xml:space="preserve"> (x2 </w:t>
            </w:r>
            <w:r w:rsidR="47E2E5D1">
              <w:rPr/>
              <w:t xml:space="preserve">ouates) </w:t>
            </w:r>
            <w:r w:rsidR="30B79E7E">
              <w:rPr/>
              <w:t>_</w:t>
            </w:r>
            <w:r w:rsidR="30B79E7E">
              <w:rPr/>
              <w:t>________________________</w:t>
            </w:r>
            <w:r w:rsidR="6AEAE739">
              <w:rPr/>
              <w:t>____________________________</w:t>
            </w:r>
          </w:p>
          <w:p w:rsidR="004E4F17" w:rsidP="001602F3" w:rsidRDefault="004E4F17" w14:paraId="7BC57E44" w14:textId="34A47677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60FCBF7B">
              <w:rPr/>
              <w:t>Prendre une ouate imbibée de solution aseptique</w:t>
            </w:r>
            <w:r w:rsidR="30B79E7E">
              <w:rPr/>
              <w:t xml:space="preserve"> pour le méat </w:t>
            </w:r>
            <w:r w:rsidR="0106C0AE">
              <w:rPr/>
              <w:t>__</w:t>
            </w:r>
          </w:p>
          <w:p w:rsidRPr="00180D2A" w:rsidR="004E4F17" w:rsidP="001602F3" w:rsidRDefault="004E4F17" w14:paraId="6289E765" w14:textId="77777777">
            <w:pPr>
              <w:pStyle w:val="z-Hautduformulaire"/>
              <w:jc w:val="both"/>
              <w:rPr>
                <w:rFonts w:asciiTheme="minorHAnsi" w:hAnsiTheme="minorHAnsi"/>
              </w:rPr>
            </w:pPr>
            <w:r w:rsidRPr="00180D2A">
              <w:rPr>
                <w:rFonts w:asciiTheme="minorHAnsi" w:hAnsiTheme="minorHAnsi"/>
              </w:rPr>
              <w:t>Haut du formulaire</w:t>
            </w:r>
          </w:p>
          <w:p w:rsidRPr="00E54716" w:rsidR="00AE292F" w:rsidP="00AE292F" w:rsidRDefault="00AE292F" w14:paraId="5F7EEEB9" w14:textId="77777777">
            <w:pPr>
              <w:pStyle w:val="Paragraphedeliste"/>
              <w:numPr>
                <w:ilvl w:val="1"/>
                <w:numId w:val="2"/>
              </w:numPr>
              <w:contextualSpacing w:val="0"/>
              <w:jc w:val="both"/>
              <w:rPr/>
            </w:pPr>
            <w:r w:rsidR="6BB89A1D">
              <w:rPr/>
              <w:t>Hommes (</w:t>
            </w:r>
            <w:r w:rsidR="30B79E7E">
              <w:rPr/>
              <w:t>en tenant le pénis en tout temps, rétracter le prépuce si présent et si aucune résistance)</w:t>
            </w:r>
          </w:p>
          <w:p w:rsidRPr="00250C24" w:rsidR="00AE292F" w:rsidP="001602F3" w:rsidRDefault="00AE292F" w14:paraId="76411EF0" w14:textId="6954E3EE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3D4FE0BF">
              <w:rPr/>
              <w:t>Prendre une ouate imbibée de solution aseptique __________________</w:t>
            </w:r>
          </w:p>
          <w:p w:rsidRPr="00250C24" w:rsidR="00AE292F" w:rsidP="001602F3" w:rsidRDefault="00AE292F" w14:paraId="42477429" w14:textId="1C56A208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6BB89A1D">
              <w:rPr/>
              <w:t xml:space="preserve">Désinfecter en exerçant des mouvements circulaires </w:t>
            </w:r>
            <w:r w:rsidR="1E55BE63">
              <w:rPr/>
              <w:t xml:space="preserve">en partant </w:t>
            </w:r>
            <w:r w:rsidR="6BB89A1D">
              <w:rPr/>
              <w:t>du méat</w:t>
            </w:r>
            <w:r w:rsidR="1E55BE63">
              <w:rPr/>
              <w:t>,</w:t>
            </w:r>
            <w:r w:rsidR="6BB89A1D">
              <w:rPr/>
              <w:t xml:space="preserve"> vers la base du gland</w:t>
            </w:r>
            <w:r w:rsidR="39A5DC87">
              <w:rPr/>
              <w:t xml:space="preserve">, puis jeter la </w:t>
            </w:r>
            <w:r w:rsidR="29933A08">
              <w:rPr/>
              <w:t>o</w:t>
            </w:r>
            <w:r w:rsidR="39A5DC87">
              <w:rPr/>
              <w:t>uate</w:t>
            </w:r>
            <w:r w:rsidR="39A5DC87">
              <w:rPr/>
              <w:t xml:space="preserve"> </w:t>
            </w:r>
            <w:r w:rsidR="6BB89A1D">
              <w:rPr/>
              <w:t>______________________</w:t>
            </w:r>
          </w:p>
          <w:p w:rsidRPr="00E54716" w:rsidR="00250C24" w:rsidP="00AF43A5" w:rsidRDefault="00AE292F" w14:paraId="4A4014B9" w14:textId="15B35764">
            <w:pPr>
              <w:pStyle w:val="Paragraphedeliste"/>
              <w:numPr>
                <w:ilvl w:val="2"/>
                <w:numId w:val="2"/>
              </w:numPr>
              <w:jc w:val="both"/>
              <w:rPr/>
            </w:pPr>
            <w:r w:rsidR="6BB89A1D">
              <w:rPr/>
              <w:t xml:space="preserve">Répéter </w:t>
            </w:r>
            <w:r w:rsidR="641693FF">
              <w:rPr/>
              <w:t>l’étape deux autres fois, totale de 3 passages</w:t>
            </w:r>
            <w:r w:rsidR="1D5C7BF6">
              <w:rPr/>
              <w:t xml:space="preserve"> </w:t>
            </w:r>
            <w:r w:rsidR="1D5C7BF6">
              <w:rPr/>
              <w:t>_</w:t>
            </w:r>
            <w:r w:rsidR="6BB89A1D">
              <w:rPr/>
              <w:t>______________________________</w:t>
            </w:r>
            <w:r w:rsidR="03E7FC51">
              <w:rPr/>
              <w:t>_________________________________</w:t>
            </w:r>
          </w:p>
        </w:tc>
        <w:tc>
          <w:tcPr>
            <w:tcW w:w="498" w:type="dxa"/>
            <w:tcMar/>
          </w:tcPr>
          <w:p w:rsidR="004E4F17" w:rsidP="004E4F17" w:rsidRDefault="004E4F17" w14:paraId="1767D028" w14:textId="77777777">
            <w:pPr>
              <w:tabs>
                <w:tab w:val="left" w:pos="1791"/>
              </w:tabs>
            </w:pPr>
          </w:p>
          <w:p w:rsidR="004E4F17" w:rsidP="004E4F17" w:rsidRDefault="004E4F17" w14:paraId="04A944EF" w14:textId="77777777">
            <w:pPr>
              <w:tabs>
                <w:tab w:val="left" w:pos="1791"/>
              </w:tabs>
            </w:pPr>
          </w:p>
          <w:p w:rsidR="004E4F17" w:rsidP="004E4F17" w:rsidRDefault="001E7C3D" w14:paraId="6CC6335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0AACFC2F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29534D8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4E4F17" w14:paraId="7BD2CFB8" w14:textId="77777777">
            <w:pPr>
              <w:tabs>
                <w:tab w:val="left" w:pos="1791"/>
              </w:tabs>
            </w:pPr>
          </w:p>
          <w:p w:rsidR="00AE292F" w:rsidP="004E4F17" w:rsidRDefault="00AE292F" w14:paraId="492F608A" w14:textId="77777777">
            <w:pPr>
              <w:tabs>
                <w:tab w:val="left" w:pos="1791"/>
              </w:tabs>
            </w:pPr>
          </w:p>
          <w:p w:rsidR="00AE292F" w:rsidP="004E4F17" w:rsidRDefault="00AE292F" w14:paraId="39976D71" w14:textId="77777777">
            <w:pPr>
              <w:tabs>
                <w:tab w:val="left" w:pos="1791"/>
              </w:tabs>
            </w:pPr>
          </w:p>
          <w:p w:rsidR="004E4F17" w:rsidP="004E4F17" w:rsidRDefault="001E7C3D" w14:paraId="014E63B1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3753366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AE292F" w14:paraId="4742D562" w14:textId="0BEE0200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4FB7FCB8" w14:textId="77777777">
        <w:trPr>
          <w:cantSplit/>
        </w:trPr>
        <w:tc>
          <w:tcPr>
            <w:tcW w:w="9425" w:type="dxa"/>
            <w:tcMar/>
          </w:tcPr>
          <w:p w:rsidR="004E4F17" w:rsidP="001602F3" w:rsidRDefault="004E4F17" w14:paraId="4173941C" w14:textId="189E9B0D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0B79E7E">
              <w:rPr/>
              <w:t>Introdui</w:t>
            </w:r>
            <w:r w:rsidR="786DF585">
              <w:rPr/>
              <w:t>re</w:t>
            </w:r>
            <w:r w:rsidR="30B79E7E">
              <w:rPr/>
              <w:t xml:space="preserve"> la sonde jusqu’à écoulement de l’urine ___________</w:t>
            </w:r>
            <w:r w:rsidR="6BB89A1D">
              <w:rPr/>
              <w:t>_______________________</w:t>
            </w:r>
          </w:p>
          <w:p w:rsidRPr="00AF43A5" w:rsidR="004E4F17" w:rsidP="00AF43A5" w:rsidRDefault="00AF43A5" w14:paraId="0A05CA3F" w14:textId="72BCC1F0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 w:rsidRPr="6F20A2AD" w:rsidR="00AF43A5">
              <w:rPr>
                <w:color w:val="FF0000"/>
              </w:rPr>
              <w:t>*</w:t>
            </w:r>
            <w:r w:rsidRPr="6F20A2AD" w:rsidR="30B79E7E">
              <w:rPr>
                <w:color w:val="FF0000"/>
              </w:rPr>
              <w:t>Pour les hommes</w:t>
            </w:r>
            <w:r w:rsidRPr="6F20A2AD" w:rsidR="1E834839">
              <w:rPr>
                <w:color w:val="FF0000"/>
              </w:rPr>
              <w:t>,</w:t>
            </w:r>
            <w:r w:rsidRPr="6F20A2AD" w:rsidR="30B79E7E">
              <w:rPr>
                <w:color w:val="FF0000"/>
              </w:rPr>
              <w:t xml:space="preserve"> débute</w:t>
            </w:r>
            <w:r w:rsidRPr="6F20A2AD" w:rsidR="74144527">
              <w:rPr>
                <w:color w:val="FF0000"/>
              </w:rPr>
              <w:t>r</w:t>
            </w:r>
            <w:r w:rsidRPr="6F20A2AD" w:rsidR="30B79E7E">
              <w:rPr>
                <w:color w:val="FF0000"/>
              </w:rPr>
              <w:t xml:space="preserve"> l’insertion en maintenant le pénis à 90°. </w:t>
            </w:r>
            <w:r w:rsidRPr="6F20A2AD" w:rsidR="0D9749D2">
              <w:rPr>
                <w:color w:val="FF0000"/>
              </w:rPr>
              <w:t>Demander à la personne de pousser comme pour uriner</w:t>
            </w:r>
            <w:r w:rsidRPr="6F20A2AD" w:rsidR="4C31BF27">
              <w:rPr>
                <w:color w:val="FF0000"/>
              </w:rPr>
              <w:t xml:space="preserve"> ou de tousser au moment de l’insertion. </w:t>
            </w:r>
            <w:r w:rsidRPr="6F20A2AD" w:rsidR="4C31BF27">
              <w:rPr>
                <w:color w:val="FF0000"/>
              </w:rPr>
              <w:t xml:space="preserve">Insérer </w:t>
            </w:r>
            <w:r w:rsidRPr="6F20A2AD" w:rsidR="562744DA">
              <w:rPr>
                <w:color w:val="FF0000"/>
              </w:rPr>
              <w:t>doucement</w:t>
            </w:r>
            <w:r w:rsidRPr="6F20A2AD" w:rsidR="56E3C6D2">
              <w:rPr>
                <w:color w:val="FF0000"/>
              </w:rPr>
              <w:t xml:space="preserve"> </w:t>
            </w:r>
            <w:r w:rsidRPr="6F20A2AD" w:rsidR="30B79E7E">
              <w:rPr>
                <w:color w:val="FF0000"/>
              </w:rPr>
              <w:t>jusqu’à écoulement de l’urine</w:t>
            </w:r>
            <w:r w:rsidRPr="6F20A2AD" w:rsidR="5E13FDCC">
              <w:rPr>
                <w:color w:val="FF0000"/>
              </w:rPr>
              <w:t>, puis continuer d’</w:t>
            </w:r>
            <w:r w:rsidRPr="6F20A2AD" w:rsidR="1B3FBDA9">
              <w:rPr>
                <w:color w:val="FF0000"/>
              </w:rPr>
              <w:t>insérer</w:t>
            </w:r>
            <w:r w:rsidRPr="6F20A2AD" w:rsidR="5E13FDCC">
              <w:rPr>
                <w:color w:val="FF0000"/>
              </w:rPr>
              <w:t xml:space="preserve"> l</w:t>
            </w:r>
            <w:r w:rsidRPr="6F20A2AD" w:rsidR="6200CDBD">
              <w:rPr>
                <w:color w:val="FF0000"/>
              </w:rPr>
              <w:t>e cathéter jusqu’au “Y” des lumières. Ba</w:t>
            </w:r>
            <w:r w:rsidRPr="6F20A2AD" w:rsidR="5E13FDCC">
              <w:rPr>
                <w:color w:val="FF0000"/>
              </w:rPr>
              <w:t>isser le pénis entre les jambes en tenant le cathéter en place</w:t>
            </w:r>
            <w:r w:rsidRPr="6F20A2AD" w:rsidR="30B79E7E">
              <w:rPr>
                <w:color w:val="FF0000"/>
              </w:rPr>
              <w:t xml:space="preserve"> </w:t>
            </w:r>
            <w:r w:rsidRPr="6F20A2AD" w:rsidR="30B79E7E">
              <w:rPr>
                <w:color w:val="FF0000"/>
              </w:rPr>
              <w:t>__</w:t>
            </w:r>
            <w:r w:rsidRPr="6F20A2AD" w:rsidR="4CF2DCB6">
              <w:rPr>
                <w:color w:val="FF0000"/>
              </w:rPr>
              <w:t>__________________________</w:t>
            </w:r>
          </w:p>
          <w:p w:rsidR="0018310B" w:rsidP="001602F3" w:rsidRDefault="0018310B" w14:paraId="461A0058" w14:textId="0860BE4A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/>
            </w:pPr>
            <w:r w:rsidR="2520569A">
              <w:rPr/>
              <w:t>Pour la femme, demander à la personne de pousser comme pour uriner afin d’aider à visualiser le méat ___________________________________________________</w:t>
            </w:r>
          </w:p>
          <w:p w:rsidRPr="00180D2A" w:rsidR="004E4F17" w:rsidP="001602F3" w:rsidRDefault="004E4F17" w14:paraId="1B2C7EB9" w14:textId="77777777">
            <w:pPr>
              <w:pStyle w:val="Paragraphedeliste"/>
              <w:tabs>
                <w:tab w:val="left" w:pos="1791"/>
              </w:tabs>
              <w:ind w:left="1080"/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15063CA7" w14:textId="77777777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Pr="00CD1BF7" w:rsidR="004E4F17" w:rsidP="004E4F17" w:rsidRDefault="004E4F17" w14:paraId="2B51840C" w14:textId="77777777"/>
          <w:p w:rsidR="004E4F17" w:rsidP="004E4F17" w:rsidRDefault="004E4F17" w14:paraId="71438EBB" w14:textId="77777777"/>
          <w:p w:rsidR="00AF43A5" w:rsidP="004E4F17" w:rsidRDefault="00AF43A5" w14:paraId="5CDA4DCD" w14:textId="77777777"/>
          <w:p w:rsidR="004E4F17" w:rsidP="004E4F17" w:rsidRDefault="001E7C3D" w14:paraId="6BE7BAA2" w14:textId="6FDF194B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18310B" w:rsidP="004E4F17" w:rsidRDefault="0018310B" w14:paraId="0FA0EB4A" w14:textId="77777777"/>
          <w:p w:rsidRPr="00CD1BF7" w:rsidR="0018310B" w:rsidP="004E4F17" w:rsidRDefault="0018310B" w14:paraId="47C79BFC" w14:textId="2B6F337A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CF673D" w:rsidTr="40F43270" w14:paraId="66C12E77" w14:textId="77777777">
        <w:trPr>
          <w:cantSplit/>
        </w:trPr>
        <w:tc>
          <w:tcPr>
            <w:tcW w:w="9425" w:type="dxa"/>
            <w:tcMar/>
          </w:tcPr>
          <w:p w:rsidRPr="00AF43A5" w:rsidR="00CF673D" w:rsidP="001602F3" w:rsidRDefault="00AF43A5" w14:paraId="60670771" w14:textId="71862CF9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 w:rsidRPr="6F20A2AD" w:rsidR="00AF43A5">
              <w:rPr>
                <w:color w:val="FF0000"/>
              </w:rPr>
              <w:t>*</w:t>
            </w:r>
            <w:r w:rsidRPr="6F20A2AD" w:rsidR="4FE91680">
              <w:rPr>
                <w:color w:val="FF0000"/>
              </w:rPr>
              <w:t>Insérer la sonde un peu plus afin que le ballonnet se retrouve dans la vessie et non dans l’urètre</w:t>
            </w:r>
            <w:r w:rsidRPr="6F20A2AD" w:rsidR="2B2C034F">
              <w:rPr>
                <w:color w:val="FF0000"/>
              </w:rPr>
              <w:t xml:space="preserve"> (sans forcer)</w:t>
            </w:r>
          </w:p>
          <w:p w:rsidRPr="00AF43A5" w:rsidR="00CF673D" w:rsidP="001602F3" w:rsidRDefault="00CF673D" w14:paraId="6B9569C4" w14:textId="32DAED4A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 w:rsidRPr="6F20A2AD" w:rsidR="4FE91680">
              <w:rPr>
                <w:color w:val="FF0000"/>
              </w:rPr>
              <w:t>Femme : insérer de 2</w:t>
            </w:r>
            <w:r w:rsidRPr="6F20A2AD" w:rsidR="5A9A98BD">
              <w:rPr>
                <w:color w:val="FF0000"/>
              </w:rPr>
              <w:t>,5 à 5</w:t>
            </w:r>
            <w:r w:rsidRPr="6F20A2AD" w:rsidR="4FE91680">
              <w:rPr>
                <w:color w:val="FF0000"/>
              </w:rPr>
              <w:t xml:space="preserve"> cm supplémentaires ___________________________</w:t>
            </w:r>
          </w:p>
          <w:p w:rsidRPr="008F2875" w:rsidR="00CF673D" w:rsidP="6F20A2AD" w:rsidRDefault="00CF673D" w14:paraId="5E077DBC" w14:textId="3975DF71">
            <w:pPr>
              <w:pStyle w:val="Paragraphedeliste"/>
              <w:numPr>
                <w:ilvl w:val="1"/>
                <w:numId w:val="2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 w:rsidRPr="6F20A2AD" w:rsidR="4FE91680">
              <w:rPr>
                <w:color w:val="FF0000"/>
              </w:rPr>
              <w:t>Homme : insérer</w:t>
            </w:r>
            <w:r w:rsidRPr="6F20A2AD" w:rsidR="5FE41A9C">
              <w:rPr>
                <w:color w:val="FF0000"/>
              </w:rPr>
              <w:t xml:space="preserve"> jusqu’au “Y” des lumières</w:t>
            </w:r>
            <w:r w:rsidRPr="6F20A2AD" w:rsidR="4FE91680">
              <w:rPr>
                <w:color w:val="FF0000"/>
              </w:rPr>
              <w:t xml:space="preserve"> ______________________________</w:t>
            </w:r>
            <w:r w:rsidRPr="6F20A2AD" w:rsidR="7C39DA0C">
              <w:rPr>
                <w:color w:val="FF0000"/>
              </w:rPr>
              <w:t>__</w:t>
            </w:r>
          </w:p>
          <w:p w:rsidRPr="008F2875" w:rsidR="00CF673D" w:rsidP="001602F3" w:rsidRDefault="00CF673D" w14:paraId="606F871C" w14:textId="77777777">
            <w:pPr>
              <w:pStyle w:val="Paragraphedeliste"/>
              <w:tabs>
                <w:tab w:val="left" w:pos="1791"/>
              </w:tabs>
              <w:ind w:left="1080"/>
              <w:jc w:val="both"/>
            </w:pPr>
          </w:p>
        </w:tc>
        <w:tc>
          <w:tcPr>
            <w:tcW w:w="498" w:type="dxa"/>
            <w:tcMar/>
          </w:tcPr>
          <w:p w:rsidR="00CF673D" w:rsidP="004E4F17" w:rsidRDefault="00CF673D" w14:paraId="319F3A01" w14:textId="77777777"/>
          <w:p w:rsidR="00CF673D" w:rsidP="004E4F17" w:rsidRDefault="00CF673D" w14:paraId="4481035E" w14:textId="77777777"/>
          <w:p w:rsidR="00CF673D" w:rsidP="004E4F17" w:rsidRDefault="001E7C3D" w14:paraId="246B002C" w14:textId="77777777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3D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CF673D" w:rsidP="004E4F17" w:rsidRDefault="001E7C3D" w14:paraId="37F2555A" w14:textId="77777777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73D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0B34B1AE" w14:textId="77777777">
        <w:trPr>
          <w:cantSplit/>
        </w:trPr>
        <w:tc>
          <w:tcPr>
            <w:tcW w:w="9425" w:type="dxa"/>
            <w:tcMar/>
          </w:tcPr>
          <w:p w:rsidRPr="00250C24" w:rsidR="004E4F17" w:rsidP="001602F3" w:rsidRDefault="00300A97" w14:paraId="1C208418" w14:textId="31B6DD5D">
            <w:pPr>
              <w:pStyle w:val="Paragraphedeliste"/>
              <w:numPr>
                <w:ilvl w:val="0"/>
                <w:numId w:val="2"/>
              </w:numPr>
              <w:jc w:val="both"/>
              <w:rPr/>
            </w:pPr>
            <w:r w:rsidR="0DE8CB68">
              <w:rPr/>
              <w:t xml:space="preserve">Gonfler </w:t>
            </w:r>
            <w:r w:rsidR="5ED29819">
              <w:rPr/>
              <w:t xml:space="preserve">lentement </w:t>
            </w:r>
            <w:r w:rsidR="0DE8CB68">
              <w:rPr/>
              <w:t>le ballonnet</w:t>
            </w:r>
            <w:r w:rsidR="39E7528C">
              <w:rPr/>
              <w:t xml:space="preserve"> avec la quantité d’eau stérile recommandée,</w:t>
            </w:r>
            <w:r w:rsidR="0DE8CB68">
              <w:rPr/>
              <w:t xml:space="preserve"> en conservant une pression sur le piston de la seringue avant de le déconnecter</w:t>
            </w:r>
            <w:r w:rsidR="37D99AE9">
              <w:rPr/>
              <w:t xml:space="preserve"> _</w:t>
            </w:r>
          </w:p>
          <w:p w:rsidRPr="00AF43A5" w:rsidR="00FB3D0A" w:rsidP="001602F3" w:rsidRDefault="00AF43A5" w14:paraId="50EB6071" w14:textId="6325E786">
            <w:pPr>
              <w:pStyle w:val="Paragraphedeliste"/>
              <w:numPr>
                <w:ilvl w:val="1"/>
                <w:numId w:val="2"/>
              </w:numPr>
              <w:jc w:val="both"/>
              <w:rPr>
                <w:color w:val="FF0000"/>
              </w:rPr>
            </w:pPr>
            <w:r w:rsidRPr="6F20A2AD" w:rsidR="00AF43A5">
              <w:rPr>
                <w:color w:val="FF0000"/>
              </w:rPr>
              <w:t>*</w:t>
            </w:r>
            <w:r w:rsidRPr="6F20A2AD" w:rsidR="37D99AE9">
              <w:rPr>
                <w:color w:val="FF0000"/>
              </w:rPr>
              <w:t>S’assurer de maintenir le cathéter en place jusqu’à ce que la seringue soit déconnectée ____________________________________________________________________</w:t>
            </w:r>
          </w:p>
          <w:p w:rsidRPr="00250C24" w:rsidR="004E4F17" w:rsidP="00FB3D0A" w:rsidRDefault="004E4F17" w14:paraId="6E2F70BD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FB3D0A" w:rsidP="004E4F17" w:rsidRDefault="00FB3D0A" w14:paraId="5C8B00C7" w14:textId="77777777">
            <w:pPr>
              <w:tabs>
                <w:tab w:val="left" w:pos="1791"/>
              </w:tabs>
            </w:pPr>
          </w:p>
          <w:p w:rsidR="004E4F17" w:rsidP="004E4F17" w:rsidRDefault="001E7C3D" w14:paraId="2D04F8E6" w14:textId="5BA9BE1D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FB3D0A" w:rsidP="004E4F17" w:rsidRDefault="00FB3D0A" w14:paraId="19EF46FD" w14:textId="77777777">
            <w:pPr>
              <w:tabs>
                <w:tab w:val="left" w:pos="1791"/>
              </w:tabs>
            </w:pPr>
          </w:p>
          <w:p w:rsidR="004E4F17" w:rsidP="004E4F17" w:rsidRDefault="001E7C3D" w14:paraId="32CD5B4F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61C325F1" w14:textId="77777777">
        <w:trPr>
          <w:cantSplit/>
        </w:trPr>
        <w:tc>
          <w:tcPr>
            <w:tcW w:w="9425" w:type="dxa"/>
            <w:tcMar/>
          </w:tcPr>
          <w:p w:rsidRPr="00250C24" w:rsidR="004E4F17" w:rsidP="001602F3" w:rsidRDefault="002F5C84" w14:paraId="7F911ABA" w14:textId="5D37057C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74DE82E2">
              <w:rPr/>
              <w:t>Exercer une légère traction sur</w:t>
            </w:r>
            <w:r w:rsidR="30B79E7E">
              <w:rPr/>
              <w:t xml:space="preserve"> la sonde </w:t>
            </w:r>
            <w:r w:rsidR="383B311E">
              <w:rPr/>
              <w:t xml:space="preserve">afin de s’assurer que le ballonnet est en place dans la </w:t>
            </w:r>
            <w:r w:rsidR="383B311E">
              <w:rPr/>
              <w:t>vessie</w:t>
            </w:r>
            <w:r w:rsidR="383B311E">
              <w:rPr/>
              <w:t xml:space="preserve"> ___________________________________________________________________</w:t>
            </w:r>
          </w:p>
          <w:p w:rsidRPr="00250C24" w:rsidR="004E4F17" w:rsidP="001602F3" w:rsidRDefault="004E4F17" w14:paraId="7CBB4C73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340E1F" w:rsidP="004E4F17" w:rsidRDefault="00340E1F" w14:paraId="3870D3C9" w14:textId="77777777">
            <w:pPr>
              <w:tabs>
                <w:tab w:val="left" w:pos="1791"/>
              </w:tabs>
            </w:pPr>
          </w:p>
          <w:p w:rsidR="004E4F17" w:rsidP="004E4F17" w:rsidRDefault="001E7C3D" w14:paraId="5B79912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73974A03" w14:textId="77777777">
        <w:trPr>
          <w:cantSplit/>
        </w:trPr>
        <w:tc>
          <w:tcPr>
            <w:tcW w:w="9425" w:type="dxa"/>
            <w:tcMar/>
          </w:tcPr>
          <w:p w:rsidRPr="00250C24" w:rsidR="004E4F17" w:rsidP="001602F3" w:rsidRDefault="004E4F17" w14:paraId="16936A0B" w14:textId="4B385034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0B79E7E">
              <w:rPr/>
              <w:t>Branche</w:t>
            </w:r>
            <w:r w:rsidR="786DF585">
              <w:rPr/>
              <w:t>r</w:t>
            </w:r>
            <w:r w:rsidR="30B79E7E">
              <w:rPr/>
              <w:t xml:space="preserve"> la sonde au sac collecteur __________________________</w:t>
            </w:r>
            <w:r w:rsidR="6BB89A1D">
              <w:rPr/>
              <w:t>______________________</w:t>
            </w:r>
          </w:p>
          <w:p w:rsidR="0B5094FD" w:rsidP="6F20A2AD" w:rsidRDefault="0B5094FD" w14:paraId="72115069" w14:textId="2B81119C">
            <w:pPr>
              <w:pStyle w:val="Paragraphedeliste"/>
              <w:numPr>
                <w:ilvl w:val="0"/>
                <w:numId w:val="2"/>
              </w:numPr>
              <w:tabs>
                <w:tab w:val="left" w:leader="none" w:pos="1791"/>
              </w:tabs>
              <w:jc w:val="both"/>
              <w:rPr/>
            </w:pPr>
            <w:r w:rsidR="0B5094FD">
              <w:rPr/>
              <w:t>Mesurer la quantité d’urine collectée pendant la procédure _____________________</w:t>
            </w:r>
          </w:p>
          <w:p w:rsidRPr="00250C24" w:rsidR="004E4F17" w:rsidP="001602F3" w:rsidRDefault="004E4F17" w14:paraId="3057D328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344C70F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48DDDFCF" w14:textId="77777777">
        <w:trPr>
          <w:cantSplit/>
        </w:trPr>
        <w:tc>
          <w:tcPr>
            <w:tcW w:w="9425" w:type="dxa"/>
            <w:tcMar/>
          </w:tcPr>
          <w:p w:rsidRPr="00250C24" w:rsidR="004E4F17" w:rsidP="001602F3" w:rsidRDefault="004E4F17" w14:paraId="0DFF4676" w14:textId="35F274C9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30B79E7E">
              <w:rPr/>
              <w:t>Fixe</w:t>
            </w:r>
            <w:r w:rsidR="786DF585">
              <w:rPr/>
              <w:t>r</w:t>
            </w:r>
            <w:r w:rsidR="30B79E7E">
              <w:rPr/>
              <w:t xml:space="preserve"> la sonde à la jambe </w:t>
            </w:r>
            <w:r w:rsidR="035BA0B9">
              <w:rPr/>
              <w:t>(avec le dispositif de stabilisation, ou un diachylon si aucun dispositif accessible) _____</w:t>
            </w:r>
            <w:r w:rsidR="30B79E7E">
              <w:rPr/>
              <w:t>________________________</w:t>
            </w:r>
            <w:r w:rsidR="6BB89A1D">
              <w:rPr/>
              <w:t>_______________________________</w:t>
            </w:r>
            <w:r w:rsidR="30B79E7E">
              <w:rPr/>
              <w:t>_____</w:t>
            </w:r>
          </w:p>
          <w:p w:rsidRPr="00250C24" w:rsidR="004E4F17" w:rsidP="001602F3" w:rsidRDefault="004E4F17" w14:paraId="153EC99A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4F0B28" w:rsidP="004E4F17" w:rsidRDefault="004F0B28" w14:paraId="52E82BAD" w14:textId="77777777">
            <w:pPr>
              <w:tabs>
                <w:tab w:val="left" w:pos="1791"/>
              </w:tabs>
            </w:pPr>
          </w:p>
          <w:p w:rsidR="004E4F17" w:rsidP="004E4F17" w:rsidRDefault="001E7C3D" w14:paraId="24C8DD48" w14:textId="13A8EF1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2911A4" w:rsidTr="40F43270" w14:paraId="60A969F1" w14:textId="77777777">
        <w:trPr>
          <w:cantSplit/>
        </w:trPr>
        <w:tc>
          <w:tcPr>
            <w:tcW w:w="9425" w:type="dxa"/>
            <w:tcMar/>
          </w:tcPr>
          <w:p w:rsidR="002911A4" w:rsidP="001602F3" w:rsidRDefault="002911A4" w14:paraId="02DFDB13" w14:textId="6CE27B2C">
            <w:pPr>
              <w:pStyle w:val="Paragraphedeliste"/>
              <w:numPr>
                <w:ilvl w:val="0"/>
                <w:numId w:val="2"/>
              </w:numPr>
              <w:tabs>
                <w:tab w:val="left" w:pos="1791"/>
              </w:tabs>
              <w:jc w:val="both"/>
              <w:rPr/>
            </w:pPr>
            <w:r w:rsidR="1D78D977">
              <w:rPr/>
              <w:t xml:space="preserve"> Fa</w:t>
            </w:r>
            <w:r w:rsidR="6220A819">
              <w:rPr/>
              <w:t>ire une légère toilette périnéale</w:t>
            </w:r>
            <w:r w:rsidR="1D78D977">
              <w:rPr/>
              <w:t xml:space="preserve"> </w:t>
            </w:r>
            <w:r w:rsidRPr="6F20A2AD" w:rsidR="1D78D977">
              <w:rPr>
                <w:i w:val="1"/>
                <w:iCs w:val="1"/>
              </w:rPr>
              <w:t>prn</w:t>
            </w:r>
            <w:r w:rsidR="1D78D977">
              <w:rPr/>
              <w:t xml:space="preserve"> et installer le client confortablement ____</w:t>
            </w:r>
          </w:p>
          <w:p w:rsidR="002911A4" w:rsidP="001602F3" w:rsidRDefault="002911A4" w14:paraId="60E41755" w14:textId="77777777">
            <w:pPr>
              <w:pStyle w:val="Paragraphedeliste"/>
              <w:tabs>
                <w:tab w:val="left" w:pos="1791"/>
              </w:tabs>
              <w:ind w:left="360"/>
              <w:jc w:val="both"/>
            </w:pPr>
          </w:p>
        </w:tc>
        <w:tc>
          <w:tcPr>
            <w:tcW w:w="498" w:type="dxa"/>
            <w:tcMar/>
          </w:tcPr>
          <w:p w:rsidR="002911A4" w:rsidP="004E4F17" w:rsidRDefault="001E7C3D" w14:paraId="295FF0E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1A4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7A3F42A8" w14:textId="77777777">
        <w:trPr>
          <w:cantSplit/>
        </w:trPr>
        <w:tc>
          <w:tcPr>
            <w:tcW w:w="9425" w:type="dxa"/>
            <w:tcMar/>
          </w:tcPr>
          <w:p w:rsidRPr="009D5B10" w:rsidR="004E4F17" w:rsidP="001602F3" w:rsidRDefault="004E4F17" w14:paraId="5E5219D7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9D5B10">
              <w:rPr>
                <w:b/>
              </w:rPr>
              <w:t>Étapes post-procédure de soins</w:t>
            </w:r>
          </w:p>
          <w:p w:rsidRPr="008F643B" w:rsidR="004E4F17" w:rsidP="001602F3" w:rsidRDefault="004E4F17" w14:paraId="0EB63E66" w14:textId="77777777">
            <w:pPr>
              <w:pStyle w:val="Paragraphedeliste"/>
              <w:ind w:left="360"/>
              <w:contextualSpacing w:val="0"/>
              <w:jc w:val="both"/>
              <w:rPr>
                <w:b/>
                <w:highlight w:val="yellow"/>
              </w:rPr>
            </w:pPr>
          </w:p>
        </w:tc>
        <w:tc>
          <w:tcPr>
            <w:tcW w:w="498" w:type="dxa"/>
            <w:tcMar/>
          </w:tcPr>
          <w:p w:rsidR="004E4F17" w:rsidP="004E4F17" w:rsidRDefault="004E4F17" w14:paraId="00849B1C" w14:textId="77777777">
            <w:pPr>
              <w:tabs>
                <w:tab w:val="left" w:pos="1791"/>
              </w:tabs>
            </w:pPr>
          </w:p>
        </w:tc>
      </w:tr>
      <w:tr w:rsidR="004E4F17" w:rsidTr="40F43270" w14:paraId="6FFC8346" w14:textId="77777777">
        <w:trPr>
          <w:cantSplit/>
        </w:trPr>
        <w:tc>
          <w:tcPr>
            <w:tcW w:w="9425" w:type="dxa"/>
            <w:tcMar/>
          </w:tcPr>
          <w:p w:rsidR="004E4F17" w:rsidP="6F20A2AD" w:rsidRDefault="004E4F17" w14:paraId="67ED1DCB" w14:textId="27504862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30B79E7E">
              <w:rPr/>
              <w:t>Ramasse</w:t>
            </w:r>
            <w:r w:rsidR="786DF585">
              <w:rPr/>
              <w:t>r</w:t>
            </w:r>
            <w:r w:rsidR="30B79E7E">
              <w:rPr/>
              <w:t xml:space="preserve"> tout le matériel ayant servi à la procédure et le jette à l’endroit approprié</w:t>
            </w:r>
          </w:p>
          <w:p w:rsidRPr="009D5B10" w:rsidR="004E4F17" w:rsidP="001602F3" w:rsidRDefault="004E4F17" w14:paraId="0E9CD662" w14:textId="77777777">
            <w:pPr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31D914B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5D5924F5" w14:textId="77777777">
        <w:trPr>
          <w:cantSplit/>
        </w:trPr>
        <w:tc>
          <w:tcPr>
            <w:tcW w:w="9425" w:type="dxa"/>
            <w:tcMar/>
          </w:tcPr>
          <w:p w:rsidRPr="009D5B10" w:rsidR="004E4F17" w:rsidP="6F20A2AD" w:rsidRDefault="004E4F17" w14:paraId="4545099E" w14:textId="3C299630">
            <w:pPr>
              <w:pStyle w:val="Paragraphedeliste"/>
              <w:numPr>
                <w:ilvl w:val="0"/>
                <w:numId w:val="2"/>
              </w:numPr>
              <w:spacing/>
              <w:jc w:val="both"/>
              <w:rPr/>
            </w:pPr>
            <w:r w:rsidR="30B79E7E">
              <w:rPr/>
              <w:t>Retirer les gants, les jeter à la poubelle et se laver les mains_______________________</w:t>
            </w:r>
          </w:p>
          <w:p w:rsidRPr="009D5B10" w:rsidR="004E4F17" w:rsidP="001602F3" w:rsidRDefault="004E4F17" w14:paraId="048ECF8A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1E7C3D" w14:paraId="75BC8C24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</w:tc>
      </w:tr>
      <w:tr w:rsidR="004E4F17" w:rsidTr="40F43270" w14:paraId="270DA0D9" w14:textId="77777777">
        <w:trPr>
          <w:cantSplit/>
        </w:trPr>
        <w:tc>
          <w:tcPr>
            <w:tcW w:w="9425" w:type="dxa"/>
            <w:tcMar/>
          </w:tcPr>
          <w:p w:rsidRPr="009D5B10" w:rsidR="004E4F17" w:rsidP="001602F3" w:rsidRDefault="004E4F17" w14:paraId="3FEBA9CA" w14:textId="77777777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/>
            </w:pPr>
            <w:r w:rsidR="30B79E7E">
              <w:rPr/>
              <w:t>Noter au dossier du client :</w:t>
            </w:r>
          </w:p>
          <w:p w:rsidRPr="009D5B10" w:rsidR="004E4F17" w:rsidP="001602F3" w:rsidRDefault="0054536C" w14:paraId="4EDD7B9B" w14:textId="29397436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453644AD">
              <w:rPr/>
              <w:t xml:space="preserve">Date et </w:t>
            </w:r>
            <w:r w:rsidR="30B79E7E">
              <w:rPr/>
              <w:t xml:space="preserve">Heure </w:t>
            </w:r>
            <w:r w:rsidR="453644AD">
              <w:rPr/>
              <w:t>___________</w:t>
            </w:r>
            <w:r w:rsidR="30B79E7E">
              <w:rPr/>
              <w:t>___________________________________________________</w:t>
            </w:r>
          </w:p>
          <w:p w:rsidRPr="009D5B10" w:rsidR="004E4F17" w:rsidP="001602F3" w:rsidRDefault="004E4F17" w14:paraId="21DBBF41" w14:textId="10013BA0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Type de sonde et calibre</w:t>
            </w:r>
            <w:r w:rsidR="30B79E7E">
              <w:rPr/>
              <w:t xml:space="preserve"> __________________________________________________</w:t>
            </w:r>
          </w:p>
          <w:p w:rsidRPr="009D5B10" w:rsidR="004E4F17" w:rsidP="001602F3" w:rsidRDefault="004E4F17" w14:paraId="0644E135" w14:textId="28CC7DB4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Nombre de ml</w:t>
            </w:r>
            <w:r w:rsidR="30B79E7E">
              <w:rPr/>
              <w:t xml:space="preserve"> d’eau</w:t>
            </w:r>
            <w:r w:rsidR="30B79E7E">
              <w:rPr/>
              <w:t xml:space="preserve"> dans le ballonnet (installation)</w:t>
            </w:r>
            <w:r w:rsidR="30B79E7E">
              <w:rPr/>
              <w:t xml:space="preserve"> ___________________</w:t>
            </w:r>
          </w:p>
          <w:p w:rsidRPr="009D5B10" w:rsidR="004E4F17" w:rsidP="001602F3" w:rsidRDefault="004E4F17" w14:paraId="1B805166" w14:textId="243FF0AF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Analyses d’urine effectuées (PRN)</w:t>
            </w:r>
            <w:r w:rsidR="30B79E7E">
              <w:rPr/>
              <w:t xml:space="preserve"> _______________________________________</w:t>
            </w:r>
          </w:p>
          <w:p w:rsidRPr="009D5B10" w:rsidR="004E4F17" w:rsidP="001602F3" w:rsidRDefault="004E4F17" w14:paraId="24BF70CD" w14:textId="54528E4B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Volume et caractéristiques de l’urine recueillie</w:t>
            </w:r>
            <w:r w:rsidR="30B79E7E">
              <w:rPr/>
              <w:t xml:space="preserve"> ________________________</w:t>
            </w:r>
          </w:p>
          <w:p w:rsidRPr="009D5B10" w:rsidR="004E4F17" w:rsidP="001602F3" w:rsidRDefault="004E4F17" w14:paraId="5F572B88" w14:textId="410349AA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P</w:t>
            </w:r>
            <w:r w:rsidR="54E8E404">
              <w:rPr/>
              <w:t>articularités rencontrées lors de la procédure _</w:t>
            </w:r>
            <w:r w:rsidR="30B79E7E">
              <w:rPr/>
              <w:t>_______________________</w:t>
            </w:r>
          </w:p>
          <w:p w:rsidRPr="009D5B10" w:rsidR="004E4F17" w:rsidP="001602F3" w:rsidRDefault="004E4F17" w14:paraId="2E2DF00D" w14:textId="7B37F2F3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Réactions du client</w:t>
            </w:r>
            <w:r w:rsidR="30B79E7E">
              <w:rPr/>
              <w:t xml:space="preserve"> _________________________________________________________</w:t>
            </w:r>
          </w:p>
          <w:p w:rsidRPr="009D5B10" w:rsidR="004E4F17" w:rsidP="001602F3" w:rsidRDefault="004E4F17" w14:paraId="335EEEED" w14:textId="6C0D42D7">
            <w:pPr>
              <w:pStyle w:val="Paragraphedeliste"/>
              <w:numPr>
                <w:ilvl w:val="0"/>
                <w:numId w:val="32"/>
              </w:numPr>
              <w:jc w:val="both"/>
              <w:rPr/>
            </w:pPr>
            <w:r w:rsidR="30B79E7E">
              <w:rPr/>
              <w:t>Enseignement donné</w:t>
            </w:r>
            <w:r w:rsidR="30B79E7E">
              <w:rPr/>
              <w:t xml:space="preserve"> _____________________________________________________</w:t>
            </w:r>
          </w:p>
          <w:p w:rsidRPr="009D5B10" w:rsidR="004E4F17" w:rsidP="001602F3" w:rsidRDefault="004E4F17" w14:paraId="5C00C985" w14:textId="77777777">
            <w:pPr>
              <w:tabs>
                <w:tab w:val="left" w:pos="1791"/>
              </w:tabs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4E4F17" w14:paraId="253FE1D6" w14:textId="77777777">
            <w:pPr>
              <w:tabs>
                <w:tab w:val="left" w:pos="1791"/>
              </w:tabs>
            </w:pPr>
          </w:p>
          <w:p w:rsidR="004E4F17" w:rsidP="004E4F17" w:rsidRDefault="001E7C3D" w14:paraId="1EC7A583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6C25531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6EF1F55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535E1632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5B86654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4DE89BA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6FA8325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1E7C3D" w14:paraId="22A09AF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4E4F17" w:rsidP="004E4F17" w:rsidRDefault="004E4F17" w14:paraId="06668BCB" w14:textId="77777777">
            <w:pPr>
              <w:tabs>
                <w:tab w:val="left" w:pos="1791"/>
              </w:tabs>
            </w:pPr>
          </w:p>
        </w:tc>
      </w:tr>
      <w:tr w:rsidR="004E4F17" w:rsidTr="40F43270" w14:paraId="389FC933" w14:textId="77777777">
        <w:trPr>
          <w:cantSplit/>
        </w:trPr>
        <w:tc>
          <w:tcPr>
            <w:tcW w:w="9425" w:type="dxa"/>
            <w:tcMar/>
          </w:tcPr>
          <w:p w:rsidRPr="009D5B10" w:rsidR="004E4F17" w:rsidP="001602F3" w:rsidRDefault="004E4F17" w14:paraId="50E05DDA" w14:textId="77777777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/>
            </w:pPr>
            <w:r w:rsidR="30B79E7E">
              <w:rPr/>
              <w:t>Note</w:t>
            </w:r>
            <w:r w:rsidR="786DF585">
              <w:rPr/>
              <w:t>r</w:t>
            </w:r>
            <w:r w:rsidR="30B79E7E">
              <w:rPr/>
              <w:t xml:space="preserve"> au Kardex du client : </w:t>
            </w:r>
          </w:p>
          <w:p w:rsidR="00F66929" w:rsidP="001602F3" w:rsidRDefault="00F66929" w14:paraId="4A7D56CD" w14:textId="77777777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Date de l’installation </w:t>
            </w:r>
            <w:r w:rsidR="00975B3B">
              <w:t xml:space="preserve">OU </w:t>
            </w:r>
            <w:r w:rsidRPr="009D5B10" w:rsidR="00975B3B">
              <w:t xml:space="preserve">du prochain changement </w:t>
            </w:r>
            <w:r w:rsidR="00975B3B">
              <w:t xml:space="preserve">du </w:t>
            </w:r>
            <w:r w:rsidRPr="00180D2A" w:rsidR="00975B3B">
              <w:t>sac collecteur</w:t>
            </w:r>
            <w:r w:rsidR="00975B3B">
              <w:t xml:space="preserve"> et du cathéter (selon procédures en vigueur sur l’unité de soins) </w:t>
            </w:r>
            <w:r>
              <w:t>_____</w:t>
            </w:r>
            <w:r w:rsidR="00975B3B">
              <w:t>__</w:t>
            </w:r>
            <w:r w:rsidR="00AE292F">
              <w:t>_______</w:t>
            </w:r>
            <w:r>
              <w:t>_____</w:t>
            </w:r>
          </w:p>
          <w:p w:rsidRPr="009D5B10" w:rsidR="004E4F17" w:rsidP="00975B3B" w:rsidRDefault="004E4F17" w14:paraId="4577D1CF" w14:textId="77777777">
            <w:pPr>
              <w:pStyle w:val="Paragraphedeliste"/>
              <w:ind w:left="1440"/>
              <w:jc w:val="both"/>
            </w:pPr>
          </w:p>
        </w:tc>
        <w:tc>
          <w:tcPr>
            <w:tcW w:w="498" w:type="dxa"/>
            <w:tcMar/>
          </w:tcPr>
          <w:p w:rsidR="004E4F17" w:rsidP="004E4F17" w:rsidRDefault="004E4F17" w14:paraId="20B8DC26" w14:textId="77777777">
            <w:pPr>
              <w:tabs>
                <w:tab w:val="left" w:pos="1791"/>
              </w:tabs>
            </w:pPr>
          </w:p>
          <w:p w:rsidR="004E4F17" w:rsidP="004E4F17" w:rsidRDefault="004E4F17" w14:paraId="6EE2717F" w14:textId="77777777">
            <w:pPr>
              <w:tabs>
                <w:tab w:val="left" w:pos="1791"/>
              </w:tabs>
            </w:pPr>
          </w:p>
          <w:p w:rsidR="004E4F17" w:rsidP="004E4F17" w:rsidRDefault="001E7C3D" w14:paraId="0029113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F17">
              <w:instrText xml:space="preserve"> FORMCHECKBOX </w:instrText>
            </w:r>
            <w:r w:rsidR="00AF43A5">
              <w:fldChar w:fldCharType="separate"/>
            </w:r>
            <w:r>
              <w:fldChar w:fldCharType="end"/>
            </w:r>
          </w:p>
          <w:p w:rsidR="00F66929" w:rsidP="004E4F17" w:rsidRDefault="00F66929" w14:paraId="42866364" w14:textId="77777777">
            <w:pPr>
              <w:tabs>
                <w:tab w:val="left" w:pos="1791"/>
              </w:tabs>
            </w:pPr>
          </w:p>
        </w:tc>
      </w:tr>
    </w:tbl>
    <w:p w:rsidR="00AF43A5" w:rsidP="00AF43A5" w:rsidRDefault="00AF43A5" w14:paraId="391B045D" w14:textId="77777777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:rsidR="00AF43A5" w:rsidP="00AF43A5" w:rsidRDefault="00AF43A5" w14:paraId="5C833DD9" w14:textId="77777777">
      <w:pPr>
        <w:ind w:left="708"/>
        <w:rPr>
          <w:b/>
          <w:color w:val="FF0000"/>
        </w:rPr>
      </w:pPr>
      <w:bookmarkStart w:name="_Hlk121392052" w:id="1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1"/>
    </w:p>
    <w:p w:rsidRPr="00FA622E" w:rsidR="00D17E00" w:rsidP="27D47069" w:rsidRDefault="00D17E00" w14:paraId="2DDF87B2" w14:textId="786CADCF">
      <w:pPr>
        <w:ind w:left="708"/>
        <w:jc w:val="both"/>
        <w:rPr>
          <w:color w:val="FF0000"/>
        </w:rPr>
      </w:pPr>
    </w:p>
    <w:p w:rsidRPr="00D17E00" w:rsidR="008629D4" w:rsidP="008629D4" w:rsidRDefault="00CB63A1" w14:paraId="2483FC8A" w14:textId="28F5A192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** Afin d’obtenir la mention de réussite, l’étudiant doit démontrer une compréhension de la méthode de soin dans son ense</w:t>
      </w:r>
      <w:r w:rsidR="00AF43A5">
        <w:rPr>
          <w:color w:val="FF0000"/>
        </w:rPr>
        <w:t>mble et ne pas obtenir plus de 2</w:t>
      </w:r>
      <w:bookmarkStart w:name="_GoBack" w:id="2"/>
      <w:bookmarkEnd w:id="2"/>
      <w:r>
        <w:rPr>
          <w:color w:val="FF0000"/>
        </w:rPr>
        <w:t xml:space="preserve"> manquements au niveau des astérisques (*).</w:t>
      </w:r>
    </w:p>
    <w:p w:rsidRPr="00071972" w:rsidR="00D17E00" w:rsidP="008629D4" w:rsidRDefault="00D17E00" w14:paraId="0255CA67" w14:textId="77777777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1707BE" w:rsidTr="40F43270" w14:paraId="36E4270A" w14:textId="77777777">
        <w:trPr>
          <w:trHeight w:val="1053"/>
        </w:trPr>
        <w:tc>
          <w:tcPr>
            <w:tcW w:w="9961" w:type="dxa"/>
            <w:shd w:val="clear" w:color="auto" w:fill="E0E0E0"/>
            <w:tcMar/>
          </w:tcPr>
          <w:p w:rsidRPr="00DF66CE" w:rsidR="001707BE" w:rsidP="001707BE" w:rsidRDefault="001707BE" w14:paraId="5D6E5D99" w14:textId="77777777">
            <w:pPr>
              <w:rPr>
                <w:sz w:val="20"/>
                <w:szCs w:val="20"/>
              </w:rPr>
            </w:pPr>
            <w:r w:rsidRPr="00DF66CE">
              <w:rPr>
                <w:sz w:val="20"/>
                <w:szCs w:val="20"/>
              </w:rPr>
              <w:t>Références :</w:t>
            </w:r>
          </w:p>
          <w:p w:rsidR="00DF66CE" w:rsidP="00DF66CE" w:rsidRDefault="00DF66CE" w14:paraId="6E09A5B3" w14:textId="41195965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Lemire, C. &amp; Perreault, V. (20</w:t>
            </w:r>
            <w:r w:rsidR="002B605A">
              <w:rPr>
                <w:sz w:val="20"/>
                <w:szCs w:val="20"/>
              </w:rPr>
              <w:t>22</w:t>
            </w:r>
            <w:r w:rsidRPr="00282D8E">
              <w:rPr>
                <w:sz w:val="20"/>
                <w:szCs w:val="20"/>
              </w:rPr>
              <w:t>). Soins infirmiers : méthodes de soins 1</w:t>
            </w:r>
            <w:r>
              <w:rPr>
                <w:sz w:val="20"/>
                <w:szCs w:val="20"/>
              </w:rPr>
              <w:t xml:space="preserve"> (</w:t>
            </w:r>
            <w:r w:rsidR="002B605A">
              <w:rPr>
                <w:sz w:val="20"/>
                <w:szCs w:val="20"/>
              </w:rPr>
              <w:t>3</w:t>
            </w:r>
            <w:r w:rsidRPr="00941C43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éd.)</w:t>
            </w:r>
            <w:r w:rsidRPr="00282D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Montréal : </w:t>
            </w:r>
            <w:r w:rsidRPr="00282D8E">
              <w:rPr>
                <w:sz w:val="20"/>
                <w:szCs w:val="20"/>
              </w:rPr>
              <w:t>Chenelière</w:t>
            </w:r>
            <w:r>
              <w:rPr>
                <w:sz w:val="20"/>
                <w:szCs w:val="20"/>
              </w:rPr>
              <w:t xml:space="preserve"> Éducation.</w:t>
            </w:r>
          </w:p>
          <w:p w:rsidR="25A63F24" w:rsidP="40F43270" w:rsidRDefault="25A63F24" w14:paraId="097D3F93" w14:textId="3C6BB239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0F43270" w:rsidR="25A63F24">
              <w:rPr>
                <w:sz w:val="20"/>
                <w:szCs w:val="20"/>
              </w:rPr>
              <w:t xml:space="preserve">Méthodes de </w:t>
            </w:r>
            <w:r w:rsidRPr="40F43270" w:rsidR="0F47CE44">
              <w:rPr>
                <w:sz w:val="20"/>
                <w:szCs w:val="20"/>
              </w:rPr>
              <w:t>soins informatisées (MSI). (202</w:t>
            </w:r>
            <w:r w:rsidRPr="40F43270" w:rsidR="1E7A2E9F">
              <w:rPr>
                <w:sz w:val="20"/>
                <w:szCs w:val="20"/>
              </w:rPr>
              <w:t>3</w:t>
            </w:r>
            <w:r w:rsidRPr="40F43270" w:rsidR="25A63F24">
              <w:rPr>
                <w:sz w:val="20"/>
                <w:szCs w:val="20"/>
              </w:rPr>
              <w:t xml:space="preserve">). </w:t>
            </w:r>
            <w:r w:rsidRPr="40F43270" w:rsidR="0FC4DDBF">
              <w:rPr>
                <w:i w:val="1"/>
                <w:iCs w:val="1"/>
                <w:sz w:val="20"/>
                <w:szCs w:val="20"/>
              </w:rPr>
              <w:t>Insertion et retrait d’un cathéter urinaire à demeure</w:t>
            </w:r>
            <w:r w:rsidRPr="40F43270" w:rsidR="25A63F24">
              <w:rPr>
                <w:i w:val="1"/>
                <w:iCs w:val="1"/>
                <w:sz w:val="20"/>
                <w:szCs w:val="20"/>
              </w:rPr>
              <w:t>.</w:t>
            </w:r>
            <w:r w:rsidRPr="40F43270" w:rsidR="25A63F24">
              <w:rPr>
                <w:sz w:val="20"/>
                <w:szCs w:val="20"/>
              </w:rPr>
              <w:t xml:space="preserve"> Repéré à </w:t>
            </w:r>
            <w:hyperlink r:id="R79d5b73fa00343ab">
              <w:r w:rsidRPr="40F43270" w:rsidR="171A7DC7">
                <w:rPr>
                  <w:rStyle w:val="Lienhypertexte"/>
                  <w:sz w:val="20"/>
                  <w:szCs w:val="20"/>
                </w:rPr>
                <w:t>https://msi.expertise-sante.com/fr/methode/insertion-et-retrait-dun-catheter-urinaire-demeure-0?keys=Insertion%20et%20retrait%20d%E2%80%99un%20cath%C3%A9ter%20urinaire%20%C3%A0%20demeure</w:t>
              </w:r>
            </w:hyperlink>
          </w:p>
          <w:p w:rsidRPr="00955446" w:rsidR="00955446" w:rsidP="40F43270" w:rsidRDefault="00955446" w14:paraId="7DA826C4" w14:textId="0EAE79D8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0F43270" w:rsidR="0FC4DDBF">
              <w:rPr>
                <w:sz w:val="20"/>
                <w:szCs w:val="20"/>
              </w:rPr>
              <w:t xml:space="preserve">Méthodes de </w:t>
            </w:r>
            <w:r w:rsidRPr="40F43270" w:rsidR="0FC4DDBF">
              <w:rPr>
                <w:sz w:val="20"/>
                <w:szCs w:val="20"/>
              </w:rPr>
              <w:t>soins informatisées (MSI). (2022</w:t>
            </w:r>
            <w:r w:rsidRPr="40F43270" w:rsidR="0FC4DDBF">
              <w:rPr>
                <w:sz w:val="20"/>
                <w:szCs w:val="20"/>
              </w:rPr>
              <w:t xml:space="preserve">). </w:t>
            </w:r>
            <w:r w:rsidRPr="40F43270" w:rsidR="0FC4DDBF">
              <w:rPr>
                <w:i w:val="1"/>
                <w:iCs w:val="1"/>
                <w:sz w:val="20"/>
                <w:szCs w:val="20"/>
              </w:rPr>
              <w:t>Insertion et retrait d’un cathéter urinaire i</w:t>
            </w:r>
            <w:r w:rsidRPr="40F43270" w:rsidR="0FC4DDBF">
              <w:rPr>
                <w:i w:val="1"/>
                <w:iCs w:val="1"/>
              </w:rPr>
              <w:t>ntermittent</w:t>
            </w:r>
            <w:r w:rsidRPr="40F43270" w:rsidR="0FC4DDBF">
              <w:rPr>
                <w:i w:val="1"/>
                <w:iCs w:val="1"/>
                <w:sz w:val="20"/>
                <w:szCs w:val="20"/>
              </w:rPr>
              <w:t>.</w:t>
            </w:r>
            <w:r w:rsidRPr="40F43270" w:rsidR="0FC4DDBF">
              <w:rPr>
                <w:sz w:val="20"/>
                <w:szCs w:val="20"/>
              </w:rPr>
              <w:t xml:space="preserve"> Repéré à  </w:t>
            </w:r>
            <w:hyperlink r:id="Ra81dc9f40b05459a">
              <w:r w:rsidRPr="40F43270" w:rsidR="0D789892">
                <w:rPr>
                  <w:rStyle w:val="Lienhypertexte"/>
                  <w:sz w:val="20"/>
                  <w:szCs w:val="20"/>
                </w:rPr>
                <w:t>https://msi.expertise-sante.com/fr/methode/insertion-et-retrait-dun-catheter-urinaire-intermittent</w:t>
              </w:r>
            </w:hyperlink>
          </w:p>
        </w:tc>
      </w:tr>
    </w:tbl>
    <w:p w:rsidR="0060786F" w:rsidP="00BF2D87" w:rsidRDefault="0060786F" w14:paraId="332E2AFE" w14:textId="77777777">
      <w:pPr>
        <w:jc w:val="both"/>
      </w:pPr>
    </w:p>
    <w:sectPr w:rsidR="0060786F" w:rsidSect="0014126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134" w:right="1417" w:bottom="1276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803721" w16cex:dateUtc="2022-01-05T20:26:00Z"/>
  <w16cex:commentExtensible w16cex:durableId="258035EA" w16cex:dateUtc="2022-01-05T20:21:00Z"/>
  <w16cex:commentExtensible w16cex:durableId="25803666" w16cex:dateUtc="2022-01-05T20:2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0E" w:rsidP="00E14CEE" w:rsidRDefault="00D24E0E" w14:paraId="2C222B35" w14:textId="77777777">
      <w:r>
        <w:separator/>
      </w:r>
    </w:p>
  </w:endnote>
  <w:endnote w:type="continuationSeparator" w:id="0">
    <w:p w:rsidR="00D24E0E" w:rsidP="00E14CEE" w:rsidRDefault="00D24E0E" w14:paraId="7C89B5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C8" w:rsidP="000161C0" w:rsidRDefault="001E7C3D" w14:paraId="7183714E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 w:rsidR="00D651C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651C8" w:rsidP="00E14CEE" w:rsidRDefault="00D651C8" w14:paraId="5A9EA197" w14:textId="77777777">
    <w:pPr>
      <w:pStyle w:val="Pieddepage"/>
      <w:ind w:right="360"/>
    </w:pPr>
  </w:p>
  <w:p w:rsidR="00B10BAA" w:rsidRDefault="00B10BAA" w14:paraId="091A524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9F8" w:rsidP="006A49F8" w:rsidRDefault="006A49F8" w14:paraId="79199EC5" w14:textId="33AAD227">
    <w:pPr>
      <w:pStyle w:val="Pieddepage"/>
      <w:ind w:right="360"/>
      <w:rPr>
        <w:sz w:val="16"/>
        <w:szCs w:val="16"/>
      </w:rPr>
    </w:pPr>
    <w:r w:rsidRPr="6F20A2AD" w:rsidR="6F20A2AD">
      <w:rPr>
        <w:sz w:val="16"/>
        <w:szCs w:val="16"/>
      </w:rPr>
      <w:t xml:space="preserve">Dernière révision : </w:t>
    </w:r>
    <w:r w:rsidRPr="6F20A2AD" w:rsidR="6F20A2AD">
      <w:rPr>
        <w:sz w:val="16"/>
        <w:szCs w:val="16"/>
      </w:rPr>
      <w:t>juin 2024</w:t>
    </w:r>
    <w:r w:rsidRPr="6F20A2AD" w:rsidR="6F20A2AD">
      <w:rPr>
        <w:sz w:val="16"/>
        <w:szCs w:val="16"/>
      </w:rPr>
      <w:t xml:space="preserve"> (J. Bergevin Scott, superviseure clinique)</w:t>
    </w:r>
  </w:p>
  <w:p w:rsidRPr="00CA08C5" w:rsidR="00915453" w:rsidP="00915453" w:rsidRDefault="00915453" w14:paraId="08A7EC3C" w14:textId="055E0282">
    <w:pPr>
      <w:pStyle w:val="Pieddepage"/>
      <w:ind w:right="360"/>
      <w:rPr>
        <w:sz w:val="16"/>
        <w:szCs w:val="16"/>
      </w:rPr>
    </w:pPr>
  </w:p>
  <w:p w:rsidRPr="0013571A" w:rsidR="00850080" w:rsidP="00E14CEE" w:rsidRDefault="00850080" w14:paraId="3EAE6622" w14:textId="17EA0AAA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683" w:rsidP="00F25683" w:rsidRDefault="00F25683" w14:paraId="1A034998" w14:textId="73CFF581">
    <w:pPr>
      <w:pStyle w:val="Pieddepage"/>
      <w:ind w:right="360"/>
      <w:rPr>
        <w:sz w:val="16"/>
        <w:szCs w:val="16"/>
      </w:rPr>
    </w:pPr>
    <w:r w:rsidRPr="6F20A2AD" w:rsidR="6F20A2AD">
      <w:rPr>
        <w:sz w:val="16"/>
        <w:szCs w:val="16"/>
      </w:rPr>
      <w:t xml:space="preserve">Dernière révision : </w:t>
    </w:r>
    <w:r w:rsidRPr="6F20A2AD" w:rsidR="6F20A2AD">
      <w:rPr>
        <w:sz w:val="16"/>
        <w:szCs w:val="16"/>
      </w:rPr>
      <w:t>Juin 2024</w:t>
    </w:r>
    <w:r w:rsidRPr="6F20A2AD" w:rsidR="6F20A2AD">
      <w:rPr>
        <w:sz w:val="16"/>
        <w:szCs w:val="16"/>
      </w:rPr>
      <w:t xml:space="preserve"> (J. Bergevin Scott, superviseure clinique)</w:t>
    </w:r>
  </w:p>
  <w:p w:rsidR="00795EE2" w:rsidRDefault="00795EE2" w14:paraId="7CD0B18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0E" w:rsidP="00E14CEE" w:rsidRDefault="00D24E0E" w14:paraId="3A6C959E" w14:textId="77777777">
      <w:r>
        <w:separator/>
      </w:r>
    </w:p>
  </w:footnote>
  <w:footnote w:type="continuationSeparator" w:id="0">
    <w:p w:rsidR="00D24E0E" w:rsidP="00E14CEE" w:rsidRDefault="00D24E0E" w14:paraId="19562A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E2" w:rsidRDefault="00795EE2" w14:paraId="020BBAB8" w14:textId="77777777">
    <w:pPr>
      <w:pStyle w:val="En-tte"/>
    </w:pPr>
  </w:p>
  <w:p w:rsidR="00B10BAA" w:rsidRDefault="00B10BAA" w14:paraId="615111E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261" w:rsidP="00141261" w:rsidRDefault="00141261" w14:paraId="2B9636ED" w14:textId="77777777">
    <w:pPr>
      <w:pStyle w:val="En-tte"/>
      <w:jc w:val="right"/>
    </w:pPr>
    <w:r>
      <w:t>Nom de l’étudiant : __________________________________________</w:t>
    </w:r>
  </w:p>
  <w:p w:rsidR="00D651C8" w:rsidP="00141261" w:rsidRDefault="00141261" w14:paraId="3CC5DBB8" w14:textId="77777777">
    <w:pPr>
      <w:pStyle w:val="En-tte"/>
      <w:jc w:val="right"/>
    </w:pPr>
    <w:r>
      <w:t>Date : _________________________________________________________</w:t>
    </w:r>
  </w:p>
  <w:p w:rsidR="00141261" w:rsidP="00141261" w:rsidRDefault="00141261" w14:paraId="0D8AEF79" w14:textId="7777777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9E8"/>
    <w:multiLevelType w:val="hybridMultilevel"/>
    <w:tmpl w:val="67A6DB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F18"/>
    <w:multiLevelType w:val="multilevel"/>
    <w:tmpl w:val="67A6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1C02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D17"/>
    <w:multiLevelType w:val="hybridMultilevel"/>
    <w:tmpl w:val="52B8B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874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AC1"/>
    <w:multiLevelType w:val="hybridMultilevel"/>
    <w:tmpl w:val="9266FA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B6504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A65548"/>
    <w:multiLevelType w:val="hybridMultilevel"/>
    <w:tmpl w:val="7FCE9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408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E4567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16B1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021B1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6191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14D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07348"/>
    <w:multiLevelType w:val="hybridMultilevel"/>
    <w:tmpl w:val="BE80A916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510A5C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2CC7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E4388B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B65DE"/>
    <w:multiLevelType w:val="hybridMultilevel"/>
    <w:tmpl w:val="8AF8D6C8"/>
    <w:lvl w:ilvl="0" w:tplc="6FF6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" w:hAnsi="Times"/>
      </w:rPr>
    </w:lvl>
    <w:lvl w:ilvl="1" w:tplc="75944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" w:hAnsi="Times"/>
      </w:rPr>
    </w:lvl>
    <w:lvl w:ilvl="2" w:tplc="B60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" w:hAnsi="Times"/>
      </w:rPr>
    </w:lvl>
    <w:lvl w:ilvl="3" w:tplc="2D8C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" w:hAnsi="Times"/>
      </w:rPr>
    </w:lvl>
    <w:lvl w:ilvl="4" w:tplc="5FE43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" w:hAnsi="Times"/>
      </w:rPr>
    </w:lvl>
    <w:lvl w:ilvl="5" w:tplc="479E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" w:hAnsi="Times"/>
      </w:rPr>
    </w:lvl>
    <w:lvl w:ilvl="6" w:tplc="8E90A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" w:hAnsi="Times"/>
      </w:rPr>
    </w:lvl>
    <w:lvl w:ilvl="7" w:tplc="C4CC4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" w:hAnsi="Times"/>
      </w:rPr>
    </w:lvl>
    <w:lvl w:ilvl="8" w:tplc="F95CC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" w:hAnsi="Times"/>
      </w:rPr>
    </w:lvl>
  </w:abstractNum>
  <w:abstractNum w:abstractNumId="21" w15:restartNumberingAfterBreak="0">
    <w:nsid w:val="50255EFF"/>
    <w:multiLevelType w:val="hybridMultilevel"/>
    <w:tmpl w:val="5A64266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713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840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C0E1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87DCD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A1D6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31B7C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A815A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06617"/>
    <w:multiLevelType w:val="hybridMultilevel"/>
    <w:tmpl w:val="45043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865CC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76F8E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24E68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AB7036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F3FC5"/>
    <w:multiLevelType w:val="hybridMultilevel"/>
    <w:tmpl w:val="4C50EEB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9"/>
  </w:num>
  <w:num w:numId="8">
    <w:abstractNumId w:val="22"/>
  </w:num>
  <w:num w:numId="9">
    <w:abstractNumId w:val="19"/>
  </w:num>
  <w:num w:numId="10">
    <w:abstractNumId w:val="13"/>
  </w:num>
  <w:num w:numId="11">
    <w:abstractNumId w:val="14"/>
  </w:num>
  <w:num w:numId="12">
    <w:abstractNumId w:val="25"/>
  </w:num>
  <w:num w:numId="13">
    <w:abstractNumId w:val="16"/>
  </w:num>
  <w:num w:numId="14">
    <w:abstractNumId w:val="31"/>
  </w:num>
  <w:num w:numId="15">
    <w:abstractNumId w:val="9"/>
  </w:num>
  <w:num w:numId="16">
    <w:abstractNumId w:val="10"/>
  </w:num>
  <w:num w:numId="17">
    <w:abstractNumId w:val="8"/>
  </w:num>
  <w:num w:numId="18">
    <w:abstractNumId w:val="12"/>
  </w:num>
  <w:num w:numId="19">
    <w:abstractNumId w:val="23"/>
  </w:num>
  <w:num w:numId="20">
    <w:abstractNumId w:val="33"/>
  </w:num>
  <w:num w:numId="21">
    <w:abstractNumId w:val="4"/>
  </w:num>
  <w:num w:numId="22">
    <w:abstractNumId w:val="28"/>
  </w:num>
  <w:num w:numId="23">
    <w:abstractNumId w:val="26"/>
  </w:num>
  <w:num w:numId="24">
    <w:abstractNumId w:val="17"/>
  </w:num>
  <w:num w:numId="25">
    <w:abstractNumId w:val="24"/>
  </w:num>
  <w:num w:numId="26">
    <w:abstractNumId w:val="2"/>
  </w:num>
  <w:num w:numId="27">
    <w:abstractNumId w:val="30"/>
  </w:num>
  <w:num w:numId="28">
    <w:abstractNumId w:val="18"/>
  </w:num>
  <w:num w:numId="29">
    <w:abstractNumId w:val="21"/>
  </w:num>
  <w:num w:numId="30">
    <w:abstractNumId w:val="3"/>
  </w:num>
  <w:num w:numId="31">
    <w:abstractNumId w:val="20"/>
  </w:num>
  <w:num w:numId="32">
    <w:abstractNumId w:val="32"/>
  </w:num>
  <w:num w:numId="33">
    <w:abstractNumId w:val="27"/>
  </w:num>
  <w:num w:numId="34">
    <w:abstractNumId w:val="34"/>
  </w:num>
  <w:num w:numId="35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63"/>
    <w:rsid w:val="0000572A"/>
    <w:rsid w:val="000124FA"/>
    <w:rsid w:val="000161C0"/>
    <w:rsid w:val="000531CA"/>
    <w:rsid w:val="00057828"/>
    <w:rsid w:val="0007197A"/>
    <w:rsid w:val="00073032"/>
    <w:rsid w:val="000737AC"/>
    <w:rsid w:val="00075503"/>
    <w:rsid w:val="000B4631"/>
    <w:rsid w:val="000C4799"/>
    <w:rsid w:val="000C5621"/>
    <w:rsid w:val="000D75A6"/>
    <w:rsid w:val="000E47B4"/>
    <w:rsid w:val="000E718D"/>
    <w:rsid w:val="001034D0"/>
    <w:rsid w:val="001066CF"/>
    <w:rsid w:val="001116C3"/>
    <w:rsid w:val="001217B6"/>
    <w:rsid w:val="0012187C"/>
    <w:rsid w:val="0012622C"/>
    <w:rsid w:val="00126C6F"/>
    <w:rsid w:val="001321D9"/>
    <w:rsid w:val="0013571A"/>
    <w:rsid w:val="00141261"/>
    <w:rsid w:val="0015654F"/>
    <w:rsid w:val="001602F3"/>
    <w:rsid w:val="001638E6"/>
    <w:rsid w:val="001707BE"/>
    <w:rsid w:val="00180D2A"/>
    <w:rsid w:val="0018310B"/>
    <w:rsid w:val="001937CF"/>
    <w:rsid w:val="001A1F63"/>
    <w:rsid w:val="001B6850"/>
    <w:rsid w:val="001C04CF"/>
    <w:rsid w:val="001D6E6D"/>
    <w:rsid w:val="001E7C3D"/>
    <w:rsid w:val="001F7F8A"/>
    <w:rsid w:val="00203A76"/>
    <w:rsid w:val="00216490"/>
    <w:rsid w:val="00216581"/>
    <w:rsid w:val="00234BA5"/>
    <w:rsid w:val="00246FC6"/>
    <w:rsid w:val="00250C24"/>
    <w:rsid w:val="002554D3"/>
    <w:rsid w:val="0027235C"/>
    <w:rsid w:val="00281BD3"/>
    <w:rsid w:val="002911A4"/>
    <w:rsid w:val="00297103"/>
    <w:rsid w:val="002A1523"/>
    <w:rsid w:val="002A2831"/>
    <w:rsid w:val="002A7A7C"/>
    <w:rsid w:val="002B605A"/>
    <w:rsid w:val="002C59E2"/>
    <w:rsid w:val="002F5C84"/>
    <w:rsid w:val="00300681"/>
    <w:rsid w:val="00300A97"/>
    <w:rsid w:val="00336C3E"/>
    <w:rsid w:val="00340E1F"/>
    <w:rsid w:val="00357EA4"/>
    <w:rsid w:val="00374D48"/>
    <w:rsid w:val="003927A6"/>
    <w:rsid w:val="003A6205"/>
    <w:rsid w:val="003D02BA"/>
    <w:rsid w:val="003D3BB0"/>
    <w:rsid w:val="003F4843"/>
    <w:rsid w:val="00404D46"/>
    <w:rsid w:val="00411395"/>
    <w:rsid w:val="00412BDE"/>
    <w:rsid w:val="0042469B"/>
    <w:rsid w:val="00476610"/>
    <w:rsid w:val="004843D4"/>
    <w:rsid w:val="00490CA9"/>
    <w:rsid w:val="00495ACB"/>
    <w:rsid w:val="004A493F"/>
    <w:rsid w:val="004B42E8"/>
    <w:rsid w:val="004D57BB"/>
    <w:rsid w:val="004D63F9"/>
    <w:rsid w:val="004E0BFA"/>
    <w:rsid w:val="004E4F17"/>
    <w:rsid w:val="004F0B28"/>
    <w:rsid w:val="00512210"/>
    <w:rsid w:val="00513666"/>
    <w:rsid w:val="005319A8"/>
    <w:rsid w:val="00537EF8"/>
    <w:rsid w:val="0054039A"/>
    <w:rsid w:val="00543E4E"/>
    <w:rsid w:val="0054536C"/>
    <w:rsid w:val="00572656"/>
    <w:rsid w:val="005749CF"/>
    <w:rsid w:val="00581A5D"/>
    <w:rsid w:val="00595AC9"/>
    <w:rsid w:val="005B4185"/>
    <w:rsid w:val="005B6AA1"/>
    <w:rsid w:val="005D1CAB"/>
    <w:rsid w:val="005D79E5"/>
    <w:rsid w:val="005E4FFA"/>
    <w:rsid w:val="0060786F"/>
    <w:rsid w:val="006131DE"/>
    <w:rsid w:val="00616BBC"/>
    <w:rsid w:val="0062387A"/>
    <w:rsid w:val="00646C3D"/>
    <w:rsid w:val="0067213C"/>
    <w:rsid w:val="006759DB"/>
    <w:rsid w:val="00686FD9"/>
    <w:rsid w:val="00696E38"/>
    <w:rsid w:val="006A49F8"/>
    <w:rsid w:val="006D6B5B"/>
    <w:rsid w:val="00700C16"/>
    <w:rsid w:val="007171E7"/>
    <w:rsid w:val="00727969"/>
    <w:rsid w:val="0072AA8C"/>
    <w:rsid w:val="00747FD0"/>
    <w:rsid w:val="00750ECC"/>
    <w:rsid w:val="007768F5"/>
    <w:rsid w:val="00787D89"/>
    <w:rsid w:val="00795EE2"/>
    <w:rsid w:val="007C6405"/>
    <w:rsid w:val="007D09F1"/>
    <w:rsid w:val="007D2585"/>
    <w:rsid w:val="007E20A1"/>
    <w:rsid w:val="007E59E9"/>
    <w:rsid w:val="007E64AF"/>
    <w:rsid w:val="007F1DB5"/>
    <w:rsid w:val="00815A5E"/>
    <w:rsid w:val="00831224"/>
    <w:rsid w:val="0083384E"/>
    <w:rsid w:val="00836DD7"/>
    <w:rsid w:val="00842505"/>
    <w:rsid w:val="00850080"/>
    <w:rsid w:val="008629D4"/>
    <w:rsid w:val="00865F96"/>
    <w:rsid w:val="00874574"/>
    <w:rsid w:val="008B5507"/>
    <w:rsid w:val="008E619E"/>
    <w:rsid w:val="008F2875"/>
    <w:rsid w:val="008F643B"/>
    <w:rsid w:val="008F7CE5"/>
    <w:rsid w:val="00902B9A"/>
    <w:rsid w:val="00905064"/>
    <w:rsid w:val="00906530"/>
    <w:rsid w:val="00913EED"/>
    <w:rsid w:val="00915453"/>
    <w:rsid w:val="00922489"/>
    <w:rsid w:val="009255C9"/>
    <w:rsid w:val="0093398A"/>
    <w:rsid w:val="00937A67"/>
    <w:rsid w:val="00942BF9"/>
    <w:rsid w:val="00955446"/>
    <w:rsid w:val="00970C9A"/>
    <w:rsid w:val="00972190"/>
    <w:rsid w:val="00975B3B"/>
    <w:rsid w:val="009779EA"/>
    <w:rsid w:val="00981294"/>
    <w:rsid w:val="009B665C"/>
    <w:rsid w:val="009D5B10"/>
    <w:rsid w:val="00A012A2"/>
    <w:rsid w:val="00A07EBB"/>
    <w:rsid w:val="00A1606E"/>
    <w:rsid w:val="00A268E7"/>
    <w:rsid w:val="00A66672"/>
    <w:rsid w:val="00A82B94"/>
    <w:rsid w:val="00A916B8"/>
    <w:rsid w:val="00A934ED"/>
    <w:rsid w:val="00A97FE3"/>
    <w:rsid w:val="00AA3209"/>
    <w:rsid w:val="00AB3AC9"/>
    <w:rsid w:val="00AE292F"/>
    <w:rsid w:val="00AE3878"/>
    <w:rsid w:val="00AF12E0"/>
    <w:rsid w:val="00AF43A5"/>
    <w:rsid w:val="00B10BAA"/>
    <w:rsid w:val="00B24FB6"/>
    <w:rsid w:val="00BA480A"/>
    <w:rsid w:val="00BC2636"/>
    <w:rsid w:val="00BD2BD1"/>
    <w:rsid w:val="00BE63A7"/>
    <w:rsid w:val="00BF0297"/>
    <w:rsid w:val="00BF2D87"/>
    <w:rsid w:val="00C23064"/>
    <w:rsid w:val="00C27918"/>
    <w:rsid w:val="00C45494"/>
    <w:rsid w:val="00C532F3"/>
    <w:rsid w:val="00C7586B"/>
    <w:rsid w:val="00C9546A"/>
    <w:rsid w:val="00CB63A1"/>
    <w:rsid w:val="00CD1BF7"/>
    <w:rsid w:val="00CE2316"/>
    <w:rsid w:val="00CE588B"/>
    <w:rsid w:val="00CE5FDD"/>
    <w:rsid w:val="00CF673D"/>
    <w:rsid w:val="00D11AFA"/>
    <w:rsid w:val="00D14D34"/>
    <w:rsid w:val="00D17E00"/>
    <w:rsid w:val="00D24E0E"/>
    <w:rsid w:val="00D4731D"/>
    <w:rsid w:val="00D542E0"/>
    <w:rsid w:val="00D651C8"/>
    <w:rsid w:val="00D70619"/>
    <w:rsid w:val="00D71C0F"/>
    <w:rsid w:val="00D9387A"/>
    <w:rsid w:val="00DA433F"/>
    <w:rsid w:val="00DB7117"/>
    <w:rsid w:val="00DC6D7B"/>
    <w:rsid w:val="00DD0C31"/>
    <w:rsid w:val="00DF66CE"/>
    <w:rsid w:val="00E06623"/>
    <w:rsid w:val="00E14CEE"/>
    <w:rsid w:val="00E3167A"/>
    <w:rsid w:val="00E54716"/>
    <w:rsid w:val="00E60E85"/>
    <w:rsid w:val="00E63241"/>
    <w:rsid w:val="00EB52C6"/>
    <w:rsid w:val="00EE6E75"/>
    <w:rsid w:val="00F05AD8"/>
    <w:rsid w:val="00F21CAD"/>
    <w:rsid w:val="00F23250"/>
    <w:rsid w:val="00F25683"/>
    <w:rsid w:val="00F346FA"/>
    <w:rsid w:val="00F66929"/>
    <w:rsid w:val="00F669C9"/>
    <w:rsid w:val="00F71E56"/>
    <w:rsid w:val="00F86A7E"/>
    <w:rsid w:val="00FA622E"/>
    <w:rsid w:val="00FB3D0A"/>
    <w:rsid w:val="00FD70DA"/>
    <w:rsid w:val="0106C0AE"/>
    <w:rsid w:val="011C3357"/>
    <w:rsid w:val="035BA0B9"/>
    <w:rsid w:val="03A8CE25"/>
    <w:rsid w:val="03E7FC51"/>
    <w:rsid w:val="041BE455"/>
    <w:rsid w:val="04820FEE"/>
    <w:rsid w:val="05334B15"/>
    <w:rsid w:val="0573D3E8"/>
    <w:rsid w:val="05D70A83"/>
    <w:rsid w:val="06BD7ED6"/>
    <w:rsid w:val="08D6352B"/>
    <w:rsid w:val="08F0549E"/>
    <w:rsid w:val="09579020"/>
    <w:rsid w:val="0A846130"/>
    <w:rsid w:val="0B03ECF0"/>
    <w:rsid w:val="0B147D16"/>
    <w:rsid w:val="0B5094FD"/>
    <w:rsid w:val="0BFC745D"/>
    <w:rsid w:val="0D789892"/>
    <w:rsid w:val="0D9749D2"/>
    <w:rsid w:val="0DE8CB68"/>
    <w:rsid w:val="0E738CFB"/>
    <w:rsid w:val="0E7AD8CE"/>
    <w:rsid w:val="0EC4067B"/>
    <w:rsid w:val="0F193C22"/>
    <w:rsid w:val="0F444BD8"/>
    <w:rsid w:val="0F47CE44"/>
    <w:rsid w:val="0F85E43A"/>
    <w:rsid w:val="0F8E18A5"/>
    <w:rsid w:val="0FBE84A0"/>
    <w:rsid w:val="0FC4DDBF"/>
    <w:rsid w:val="0FE79D71"/>
    <w:rsid w:val="1206AF39"/>
    <w:rsid w:val="120EFCD2"/>
    <w:rsid w:val="1359B386"/>
    <w:rsid w:val="13689F32"/>
    <w:rsid w:val="1387967F"/>
    <w:rsid w:val="1391609B"/>
    <w:rsid w:val="13AD7844"/>
    <w:rsid w:val="13E36798"/>
    <w:rsid w:val="150187B0"/>
    <w:rsid w:val="166AF80A"/>
    <w:rsid w:val="16FC350F"/>
    <w:rsid w:val="171A7DC7"/>
    <w:rsid w:val="17FA011F"/>
    <w:rsid w:val="184D0774"/>
    <w:rsid w:val="185C648E"/>
    <w:rsid w:val="1AF8DB8E"/>
    <w:rsid w:val="1B3FBDA9"/>
    <w:rsid w:val="1BB7EE03"/>
    <w:rsid w:val="1CBD113C"/>
    <w:rsid w:val="1CDA049E"/>
    <w:rsid w:val="1D0B20F9"/>
    <w:rsid w:val="1D11E6ED"/>
    <w:rsid w:val="1D5C7BF6"/>
    <w:rsid w:val="1D78D977"/>
    <w:rsid w:val="1DC82A24"/>
    <w:rsid w:val="1DF5C913"/>
    <w:rsid w:val="1E55BE63"/>
    <w:rsid w:val="1E5CF38B"/>
    <w:rsid w:val="1E7A2E9F"/>
    <w:rsid w:val="1E834839"/>
    <w:rsid w:val="1EC90786"/>
    <w:rsid w:val="1EE65617"/>
    <w:rsid w:val="1F18DCD6"/>
    <w:rsid w:val="2084E99C"/>
    <w:rsid w:val="2176B09B"/>
    <w:rsid w:val="218A49B3"/>
    <w:rsid w:val="220A0407"/>
    <w:rsid w:val="220BF61E"/>
    <w:rsid w:val="22DF93A1"/>
    <w:rsid w:val="237FF180"/>
    <w:rsid w:val="23BDEF3C"/>
    <w:rsid w:val="24422AA6"/>
    <w:rsid w:val="2452FCEB"/>
    <w:rsid w:val="24F67990"/>
    <w:rsid w:val="2520569A"/>
    <w:rsid w:val="25A63F24"/>
    <w:rsid w:val="261E77B4"/>
    <w:rsid w:val="275CD2D4"/>
    <w:rsid w:val="27D47069"/>
    <w:rsid w:val="297C733F"/>
    <w:rsid w:val="29933A08"/>
    <w:rsid w:val="29BCE961"/>
    <w:rsid w:val="2ABA9343"/>
    <w:rsid w:val="2B2C034F"/>
    <w:rsid w:val="2B319E3B"/>
    <w:rsid w:val="2BF0D774"/>
    <w:rsid w:val="2DF7338A"/>
    <w:rsid w:val="2E6A6E7E"/>
    <w:rsid w:val="2EFE8FF7"/>
    <w:rsid w:val="302786BA"/>
    <w:rsid w:val="30B79E7E"/>
    <w:rsid w:val="3236F03C"/>
    <w:rsid w:val="336C6858"/>
    <w:rsid w:val="3402D28E"/>
    <w:rsid w:val="341560A5"/>
    <w:rsid w:val="3460A684"/>
    <w:rsid w:val="34BDC0A7"/>
    <w:rsid w:val="359A39EA"/>
    <w:rsid w:val="364484BA"/>
    <w:rsid w:val="36A20C25"/>
    <w:rsid w:val="37B10E94"/>
    <w:rsid w:val="37D99AE9"/>
    <w:rsid w:val="383B311E"/>
    <w:rsid w:val="3860588A"/>
    <w:rsid w:val="38AB0E86"/>
    <w:rsid w:val="39899282"/>
    <w:rsid w:val="39A5DC87"/>
    <w:rsid w:val="39E7528C"/>
    <w:rsid w:val="3A69D0E3"/>
    <w:rsid w:val="3CE0F9E3"/>
    <w:rsid w:val="3D4FE0BF"/>
    <w:rsid w:val="3E03A18A"/>
    <w:rsid w:val="3E7408BE"/>
    <w:rsid w:val="3EEBAB85"/>
    <w:rsid w:val="3EEC13E5"/>
    <w:rsid w:val="3F0C0F79"/>
    <w:rsid w:val="3F3D65DA"/>
    <w:rsid w:val="3F3F2EB8"/>
    <w:rsid w:val="40F43270"/>
    <w:rsid w:val="412BC87D"/>
    <w:rsid w:val="43727591"/>
    <w:rsid w:val="43C52DBB"/>
    <w:rsid w:val="44E0B24C"/>
    <w:rsid w:val="453644AD"/>
    <w:rsid w:val="45E13D4E"/>
    <w:rsid w:val="46AE9081"/>
    <w:rsid w:val="472BAA95"/>
    <w:rsid w:val="47821AF3"/>
    <w:rsid w:val="47A7C209"/>
    <w:rsid w:val="47D8852F"/>
    <w:rsid w:val="47E2E5D1"/>
    <w:rsid w:val="4854825C"/>
    <w:rsid w:val="4A5E70AF"/>
    <w:rsid w:val="4A8F24A8"/>
    <w:rsid w:val="4ABC0F61"/>
    <w:rsid w:val="4B0699A1"/>
    <w:rsid w:val="4C31BF27"/>
    <w:rsid w:val="4C8BC560"/>
    <w:rsid w:val="4CF2DCB6"/>
    <w:rsid w:val="4D969005"/>
    <w:rsid w:val="4DDD0B0E"/>
    <w:rsid w:val="4E9F4036"/>
    <w:rsid w:val="4EB0F0A4"/>
    <w:rsid w:val="4F26D312"/>
    <w:rsid w:val="4F7A8A35"/>
    <w:rsid w:val="4F8EA1E0"/>
    <w:rsid w:val="4FE91680"/>
    <w:rsid w:val="4FF3D0C2"/>
    <w:rsid w:val="5009AC1A"/>
    <w:rsid w:val="51675C04"/>
    <w:rsid w:val="517CAB57"/>
    <w:rsid w:val="51A124BF"/>
    <w:rsid w:val="523F2FFD"/>
    <w:rsid w:val="5263851E"/>
    <w:rsid w:val="53E09233"/>
    <w:rsid w:val="5499310B"/>
    <w:rsid w:val="54E8E404"/>
    <w:rsid w:val="55FF93F2"/>
    <w:rsid w:val="562744DA"/>
    <w:rsid w:val="56642C3B"/>
    <w:rsid w:val="56E3C6D2"/>
    <w:rsid w:val="57ACE3AD"/>
    <w:rsid w:val="583A3798"/>
    <w:rsid w:val="584DC6A2"/>
    <w:rsid w:val="5A2A25BD"/>
    <w:rsid w:val="5A2E37F7"/>
    <w:rsid w:val="5A9A98BD"/>
    <w:rsid w:val="5B8CE3FD"/>
    <w:rsid w:val="5C964698"/>
    <w:rsid w:val="5C9E33C6"/>
    <w:rsid w:val="5CF8A3CC"/>
    <w:rsid w:val="5D5F43A3"/>
    <w:rsid w:val="5D942B30"/>
    <w:rsid w:val="5DFA1C40"/>
    <w:rsid w:val="5E13FDCC"/>
    <w:rsid w:val="5E4EE4A8"/>
    <w:rsid w:val="5ED29819"/>
    <w:rsid w:val="5FE41A9C"/>
    <w:rsid w:val="5FFCC120"/>
    <w:rsid w:val="6087B78A"/>
    <w:rsid w:val="60D104C4"/>
    <w:rsid w:val="60FCBF7B"/>
    <w:rsid w:val="61343CD0"/>
    <w:rsid w:val="61770004"/>
    <w:rsid w:val="6200CDBD"/>
    <w:rsid w:val="6220A819"/>
    <w:rsid w:val="641693FF"/>
    <w:rsid w:val="647EC26E"/>
    <w:rsid w:val="64F679C5"/>
    <w:rsid w:val="65350DA5"/>
    <w:rsid w:val="6564B867"/>
    <w:rsid w:val="65B19ED5"/>
    <w:rsid w:val="65B2ED01"/>
    <w:rsid w:val="65BE034C"/>
    <w:rsid w:val="66974FB5"/>
    <w:rsid w:val="67B5A0FF"/>
    <w:rsid w:val="67BF9D17"/>
    <w:rsid w:val="68517029"/>
    <w:rsid w:val="69C1DBE9"/>
    <w:rsid w:val="6A16E081"/>
    <w:rsid w:val="6AB43865"/>
    <w:rsid w:val="6AEAE739"/>
    <w:rsid w:val="6BB89A1D"/>
    <w:rsid w:val="6C329D60"/>
    <w:rsid w:val="6CA26C85"/>
    <w:rsid w:val="6EEC4BF9"/>
    <w:rsid w:val="6F20A2AD"/>
    <w:rsid w:val="7045D5DE"/>
    <w:rsid w:val="71ADD1AB"/>
    <w:rsid w:val="72290BFD"/>
    <w:rsid w:val="72E76538"/>
    <w:rsid w:val="735AA740"/>
    <w:rsid w:val="74144527"/>
    <w:rsid w:val="74DE82E2"/>
    <w:rsid w:val="74F3DBFE"/>
    <w:rsid w:val="7558EAE7"/>
    <w:rsid w:val="760BCEDF"/>
    <w:rsid w:val="7805C783"/>
    <w:rsid w:val="786DF585"/>
    <w:rsid w:val="7875D021"/>
    <w:rsid w:val="78916741"/>
    <w:rsid w:val="7AA735D8"/>
    <w:rsid w:val="7B9949E6"/>
    <w:rsid w:val="7BB15745"/>
    <w:rsid w:val="7C39DA0C"/>
    <w:rsid w:val="7DC76F0A"/>
    <w:rsid w:val="7EE7FFDE"/>
    <w:rsid w:val="7EF1DE62"/>
    <w:rsid w:val="7F0C61B2"/>
    <w:rsid w:val="7F11D47C"/>
    <w:rsid w:val="7F8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6106D"/>
  <w15:docId w15:val="{BDA6E7C2-5653-4A0A-804F-31CAE6AD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7C3D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F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649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490"/>
  </w:style>
  <w:style w:type="character" w:styleId="CommentaireCar" w:customStyle="1">
    <w:name w:val="Commentaire Car"/>
    <w:basedOn w:val="Policepardfaut"/>
    <w:link w:val="Commentaire"/>
    <w:uiPriority w:val="99"/>
    <w:semiHidden/>
    <w:rsid w:val="002164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490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1649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490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16490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14CE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14CEE"/>
  </w:style>
  <w:style w:type="character" w:styleId="Numrodepage">
    <w:name w:val="page number"/>
    <w:basedOn w:val="Policepardfaut"/>
    <w:uiPriority w:val="99"/>
    <w:semiHidden/>
    <w:unhideWhenUsed/>
    <w:rsid w:val="00E14CE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3122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831224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3122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831224"/>
    <w:rPr>
      <w:rFonts w:ascii="Arial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071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13571A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3571A"/>
  </w:style>
  <w:style w:type="character" w:styleId="Lienhypertexte">
    <w:name w:val="Hyperlink"/>
    <w:basedOn w:val="Policepardfaut"/>
    <w:uiPriority w:val="99"/>
    <w:semiHidden/>
    <w:unhideWhenUsed/>
    <w:rsid w:val="00DF66C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20A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937A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29D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r-CA"/>
    </w:rPr>
  </w:style>
  <w:style w:type="character" w:styleId="Accentuation">
    <w:name w:val="Emphasis"/>
    <w:basedOn w:val="Policepardfaut"/>
    <w:uiPriority w:val="20"/>
    <w:qFormat/>
    <w:rsid w:val="00862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microsoft.com/office/2018/08/relationships/commentsExtensible" Target="commentsExtensible.xml" Id="rId21" /><Relationship Type="http://schemas.microsoft.com/office/2011/relationships/people" Target="people.xml" Id="Rf91e852a1561413a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customXml" Target="../customXml/item4.xml" Id="rId24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microsoft.com/office/2011/relationships/commentsExtended" Target="commentsExtended.xml" Id="Rf9d8bd9a7d8f4735" /><Relationship Type="http://schemas.microsoft.com/office/2016/09/relationships/commentsIds" Target="commentsIds.xml" Id="Ra09a3d208caa4c24" /><Relationship Type="http://schemas.openxmlformats.org/officeDocument/2006/relationships/customXml" Target="../customXml/item3.xml" Id="rId23" /><Relationship Type="http://schemas.openxmlformats.org/officeDocument/2006/relationships/settings" Target="settings.xml" Id="rId4" /><Relationship Type="http://schemas.openxmlformats.org/officeDocument/2006/relationships/header" Target="header2.xml" Id="rId14" /><Relationship Type="http://schemas.openxmlformats.org/officeDocument/2006/relationships/customXml" Target="../customXml/item2.xml" Id="rId22" /><Relationship Type="http://schemas.openxmlformats.org/officeDocument/2006/relationships/hyperlink" Target="https://msi.expertise-sante.com/fr/methode/insertion-et-retrait-dun-catheter-urinaire-demeure-0?keys=Insertion%20et%20retrait%20d%E2%80%99un%20cath%C3%A9ter%20urinaire%20%C3%A0%20demeure" TargetMode="External" Id="R79d5b73fa00343ab" /><Relationship Type="http://schemas.openxmlformats.org/officeDocument/2006/relationships/hyperlink" Target="https://msi.expertise-sante.com/fr/methode/insertion-et-retrait-dun-catheter-urinaire-intermittent" TargetMode="External" Id="Ra81dc9f40b05459a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D495E1D2EB4B9D01671C70DFBE17" ma:contentTypeVersion="17" ma:contentTypeDescription="Crée un document." ma:contentTypeScope="" ma:versionID="237f603c2a181588fd49face57de51e1">
  <xsd:schema xmlns:xsd="http://www.w3.org/2001/XMLSchema" xmlns:xs="http://www.w3.org/2001/XMLSchema" xmlns:p="http://schemas.microsoft.com/office/2006/metadata/properties" xmlns:ns2="00b30068-bd20-46dd-a8f9-888fe68d88c1" xmlns:ns3="eff05d29-d0ab-4555-a969-853d2175e2be" targetNamespace="http://schemas.microsoft.com/office/2006/metadata/properties" ma:root="true" ma:fieldsID="e2258cb19a50d6b5f84f62cd8976b558" ns2:_="" ns3:_="">
    <xsd:import namespace="00b30068-bd20-46dd-a8f9-888fe68d88c1"/>
    <xsd:import namespace="eff05d29-d0ab-4555-a969-853d2175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0068-bd20-46dd-a8f9-888fe68d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5d29-d0ab-4555-a969-853d2175e2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a1c9-3a8c-4b30-9346-ed614d29b632}" ma:internalName="TaxCatchAll" ma:showField="CatchAllData" ma:web="eff05d29-d0ab-4555-a969-853d2175e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30068-bd20-46dd-a8f9-888fe68d88c1">
      <Terms xmlns="http://schemas.microsoft.com/office/infopath/2007/PartnerControls"/>
    </lcf76f155ced4ddcb4097134ff3c332f>
    <TaxCatchAll xmlns="eff05d29-d0ab-4555-a969-853d2175e2be" xsi:nil="true"/>
  </documentManagement>
</p:properties>
</file>

<file path=customXml/itemProps1.xml><?xml version="1.0" encoding="utf-8"?>
<ds:datastoreItem xmlns:ds="http://schemas.openxmlformats.org/officeDocument/2006/customXml" ds:itemID="{4C08A014-C393-4182-ADD6-42B2E12B2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F28880-9D1B-4AFB-826F-AFCCB235A54E}"/>
</file>

<file path=customXml/itemProps3.xml><?xml version="1.0" encoding="utf-8"?>
<ds:datastoreItem xmlns:ds="http://schemas.openxmlformats.org/officeDocument/2006/customXml" ds:itemID="{A0EFF18F-FFEF-4C9A-83AD-359298335497}"/>
</file>

<file path=customXml/itemProps4.xml><?xml version="1.0" encoding="utf-8"?>
<ds:datastoreItem xmlns:ds="http://schemas.openxmlformats.org/officeDocument/2006/customXml" ds:itemID="{F13FF794-FA8E-46B1-B918-5193EF4856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uqo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Doyon, Kristine</dc:creator>
  <lastModifiedBy>Bergevin-Scott, Joëlle</lastModifiedBy>
  <revision>41</revision>
  <lastPrinted>2012-06-27T17:22:00.0000000Z</lastPrinted>
  <dcterms:created xsi:type="dcterms:W3CDTF">2022-05-17T13:45:00.0000000Z</dcterms:created>
  <dcterms:modified xsi:type="dcterms:W3CDTF">2024-06-27T12:36:19.6703849Z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0x01010032EBD495E1D2EB4B9D01671C70DFBE17</vt:lpwstr>
  </property>
  <property fmtid="{D5CDD505-2E9C-101B-9397-08002B2CF9AE}" pid="3" name="MediaServiceImageTags">
    <vt:lpwstr/>
  </property>
</Properties>
</file>