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A7" w:rsidRPr="00AC7574" w:rsidRDefault="00AC7574" w:rsidP="00AC7574">
      <w:pPr>
        <w:ind w:right="140"/>
        <w:jc w:val="right"/>
        <w:rPr>
          <w:b/>
          <w:sz w:val="24"/>
          <w:szCs w:val="24"/>
          <w:lang w:val="fr-CA"/>
        </w:rPr>
      </w:pPr>
      <w:r w:rsidRPr="00AC7574"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4D6D9A5" wp14:editId="416832FB">
            <wp:simplePos x="0" y="0"/>
            <wp:positionH relativeFrom="margin">
              <wp:posOffset>-94003</wp:posOffset>
            </wp:positionH>
            <wp:positionV relativeFrom="paragraph">
              <wp:posOffset>-70051</wp:posOffset>
            </wp:positionV>
            <wp:extent cx="2240915" cy="599440"/>
            <wp:effectExtent l="0" t="0" r="698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2"/>
                    <a:stretch/>
                  </pic:blipFill>
                  <pic:spPr bwMode="auto">
                    <a:xfrm>
                      <a:off x="0" y="0"/>
                      <a:ext cx="22409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C29" w:rsidRPr="00AC7574">
        <w:rPr>
          <w:b/>
          <w:sz w:val="24"/>
          <w:szCs w:val="24"/>
          <w:lang w:val="fr-CA"/>
        </w:rPr>
        <w:t>OFFRE D’EMPLOI</w:t>
      </w:r>
    </w:p>
    <w:p w:rsidR="00AC7574" w:rsidRPr="00AC7574" w:rsidRDefault="00AC7574" w:rsidP="00AC7574">
      <w:pPr>
        <w:ind w:right="140"/>
        <w:jc w:val="right"/>
        <w:rPr>
          <w:b/>
          <w:sz w:val="24"/>
          <w:szCs w:val="24"/>
          <w:lang w:val="fr-CA"/>
        </w:rPr>
      </w:pPr>
    </w:p>
    <w:p w:rsidR="008320A7" w:rsidRPr="00AC7574" w:rsidRDefault="00777C29" w:rsidP="00AC7574">
      <w:pPr>
        <w:pStyle w:val="Titre1"/>
        <w:spacing w:before="0"/>
        <w:ind w:right="134"/>
        <w:jc w:val="right"/>
        <w:rPr>
          <w:lang w:val="fr-CA"/>
        </w:rPr>
      </w:pPr>
      <w:r w:rsidRPr="00AC7574">
        <w:rPr>
          <w:lang w:val="fr-CA"/>
        </w:rPr>
        <w:t xml:space="preserve">Concours no </w:t>
      </w:r>
      <w:r w:rsidR="00F8284D" w:rsidRPr="00AC7574">
        <w:rPr>
          <w:lang w:val="fr-CA"/>
        </w:rPr>
        <w:t>2019</w:t>
      </w:r>
      <w:r w:rsidRPr="00AC7574">
        <w:rPr>
          <w:lang w:val="fr-CA"/>
        </w:rPr>
        <w:t>-</w:t>
      </w:r>
      <w:r w:rsidR="00CA46A4" w:rsidRPr="00AC7574">
        <w:rPr>
          <w:lang w:val="fr-CA"/>
        </w:rPr>
        <w:t>0</w:t>
      </w:r>
      <w:r w:rsidR="00906B48">
        <w:rPr>
          <w:lang w:val="fr-CA"/>
        </w:rPr>
        <w:t>5</w:t>
      </w:r>
    </w:p>
    <w:p w:rsidR="00AC7574" w:rsidRPr="00AC7574" w:rsidRDefault="00AC7574" w:rsidP="00AC7574">
      <w:pPr>
        <w:pStyle w:val="Titre1"/>
        <w:spacing w:before="0"/>
        <w:ind w:right="134"/>
        <w:jc w:val="right"/>
        <w:rPr>
          <w:lang w:val="fr-CA"/>
        </w:rPr>
      </w:pPr>
    </w:p>
    <w:p w:rsidR="008320A7" w:rsidRPr="00AC7574" w:rsidRDefault="00777C29" w:rsidP="00AC7574">
      <w:pPr>
        <w:ind w:left="7825"/>
        <w:rPr>
          <w:b/>
          <w:sz w:val="24"/>
          <w:szCs w:val="24"/>
          <w:lang w:val="fr-CA"/>
        </w:rPr>
      </w:pPr>
      <w:r w:rsidRPr="00AC7574">
        <w:rPr>
          <w:b/>
          <w:sz w:val="24"/>
          <w:szCs w:val="24"/>
          <w:lang w:val="fr-CA"/>
        </w:rPr>
        <w:t>Le 1</w:t>
      </w:r>
      <w:r w:rsidR="00166E07">
        <w:rPr>
          <w:b/>
          <w:sz w:val="24"/>
          <w:szCs w:val="24"/>
          <w:lang w:val="fr-CA"/>
        </w:rPr>
        <w:t>9</w:t>
      </w:r>
      <w:r w:rsidRPr="00AC7574">
        <w:rPr>
          <w:b/>
          <w:sz w:val="24"/>
          <w:szCs w:val="24"/>
          <w:lang w:val="fr-CA"/>
        </w:rPr>
        <w:t xml:space="preserve"> janvier </w:t>
      </w:r>
      <w:r w:rsidR="00F8284D" w:rsidRPr="00AC7574">
        <w:rPr>
          <w:b/>
          <w:sz w:val="24"/>
          <w:szCs w:val="24"/>
          <w:lang w:val="fr-CA"/>
        </w:rPr>
        <w:t>2019</w:t>
      </w:r>
    </w:p>
    <w:p w:rsidR="008320A7" w:rsidRPr="00777C29" w:rsidRDefault="008320A7">
      <w:pPr>
        <w:pStyle w:val="Corpsdetexte"/>
        <w:rPr>
          <w:b/>
          <w:sz w:val="26"/>
          <w:lang w:val="fr-CA"/>
        </w:rPr>
      </w:pPr>
    </w:p>
    <w:p w:rsidR="00AC7574" w:rsidRPr="00AC7574" w:rsidRDefault="00AC7574">
      <w:pPr>
        <w:pStyle w:val="Corpsdetexte"/>
        <w:spacing w:before="6"/>
        <w:rPr>
          <w:b/>
          <w:sz w:val="24"/>
          <w:szCs w:val="24"/>
          <w:lang w:val="fr-CA"/>
        </w:rPr>
      </w:pPr>
    </w:p>
    <w:p w:rsidR="00EE6693" w:rsidRDefault="00EE6693" w:rsidP="00F53221">
      <w:pPr>
        <w:spacing w:before="1" w:line="276" w:lineRule="auto"/>
        <w:ind w:right="500"/>
        <w:jc w:val="center"/>
        <w:rPr>
          <w:b/>
          <w:bCs/>
          <w:sz w:val="24"/>
          <w:szCs w:val="24"/>
          <w:lang w:val="fr-CA"/>
        </w:rPr>
      </w:pPr>
      <w:r w:rsidRPr="00AC7574">
        <w:rPr>
          <w:b/>
          <w:bCs/>
          <w:sz w:val="24"/>
          <w:szCs w:val="24"/>
          <w:lang w:val="fr-CA"/>
        </w:rPr>
        <w:t xml:space="preserve">PROFESSEURE OU PROFESSEUR EN ADMINISTRATION SCOLAIRE </w:t>
      </w:r>
      <w:r w:rsidRPr="00AC7574">
        <w:rPr>
          <w:b/>
          <w:bCs/>
          <w:sz w:val="24"/>
          <w:szCs w:val="24"/>
          <w:lang w:val="fr-CA"/>
        </w:rPr>
        <w:br/>
      </w:r>
    </w:p>
    <w:p w:rsidR="00EE6693" w:rsidRPr="00EE6693" w:rsidRDefault="00EE6693" w:rsidP="00AC7574">
      <w:pPr>
        <w:jc w:val="center"/>
        <w:rPr>
          <w:b/>
          <w:bCs/>
          <w:sz w:val="24"/>
          <w:szCs w:val="24"/>
          <w:lang w:val="fr-CA"/>
        </w:rPr>
      </w:pPr>
      <w:r w:rsidRPr="00EE6693">
        <w:rPr>
          <w:b/>
          <w:bCs/>
          <w:sz w:val="24"/>
          <w:szCs w:val="24"/>
          <w:lang w:val="fr-CA"/>
        </w:rPr>
        <w:t>Poste menant à la permanence</w:t>
      </w:r>
    </w:p>
    <w:p w:rsidR="00EE6693" w:rsidRPr="00EE6693" w:rsidRDefault="00EE6693" w:rsidP="00AC7574">
      <w:pPr>
        <w:ind w:left="119" w:right="96"/>
        <w:jc w:val="both"/>
        <w:rPr>
          <w:b/>
          <w:bCs/>
          <w:i/>
          <w:iCs/>
          <w:lang w:val="fr-CA"/>
        </w:rPr>
      </w:pPr>
    </w:p>
    <w:p w:rsidR="00EE6693" w:rsidRPr="00AC7574" w:rsidRDefault="00EE6693" w:rsidP="00AC7574">
      <w:pPr>
        <w:ind w:left="118" w:right="99"/>
        <w:jc w:val="both"/>
        <w:rPr>
          <w:b/>
          <w:bCs/>
          <w:i/>
          <w:iCs/>
          <w:sz w:val="21"/>
          <w:szCs w:val="21"/>
          <w:lang w:val="fr-CA"/>
        </w:rPr>
      </w:pPr>
      <w:r w:rsidRPr="00AC7574">
        <w:rPr>
          <w:b/>
          <w:bCs/>
          <w:i/>
          <w:iCs/>
          <w:sz w:val="21"/>
          <w:szCs w:val="21"/>
          <w:lang w:val="fr-CA"/>
        </w:rPr>
        <w:t>Le Département des sciences de l’éducatio</w:t>
      </w:r>
      <w:r w:rsidR="00AC7574">
        <w:rPr>
          <w:b/>
          <w:bCs/>
          <w:i/>
          <w:iCs/>
          <w:sz w:val="21"/>
          <w:szCs w:val="21"/>
          <w:lang w:val="fr-CA"/>
        </w:rPr>
        <w:t>n de l’Université du Québec en Outaouais</w:t>
      </w:r>
      <w:r w:rsidRPr="00AC7574">
        <w:rPr>
          <w:b/>
          <w:bCs/>
          <w:i/>
          <w:iCs/>
          <w:sz w:val="21"/>
          <w:szCs w:val="21"/>
          <w:lang w:val="fr-CA"/>
        </w:rPr>
        <w:t xml:space="preserve"> sollicite des candidatures en vue de pourvoir à un poste de professeur dans le domaine de l’administration</w:t>
      </w:r>
      <w:r w:rsidRPr="00AC7574">
        <w:rPr>
          <w:b/>
          <w:bCs/>
          <w:i/>
          <w:iCs/>
          <w:spacing w:val="-14"/>
          <w:sz w:val="21"/>
          <w:szCs w:val="21"/>
          <w:lang w:val="fr-CA"/>
        </w:rPr>
        <w:t xml:space="preserve"> </w:t>
      </w:r>
      <w:r w:rsidRPr="00AC7574">
        <w:rPr>
          <w:b/>
          <w:bCs/>
          <w:i/>
          <w:iCs/>
          <w:sz w:val="21"/>
          <w:szCs w:val="21"/>
          <w:lang w:val="fr-CA"/>
        </w:rPr>
        <w:t>scolaire</w:t>
      </w:r>
      <w:r w:rsidR="00F53221">
        <w:rPr>
          <w:b/>
          <w:bCs/>
          <w:i/>
          <w:iCs/>
          <w:sz w:val="21"/>
          <w:szCs w:val="21"/>
          <w:lang w:val="fr-CA"/>
        </w:rPr>
        <w:t xml:space="preserve"> – </w:t>
      </w:r>
      <w:r w:rsidRPr="00AC7574">
        <w:rPr>
          <w:b/>
          <w:bCs/>
          <w:i/>
          <w:iCs/>
          <w:sz w:val="21"/>
          <w:szCs w:val="21"/>
          <w:lang w:val="fr-CA"/>
        </w:rPr>
        <w:t>gestion de l’éducation.</w:t>
      </w:r>
    </w:p>
    <w:p w:rsidR="00EE6693" w:rsidRDefault="00EE6693" w:rsidP="00AC7574">
      <w:pPr>
        <w:pStyle w:val="Corpsdetexte"/>
        <w:jc w:val="both"/>
        <w:rPr>
          <w:b/>
          <w:bCs/>
          <w:i/>
          <w:iCs/>
          <w:sz w:val="21"/>
          <w:szCs w:val="21"/>
          <w:lang w:val="fr-CA"/>
        </w:rPr>
      </w:pPr>
    </w:p>
    <w:p w:rsidR="00F53221" w:rsidRPr="00AC7574" w:rsidRDefault="00F53221" w:rsidP="00F53221">
      <w:pPr>
        <w:pStyle w:val="Corpsdetexte"/>
        <w:ind w:left="118" w:right="101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 xml:space="preserve">La personne recherchée devra être titulaire d’un </w:t>
      </w:r>
      <w:r w:rsidRPr="00AC7574">
        <w:rPr>
          <w:spacing w:val="3"/>
          <w:sz w:val="21"/>
          <w:szCs w:val="21"/>
          <w:lang w:val="fr-CA"/>
        </w:rPr>
        <w:t xml:space="preserve">doctorat </w:t>
      </w:r>
      <w:r w:rsidRPr="00AC7574">
        <w:rPr>
          <w:sz w:val="21"/>
          <w:szCs w:val="21"/>
          <w:lang w:val="fr-CA"/>
        </w:rPr>
        <w:t xml:space="preserve">en </w:t>
      </w:r>
      <w:r w:rsidRPr="00AC7574">
        <w:rPr>
          <w:spacing w:val="3"/>
          <w:sz w:val="21"/>
          <w:szCs w:val="21"/>
          <w:lang w:val="fr-CA"/>
        </w:rPr>
        <w:t xml:space="preserve">éducation </w:t>
      </w:r>
      <w:r>
        <w:rPr>
          <w:spacing w:val="3"/>
          <w:sz w:val="21"/>
          <w:szCs w:val="21"/>
          <w:lang w:val="fr-CA"/>
        </w:rPr>
        <w:t xml:space="preserve">en </w:t>
      </w:r>
      <w:r w:rsidRPr="00AC7574">
        <w:rPr>
          <w:spacing w:val="3"/>
          <w:sz w:val="21"/>
          <w:szCs w:val="21"/>
          <w:lang w:val="fr-CA"/>
        </w:rPr>
        <w:t xml:space="preserve">administration scolaire ou </w:t>
      </w:r>
      <w:r>
        <w:rPr>
          <w:spacing w:val="3"/>
          <w:sz w:val="21"/>
          <w:szCs w:val="21"/>
          <w:lang w:val="fr-CA"/>
        </w:rPr>
        <w:t xml:space="preserve">en </w:t>
      </w:r>
      <w:r w:rsidRPr="00AC7574">
        <w:rPr>
          <w:spacing w:val="3"/>
          <w:sz w:val="21"/>
          <w:szCs w:val="21"/>
          <w:lang w:val="fr-CA"/>
        </w:rPr>
        <w:t xml:space="preserve">gestion de l’éducation </w:t>
      </w:r>
      <w:r w:rsidRPr="00AC7574">
        <w:rPr>
          <w:sz w:val="21"/>
          <w:szCs w:val="21"/>
          <w:lang w:val="fr-CA"/>
        </w:rPr>
        <w:t xml:space="preserve">ou </w:t>
      </w:r>
      <w:r w:rsidRPr="00AC7574">
        <w:rPr>
          <w:spacing w:val="3"/>
          <w:sz w:val="21"/>
          <w:szCs w:val="21"/>
          <w:lang w:val="fr-CA"/>
        </w:rPr>
        <w:t xml:space="preserve">dans </w:t>
      </w:r>
      <w:r w:rsidRPr="00AC7574">
        <w:rPr>
          <w:sz w:val="21"/>
          <w:szCs w:val="21"/>
          <w:lang w:val="fr-CA"/>
        </w:rPr>
        <w:t xml:space="preserve">un </w:t>
      </w:r>
      <w:r w:rsidRPr="00AC7574">
        <w:rPr>
          <w:spacing w:val="3"/>
          <w:sz w:val="21"/>
          <w:szCs w:val="21"/>
          <w:lang w:val="fr-CA"/>
        </w:rPr>
        <w:t xml:space="preserve">domaine connexe. </w:t>
      </w:r>
      <w:r w:rsidRPr="00AC7574">
        <w:rPr>
          <w:spacing w:val="2"/>
          <w:sz w:val="21"/>
          <w:szCs w:val="21"/>
          <w:lang w:val="fr-CA"/>
        </w:rPr>
        <w:t xml:space="preserve">Les </w:t>
      </w:r>
      <w:r w:rsidRPr="00AC7574">
        <w:rPr>
          <w:spacing w:val="4"/>
          <w:sz w:val="21"/>
          <w:szCs w:val="21"/>
          <w:lang w:val="fr-CA"/>
        </w:rPr>
        <w:t xml:space="preserve">candidatures </w:t>
      </w:r>
      <w:r w:rsidRPr="00AC7574">
        <w:rPr>
          <w:sz w:val="21"/>
          <w:szCs w:val="21"/>
          <w:lang w:val="fr-CA"/>
        </w:rPr>
        <w:t xml:space="preserve">de </w:t>
      </w:r>
      <w:r w:rsidRPr="00AC7574">
        <w:rPr>
          <w:spacing w:val="3"/>
          <w:sz w:val="21"/>
          <w:szCs w:val="21"/>
          <w:lang w:val="fr-CA"/>
        </w:rPr>
        <w:t xml:space="preserve">personnes </w:t>
      </w:r>
      <w:r w:rsidRPr="00AC7574">
        <w:rPr>
          <w:sz w:val="21"/>
          <w:szCs w:val="21"/>
          <w:lang w:val="fr-CA"/>
        </w:rPr>
        <w:t xml:space="preserve">en </w:t>
      </w:r>
      <w:r w:rsidRPr="00AC7574">
        <w:rPr>
          <w:spacing w:val="3"/>
          <w:sz w:val="21"/>
          <w:szCs w:val="21"/>
          <w:lang w:val="fr-CA"/>
        </w:rPr>
        <w:t xml:space="preserve">fin </w:t>
      </w:r>
      <w:r w:rsidRPr="00AC7574">
        <w:rPr>
          <w:sz w:val="21"/>
          <w:szCs w:val="21"/>
          <w:lang w:val="fr-CA"/>
        </w:rPr>
        <w:t xml:space="preserve">de </w:t>
      </w:r>
      <w:r w:rsidRPr="00AC7574">
        <w:rPr>
          <w:spacing w:val="3"/>
          <w:sz w:val="21"/>
          <w:szCs w:val="21"/>
          <w:lang w:val="fr-CA"/>
        </w:rPr>
        <w:t xml:space="preserve">rédaction </w:t>
      </w:r>
      <w:r w:rsidRPr="00AC7574">
        <w:rPr>
          <w:sz w:val="21"/>
          <w:szCs w:val="21"/>
          <w:lang w:val="fr-CA"/>
        </w:rPr>
        <w:t xml:space="preserve">de </w:t>
      </w:r>
      <w:r w:rsidRPr="00AC7574">
        <w:rPr>
          <w:spacing w:val="3"/>
          <w:sz w:val="21"/>
          <w:szCs w:val="21"/>
          <w:lang w:val="fr-CA"/>
        </w:rPr>
        <w:t xml:space="preserve">thèse pourront également </w:t>
      </w:r>
      <w:r w:rsidRPr="00AC7574">
        <w:rPr>
          <w:spacing w:val="2"/>
          <w:sz w:val="21"/>
          <w:szCs w:val="21"/>
          <w:lang w:val="fr-CA"/>
        </w:rPr>
        <w:t xml:space="preserve">être </w:t>
      </w:r>
      <w:r w:rsidRPr="00AC7574">
        <w:rPr>
          <w:spacing w:val="3"/>
          <w:sz w:val="21"/>
          <w:szCs w:val="21"/>
          <w:lang w:val="fr-CA"/>
        </w:rPr>
        <w:t>considérées.</w:t>
      </w:r>
      <w:r>
        <w:rPr>
          <w:spacing w:val="3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 xml:space="preserve">La </w:t>
      </w:r>
      <w:r w:rsidRPr="00AC7574">
        <w:rPr>
          <w:spacing w:val="3"/>
          <w:sz w:val="21"/>
          <w:szCs w:val="21"/>
          <w:lang w:val="fr-CA"/>
        </w:rPr>
        <w:t xml:space="preserve">personne devra connaitre </w:t>
      </w:r>
      <w:r w:rsidRPr="00AC7574">
        <w:rPr>
          <w:sz w:val="21"/>
          <w:szCs w:val="21"/>
          <w:lang w:val="fr-CA"/>
        </w:rPr>
        <w:t xml:space="preserve">le </w:t>
      </w:r>
      <w:r w:rsidRPr="00AC7574">
        <w:rPr>
          <w:spacing w:val="3"/>
          <w:sz w:val="21"/>
          <w:szCs w:val="21"/>
          <w:lang w:val="fr-CA"/>
        </w:rPr>
        <w:t xml:space="preserve">milieu de </w:t>
      </w:r>
      <w:r>
        <w:rPr>
          <w:spacing w:val="3"/>
          <w:sz w:val="21"/>
          <w:szCs w:val="21"/>
          <w:lang w:val="fr-CA"/>
        </w:rPr>
        <w:t xml:space="preserve">pratique </w:t>
      </w:r>
      <w:r w:rsidRPr="00AC7574">
        <w:rPr>
          <w:spacing w:val="3"/>
          <w:sz w:val="21"/>
          <w:szCs w:val="21"/>
          <w:lang w:val="fr-CA"/>
        </w:rPr>
        <w:t xml:space="preserve">en éducation. </w:t>
      </w:r>
      <w:r w:rsidRPr="00AC7574">
        <w:rPr>
          <w:spacing w:val="2"/>
          <w:sz w:val="21"/>
          <w:szCs w:val="21"/>
          <w:lang w:val="fr-CA"/>
        </w:rPr>
        <w:t xml:space="preserve">Une </w:t>
      </w:r>
      <w:r w:rsidRPr="00AC7574">
        <w:rPr>
          <w:spacing w:val="3"/>
          <w:sz w:val="21"/>
          <w:szCs w:val="21"/>
          <w:lang w:val="fr-CA"/>
        </w:rPr>
        <w:t xml:space="preserve">expérience récente </w:t>
      </w:r>
      <w:r w:rsidRPr="00AC7574">
        <w:rPr>
          <w:sz w:val="21"/>
          <w:szCs w:val="21"/>
          <w:lang w:val="fr-CA"/>
        </w:rPr>
        <w:t xml:space="preserve">de </w:t>
      </w:r>
      <w:r w:rsidRPr="00AC7574">
        <w:rPr>
          <w:spacing w:val="3"/>
          <w:sz w:val="21"/>
          <w:szCs w:val="21"/>
          <w:lang w:val="fr-CA"/>
        </w:rPr>
        <w:t xml:space="preserve">gestion </w:t>
      </w:r>
      <w:r w:rsidRPr="00AC7574">
        <w:rPr>
          <w:sz w:val="21"/>
          <w:szCs w:val="21"/>
          <w:lang w:val="fr-CA"/>
        </w:rPr>
        <w:t xml:space="preserve">en éducation </w:t>
      </w:r>
      <w:r w:rsidRPr="00AC7574">
        <w:rPr>
          <w:spacing w:val="3"/>
          <w:sz w:val="21"/>
          <w:szCs w:val="21"/>
          <w:lang w:val="fr-CA"/>
        </w:rPr>
        <w:t xml:space="preserve">sera </w:t>
      </w:r>
      <w:r w:rsidRPr="00AC7574">
        <w:rPr>
          <w:sz w:val="21"/>
          <w:szCs w:val="21"/>
          <w:lang w:val="fr-CA"/>
        </w:rPr>
        <w:t xml:space="preserve">un </w:t>
      </w:r>
      <w:r w:rsidRPr="00AC7574">
        <w:rPr>
          <w:spacing w:val="3"/>
          <w:sz w:val="21"/>
          <w:szCs w:val="21"/>
          <w:lang w:val="fr-CA"/>
        </w:rPr>
        <w:t xml:space="preserve">atout. </w:t>
      </w:r>
      <w:r w:rsidRPr="00AC7574">
        <w:rPr>
          <w:spacing w:val="2"/>
          <w:sz w:val="21"/>
          <w:szCs w:val="21"/>
          <w:lang w:val="fr-CA"/>
        </w:rPr>
        <w:t xml:space="preserve">Elle </w:t>
      </w:r>
      <w:r w:rsidRPr="00AC7574">
        <w:rPr>
          <w:spacing w:val="3"/>
          <w:sz w:val="21"/>
          <w:szCs w:val="21"/>
          <w:lang w:val="fr-CA"/>
        </w:rPr>
        <w:t xml:space="preserve">devra également être </w:t>
      </w:r>
      <w:r w:rsidRPr="00AC7574">
        <w:rPr>
          <w:sz w:val="21"/>
          <w:szCs w:val="21"/>
          <w:lang w:val="fr-CA"/>
        </w:rPr>
        <w:t xml:space="preserve">en </w:t>
      </w:r>
      <w:r w:rsidRPr="00AC7574">
        <w:rPr>
          <w:spacing w:val="3"/>
          <w:sz w:val="21"/>
          <w:szCs w:val="21"/>
          <w:lang w:val="fr-CA"/>
        </w:rPr>
        <w:t xml:space="preserve">mesure d’intégrer </w:t>
      </w:r>
      <w:r w:rsidRPr="00AC7574">
        <w:rPr>
          <w:spacing w:val="2"/>
          <w:sz w:val="21"/>
          <w:szCs w:val="21"/>
          <w:lang w:val="fr-CA"/>
        </w:rPr>
        <w:t xml:space="preserve">les </w:t>
      </w:r>
      <w:r w:rsidRPr="00AC7574">
        <w:rPr>
          <w:spacing w:val="3"/>
          <w:sz w:val="21"/>
          <w:szCs w:val="21"/>
          <w:lang w:val="fr-CA"/>
        </w:rPr>
        <w:t xml:space="preserve">technologies </w:t>
      </w:r>
      <w:r w:rsidRPr="00AC7574">
        <w:rPr>
          <w:spacing w:val="4"/>
          <w:sz w:val="21"/>
          <w:szCs w:val="21"/>
          <w:lang w:val="fr-CA"/>
        </w:rPr>
        <w:t xml:space="preserve">de </w:t>
      </w:r>
      <w:r w:rsidRPr="00AC7574">
        <w:rPr>
          <w:spacing w:val="3"/>
          <w:sz w:val="21"/>
          <w:szCs w:val="21"/>
          <w:lang w:val="fr-CA"/>
        </w:rPr>
        <w:t xml:space="preserve">l’information </w:t>
      </w:r>
      <w:r w:rsidRPr="00AC7574">
        <w:rPr>
          <w:sz w:val="21"/>
          <w:szCs w:val="21"/>
          <w:lang w:val="fr-CA"/>
        </w:rPr>
        <w:t xml:space="preserve">à </w:t>
      </w:r>
      <w:r w:rsidRPr="00AC7574">
        <w:rPr>
          <w:spacing w:val="2"/>
          <w:sz w:val="21"/>
          <w:szCs w:val="21"/>
          <w:lang w:val="fr-CA"/>
        </w:rPr>
        <w:t>son</w:t>
      </w:r>
      <w:r w:rsidRPr="00AC7574">
        <w:rPr>
          <w:spacing w:val="58"/>
          <w:sz w:val="21"/>
          <w:szCs w:val="21"/>
          <w:lang w:val="fr-CA"/>
        </w:rPr>
        <w:t xml:space="preserve"> </w:t>
      </w:r>
      <w:r w:rsidRPr="00AC7574">
        <w:rPr>
          <w:spacing w:val="3"/>
          <w:sz w:val="21"/>
          <w:szCs w:val="21"/>
          <w:lang w:val="fr-CA"/>
        </w:rPr>
        <w:t>enseignement et détenir des compétences pour le travail en équipe.</w:t>
      </w:r>
    </w:p>
    <w:p w:rsidR="00F53221" w:rsidRPr="00AC7574" w:rsidRDefault="00F53221" w:rsidP="00F53221">
      <w:pPr>
        <w:jc w:val="both"/>
        <w:rPr>
          <w:sz w:val="21"/>
          <w:szCs w:val="21"/>
          <w:lang w:val="fr-CA"/>
        </w:rPr>
      </w:pPr>
    </w:p>
    <w:p w:rsidR="00EE6693" w:rsidRPr="00AC7574" w:rsidRDefault="00EE6693" w:rsidP="00AC7574">
      <w:pPr>
        <w:pStyle w:val="Corpsdetexte"/>
        <w:ind w:left="119" w:right="100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>La personne choisie interviendra principalement dans les cours du programme de deuxième cycle du DESS en administration scolaire ainsi que dans l'ensemble des programmes de premier cycle de la formation à l’enseignement.</w:t>
      </w:r>
    </w:p>
    <w:p w:rsidR="00EE6693" w:rsidRPr="00AC7574" w:rsidRDefault="00EE6693" w:rsidP="00AC7574">
      <w:pPr>
        <w:pStyle w:val="Corpsdetexte"/>
        <w:spacing w:before="9"/>
        <w:jc w:val="both"/>
        <w:rPr>
          <w:sz w:val="21"/>
          <w:szCs w:val="21"/>
          <w:lang w:val="fr-CA"/>
        </w:rPr>
      </w:pPr>
    </w:p>
    <w:p w:rsidR="008320A7" w:rsidRPr="00AC7574" w:rsidRDefault="00EE6693" w:rsidP="00AC7574">
      <w:pPr>
        <w:pStyle w:val="Corpsdetexte"/>
        <w:ind w:left="118" w:right="103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 xml:space="preserve">La personne dont la candidature sera retenue devra démontrer un excellent potentiel en recherche et en enseignement universitaires, posséder des aptitudes à l’encadrement d'étudiantes et d’étudiants à tous les cycles et être disposée à offrir des services à la collectivité. Elle devra </w:t>
      </w:r>
      <w:r w:rsidRPr="00AC7574">
        <w:rPr>
          <w:spacing w:val="-6"/>
          <w:sz w:val="21"/>
          <w:szCs w:val="21"/>
          <w:lang w:val="fr-CA"/>
        </w:rPr>
        <w:t xml:space="preserve">également </w:t>
      </w:r>
      <w:r w:rsidRPr="00AC7574">
        <w:rPr>
          <w:sz w:val="21"/>
          <w:szCs w:val="21"/>
          <w:lang w:val="fr-CA"/>
        </w:rPr>
        <w:t>faire preuve d’une excellente</w:t>
      </w:r>
      <w:r w:rsidRPr="00AC7574">
        <w:rPr>
          <w:spacing w:val="-13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connaissance</w:t>
      </w:r>
      <w:r w:rsidRPr="00AC7574">
        <w:rPr>
          <w:spacing w:val="-19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de</w:t>
      </w:r>
      <w:r w:rsidRPr="00AC7574">
        <w:rPr>
          <w:spacing w:val="-6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la</w:t>
      </w:r>
      <w:r w:rsidRPr="00AC7574">
        <w:rPr>
          <w:spacing w:val="-6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langue</w:t>
      </w:r>
      <w:r w:rsidRPr="00AC7574">
        <w:rPr>
          <w:spacing w:val="-13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française,</w:t>
      </w:r>
      <w:r w:rsidRPr="00AC7574">
        <w:rPr>
          <w:spacing w:val="-12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orale</w:t>
      </w:r>
      <w:r w:rsidRPr="00AC7574">
        <w:rPr>
          <w:spacing w:val="-8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et</w:t>
      </w:r>
      <w:r w:rsidRPr="00AC7574">
        <w:rPr>
          <w:spacing w:val="-7"/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écrite.</w:t>
      </w:r>
    </w:p>
    <w:p w:rsidR="008320A7" w:rsidRPr="00AC7574" w:rsidRDefault="008320A7" w:rsidP="00AC7574">
      <w:pPr>
        <w:pStyle w:val="Corpsdetexte"/>
        <w:spacing w:before="8"/>
        <w:jc w:val="both"/>
        <w:rPr>
          <w:sz w:val="21"/>
          <w:szCs w:val="21"/>
          <w:lang w:val="fr-CA"/>
        </w:rPr>
      </w:pPr>
    </w:p>
    <w:p w:rsidR="008320A7" w:rsidRPr="00AC7574" w:rsidRDefault="00AC7574" w:rsidP="00AC7574">
      <w:pPr>
        <w:pStyle w:val="Corpsdetexte"/>
        <w:tabs>
          <w:tab w:val="left" w:pos="3093"/>
        </w:tabs>
        <w:ind w:left="117"/>
        <w:jc w:val="both"/>
        <w:rPr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Traitement :</w:t>
      </w:r>
      <w:r>
        <w:rPr>
          <w:b/>
          <w:sz w:val="21"/>
          <w:szCs w:val="21"/>
          <w:lang w:val="fr-CA"/>
        </w:rPr>
        <w:tab/>
      </w:r>
      <w:r w:rsidR="00777C29" w:rsidRPr="00AC7574">
        <w:rPr>
          <w:sz w:val="21"/>
          <w:szCs w:val="21"/>
          <w:lang w:val="fr-CA"/>
        </w:rPr>
        <w:t>Selon</w:t>
      </w:r>
      <w:r w:rsidR="00777C29" w:rsidRPr="00AC7574">
        <w:rPr>
          <w:spacing w:val="-12"/>
          <w:sz w:val="21"/>
          <w:szCs w:val="21"/>
          <w:lang w:val="fr-CA"/>
        </w:rPr>
        <w:t xml:space="preserve"> </w:t>
      </w:r>
      <w:r w:rsidR="00777C29" w:rsidRPr="00AC7574">
        <w:rPr>
          <w:sz w:val="21"/>
          <w:szCs w:val="21"/>
          <w:lang w:val="fr-CA"/>
        </w:rPr>
        <w:t>les</w:t>
      </w:r>
      <w:r w:rsidR="00777C29" w:rsidRPr="00AC7574">
        <w:rPr>
          <w:spacing w:val="-7"/>
          <w:sz w:val="21"/>
          <w:szCs w:val="21"/>
          <w:lang w:val="fr-CA"/>
        </w:rPr>
        <w:t xml:space="preserve"> </w:t>
      </w:r>
      <w:r w:rsidR="00777C29" w:rsidRPr="00AC7574">
        <w:rPr>
          <w:sz w:val="21"/>
          <w:szCs w:val="21"/>
          <w:lang w:val="fr-CA"/>
        </w:rPr>
        <w:t>dispositions</w:t>
      </w:r>
      <w:r w:rsidR="00777C29" w:rsidRPr="00AC7574">
        <w:rPr>
          <w:spacing w:val="-16"/>
          <w:sz w:val="21"/>
          <w:szCs w:val="21"/>
          <w:lang w:val="fr-CA"/>
        </w:rPr>
        <w:t xml:space="preserve"> </w:t>
      </w:r>
      <w:r w:rsidR="00777C29" w:rsidRPr="00AC7574">
        <w:rPr>
          <w:sz w:val="21"/>
          <w:szCs w:val="21"/>
          <w:lang w:val="fr-CA"/>
        </w:rPr>
        <w:t>de</w:t>
      </w:r>
      <w:r w:rsidR="00777C29" w:rsidRPr="00AC7574">
        <w:rPr>
          <w:spacing w:val="-9"/>
          <w:sz w:val="21"/>
          <w:szCs w:val="21"/>
          <w:lang w:val="fr-CA"/>
        </w:rPr>
        <w:t xml:space="preserve"> </w:t>
      </w:r>
      <w:r w:rsidR="00777C29" w:rsidRPr="00AC7574">
        <w:rPr>
          <w:sz w:val="21"/>
          <w:szCs w:val="21"/>
          <w:lang w:val="fr-CA"/>
        </w:rPr>
        <w:t>la</w:t>
      </w:r>
      <w:r w:rsidR="00777C29" w:rsidRPr="00AC7574">
        <w:rPr>
          <w:spacing w:val="-8"/>
          <w:sz w:val="21"/>
          <w:szCs w:val="21"/>
          <w:lang w:val="fr-CA"/>
        </w:rPr>
        <w:t xml:space="preserve"> </w:t>
      </w:r>
      <w:r w:rsidR="00777C29" w:rsidRPr="00AC7574">
        <w:rPr>
          <w:sz w:val="21"/>
          <w:szCs w:val="21"/>
          <w:lang w:val="fr-CA"/>
        </w:rPr>
        <w:t>Convention</w:t>
      </w:r>
      <w:r w:rsidR="00777C29" w:rsidRPr="00AC7574">
        <w:rPr>
          <w:spacing w:val="-16"/>
          <w:sz w:val="21"/>
          <w:szCs w:val="21"/>
          <w:lang w:val="fr-CA"/>
        </w:rPr>
        <w:t xml:space="preserve"> </w:t>
      </w:r>
      <w:r w:rsidR="00777C29" w:rsidRPr="00AC7574">
        <w:rPr>
          <w:sz w:val="21"/>
          <w:szCs w:val="21"/>
          <w:lang w:val="fr-CA"/>
        </w:rPr>
        <w:t>collective</w:t>
      </w:r>
    </w:p>
    <w:p w:rsidR="008320A7" w:rsidRPr="00AC7574" w:rsidRDefault="00777C29" w:rsidP="00AC7574">
      <w:pPr>
        <w:tabs>
          <w:tab w:val="left" w:pos="3093"/>
        </w:tabs>
        <w:spacing w:before="8" w:line="238" w:lineRule="exact"/>
        <w:ind w:left="117"/>
        <w:jc w:val="both"/>
        <w:rPr>
          <w:sz w:val="21"/>
          <w:szCs w:val="21"/>
          <w:lang w:val="fr-CA"/>
        </w:rPr>
      </w:pPr>
      <w:r w:rsidRPr="00AC7574">
        <w:rPr>
          <w:b/>
          <w:sz w:val="21"/>
          <w:szCs w:val="21"/>
          <w:lang w:val="fr-CA"/>
        </w:rPr>
        <w:t>Site</w:t>
      </w:r>
      <w:r w:rsidRPr="00AC7574">
        <w:rPr>
          <w:b/>
          <w:spacing w:val="-5"/>
          <w:sz w:val="21"/>
          <w:szCs w:val="21"/>
          <w:lang w:val="fr-CA"/>
        </w:rPr>
        <w:t xml:space="preserve"> </w:t>
      </w:r>
      <w:r w:rsidRPr="00AC7574">
        <w:rPr>
          <w:b/>
          <w:sz w:val="21"/>
          <w:szCs w:val="21"/>
          <w:lang w:val="fr-CA"/>
        </w:rPr>
        <w:t>de</w:t>
      </w:r>
      <w:r w:rsidRPr="00AC7574">
        <w:rPr>
          <w:b/>
          <w:spacing w:val="-5"/>
          <w:sz w:val="21"/>
          <w:szCs w:val="21"/>
          <w:lang w:val="fr-CA"/>
        </w:rPr>
        <w:t xml:space="preserve"> </w:t>
      </w:r>
      <w:r w:rsidR="00AC7574">
        <w:rPr>
          <w:b/>
          <w:sz w:val="21"/>
          <w:szCs w:val="21"/>
          <w:lang w:val="fr-CA"/>
        </w:rPr>
        <w:t>travail :</w:t>
      </w:r>
      <w:r w:rsidR="00AC7574">
        <w:rPr>
          <w:b/>
          <w:sz w:val="21"/>
          <w:szCs w:val="21"/>
          <w:lang w:val="fr-CA"/>
        </w:rPr>
        <w:tab/>
      </w:r>
      <w:r w:rsidRPr="00AC7574">
        <w:rPr>
          <w:sz w:val="21"/>
          <w:szCs w:val="21"/>
          <w:lang w:val="fr-CA"/>
        </w:rPr>
        <w:t>Gatineau</w:t>
      </w:r>
    </w:p>
    <w:p w:rsidR="008320A7" w:rsidRPr="00AC7574" w:rsidRDefault="00AC7574" w:rsidP="00AC7574">
      <w:pPr>
        <w:tabs>
          <w:tab w:val="left" w:pos="3119"/>
        </w:tabs>
        <w:spacing w:line="263" w:lineRule="exact"/>
        <w:ind w:left="117"/>
        <w:jc w:val="both"/>
        <w:rPr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Date d’entrée en fonction :</w:t>
      </w:r>
      <w:r>
        <w:rPr>
          <w:b/>
          <w:sz w:val="21"/>
          <w:szCs w:val="21"/>
          <w:lang w:val="fr-CA"/>
        </w:rPr>
        <w:tab/>
      </w:r>
      <w:r w:rsidR="00777C29" w:rsidRPr="00AC7574">
        <w:rPr>
          <w:sz w:val="21"/>
          <w:szCs w:val="21"/>
          <w:lang w:val="fr-CA"/>
        </w:rPr>
        <w:t>1</w:t>
      </w:r>
      <w:r w:rsidR="00777C29" w:rsidRPr="00AC7574">
        <w:rPr>
          <w:sz w:val="21"/>
          <w:szCs w:val="21"/>
          <w:vertAlign w:val="superscript"/>
          <w:lang w:val="fr-CA"/>
        </w:rPr>
        <w:t>er</w:t>
      </w:r>
      <w:r w:rsidR="00777C29" w:rsidRPr="00AC7574">
        <w:rPr>
          <w:sz w:val="21"/>
          <w:szCs w:val="21"/>
          <w:lang w:val="fr-CA"/>
        </w:rPr>
        <w:t xml:space="preserve"> septembre 2019 ou selon toute entente à cet effet avec l’Université</w:t>
      </w:r>
    </w:p>
    <w:p w:rsidR="008320A7" w:rsidRPr="00AC7574" w:rsidRDefault="008320A7" w:rsidP="00AC7574">
      <w:pPr>
        <w:pStyle w:val="Corpsdetexte"/>
        <w:spacing w:before="5"/>
        <w:jc w:val="both"/>
        <w:rPr>
          <w:sz w:val="21"/>
          <w:szCs w:val="21"/>
          <w:lang w:val="fr-CA"/>
        </w:rPr>
      </w:pPr>
    </w:p>
    <w:p w:rsidR="008320A7" w:rsidRPr="00F53221" w:rsidRDefault="00777C29" w:rsidP="00F53221">
      <w:pPr>
        <w:pStyle w:val="Corpsdetexte"/>
        <w:ind w:left="118" w:right="100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 xml:space="preserve">Les personnes intéressées sont priées de </w:t>
      </w:r>
      <w:r w:rsidR="00AC7574">
        <w:rPr>
          <w:sz w:val="21"/>
          <w:szCs w:val="21"/>
          <w:lang w:val="fr-CA"/>
        </w:rPr>
        <w:t>faire parvenir leur dossier de candidature</w:t>
      </w:r>
      <w:r w:rsidRPr="00AC7574">
        <w:rPr>
          <w:sz w:val="21"/>
          <w:szCs w:val="21"/>
          <w:lang w:val="fr-CA"/>
        </w:rPr>
        <w:t xml:space="preserve"> accompagné d’un curriculum vitae détaillé, des attestati</w:t>
      </w:r>
      <w:r w:rsidR="00AC7574">
        <w:rPr>
          <w:sz w:val="21"/>
          <w:szCs w:val="21"/>
          <w:lang w:val="fr-CA"/>
        </w:rPr>
        <w:t xml:space="preserve">ons d’études pertinentes et </w:t>
      </w:r>
      <w:r w:rsidR="00F53221">
        <w:rPr>
          <w:sz w:val="21"/>
          <w:szCs w:val="21"/>
          <w:lang w:val="fr-CA"/>
        </w:rPr>
        <w:t>de lettres d’appui envoyées par</w:t>
      </w:r>
      <w:r w:rsidRPr="00AC7574">
        <w:rPr>
          <w:sz w:val="21"/>
          <w:szCs w:val="21"/>
          <w:lang w:val="fr-CA"/>
        </w:rPr>
        <w:t xml:space="preserve"> trois répondants, </w:t>
      </w:r>
      <w:r w:rsidRPr="00AC7574">
        <w:rPr>
          <w:b/>
          <w:sz w:val="21"/>
          <w:szCs w:val="21"/>
          <w:lang w:val="fr-CA"/>
        </w:rPr>
        <w:t xml:space="preserve">avant 16 h 30 </w:t>
      </w:r>
      <w:r w:rsidRPr="00AC7574">
        <w:rPr>
          <w:b/>
          <w:spacing w:val="6"/>
          <w:sz w:val="21"/>
          <w:szCs w:val="21"/>
          <w:lang w:val="fr-CA"/>
        </w:rPr>
        <w:t xml:space="preserve">le </w:t>
      </w:r>
      <w:r w:rsidR="00FA1E84" w:rsidRPr="00AC7574">
        <w:rPr>
          <w:b/>
          <w:sz w:val="21"/>
          <w:szCs w:val="21"/>
          <w:lang w:val="fr-CA"/>
        </w:rPr>
        <w:t xml:space="preserve">15 </w:t>
      </w:r>
      <w:r w:rsidRPr="00AC7574">
        <w:rPr>
          <w:b/>
          <w:sz w:val="21"/>
          <w:szCs w:val="21"/>
          <w:lang w:val="fr-CA"/>
        </w:rPr>
        <w:t>février 201</w:t>
      </w:r>
      <w:r w:rsidR="00B53795" w:rsidRPr="00AC7574">
        <w:rPr>
          <w:b/>
          <w:sz w:val="21"/>
          <w:szCs w:val="21"/>
          <w:lang w:val="fr-CA"/>
        </w:rPr>
        <w:t>9</w:t>
      </w:r>
      <w:r w:rsidR="00AC7574">
        <w:rPr>
          <w:sz w:val="21"/>
          <w:szCs w:val="21"/>
          <w:lang w:val="fr-CA"/>
        </w:rPr>
        <w:t>, à l’attention de</w:t>
      </w:r>
      <w:r w:rsidRPr="00AC7574">
        <w:rPr>
          <w:spacing w:val="11"/>
          <w:sz w:val="21"/>
          <w:szCs w:val="21"/>
          <w:lang w:val="fr-CA"/>
        </w:rPr>
        <w:t xml:space="preserve"> </w:t>
      </w:r>
      <w:r w:rsidRPr="00AC7574">
        <w:rPr>
          <w:b/>
          <w:sz w:val="21"/>
          <w:szCs w:val="21"/>
          <w:lang w:val="fr-CA"/>
        </w:rPr>
        <w:t>:</w:t>
      </w:r>
    </w:p>
    <w:p w:rsidR="008320A7" w:rsidRPr="00AC7574" w:rsidRDefault="008320A7" w:rsidP="00AC7574">
      <w:pPr>
        <w:pStyle w:val="Corpsdetexte"/>
        <w:spacing w:before="2"/>
        <w:jc w:val="both"/>
        <w:rPr>
          <w:b/>
          <w:sz w:val="21"/>
          <w:szCs w:val="21"/>
          <w:lang w:val="fr-CA"/>
        </w:rPr>
      </w:pPr>
    </w:p>
    <w:p w:rsidR="008320A7" w:rsidRPr="00AC7574" w:rsidRDefault="00777C29" w:rsidP="00AC7574">
      <w:pPr>
        <w:pStyle w:val="Corpsdetexte"/>
        <w:spacing w:line="252" w:lineRule="exact"/>
        <w:ind w:left="119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>Monsieur Alain Cadieux</w:t>
      </w:r>
      <w:r w:rsidR="004D0F54">
        <w:rPr>
          <w:sz w:val="21"/>
          <w:szCs w:val="21"/>
          <w:lang w:val="fr-CA"/>
        </w:rPr>
        <w:t>, directeur</w:t>
      </w:r>
    </w:p>
    <w:p w:rsidR="004D0F54" w:rsidRDefault="00777C29" w:rsidP="00AC7574">
      <w:pPr>
        <w:pStyle w:val="Corpsdetexte"/>
        <w:ind w:left="119" w:right="4561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>Département des sciences de l’éducation</w:t>
      </w:r>
    </w:p>
    <w:p w:rsidR="008320A7" w:rsidRPr="00AC7574" w:rsidRDefault="00777C29" w:rsidP="00AC7574">
      <w:pPr>
        <w:pStyle w:val="Corpsdetexte"/>
        <w:ind w:left="119" w:right="4561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>Université du Québec en Outaouais</w:t>
      </w:r>
    </w:p>
    <w:p w:rsidR="009A3F42" w:rsidRDefault="00777C29" w:rsidP="004D0F54">
      <w:pPr>
        <w:pStyle w:val="Corpsdetexte"/>
        <w:ind w:left="118" w:right="102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>Case postale 1250, succursale Hull</w:t>
      </w:r>
    </w:p>
    <w:p w:rsidR="008320A7" w:rsidRPr="00AC7574" w:rsidRDefault="00777C29" w:rsidP="004D0F54">
      <w:pPr>
        <w:pStyle w:val="Corpsdetexte"/>
        <w:ind w:left="118" w:right="102"/>
        <w:jc w:val="both"/>
        <w:rPr>
          <w:sz w:val="21"/>
          <w:szCs w:val="21"/>
          <w:lang w:val="fr-CA"/>
        </w:rPr>
      </w:pPr>
      <w:r w:rsidRPr="00AC7574">
        <w:rPr>
          <w:sz w:val="21"/>
          <w:szCs w:val="21"/>
          <w:lang w:val="fr-CA"/>
        </w:rPr>
        <w:t>Gatineau</w:t>
      </w:r>
      <w:r w:rsidR="004D0F54">
        <w:rPr>
          <w:sz w:val="21"/>
          <w:szCs w:val="21"/>
          <w:lang w:val="fr-CA"/>
        </w:rPr>
        <w:t xml:space="preserve"> </w:t>
      </w:r>
      <w:r w:rsidRPr="00AC7574">
        <w:rPr>
          <w:sz w:val="21"/>
          <w:szCs w:val="21"/>
          <w:lang w:val="fr-CA"/>
        </w:rPr>
        <w:t>(Québec) J8X 3X7</w:t>
      </w:r>
    </w:p>
    <w:p w:rsidR="008320A7" w:rsidRPr="00AC7574" w:rsidRDefault="008320A7" w:rsidP="00AC7574">
      <w:pPr>
        <w:pStyle w:val="Corpsdetexte"/>
        <w:jc w:val="both"/>
        <w:rPr>
          <w:sz w:val="21"/>
          <w:szCs w:val="21"/>
          <w:lang w:val="fr-CA"/>
        </w:rPr>
      </w:pPr>
    </w:p>
    <w:p w:rsidR="0013695F" w:rsidRDefault="0013695F" w:rsidP="00AC7574">
      <w:pPr>
        <w:pStyle w:val="Corpsdetexte"/>
        <w:ind w:left="119" w:right="5580" w:hanging="1"/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Courriel : </w:t>
      </w:r>
      <w:hyperlink r:id="rId7" w:history="1">
        <w:r w:rsidRPr="00E44AD9">
          <w:rPr>
            <w:rStyle w:val="Lienhypertexte"/>
            <w:sz w:val="21"/>
            <w:szCs w:val="21"/>
            <w:lang w:val="fr-CA"/>
          </w:rPr>
          <w:t>Alain.Cadieux@uqo.ca</w:t>
        </w:r>
      </w:hyperlink>
    </w:p>
    <w:p w:rsidR="0013695F" w:rsidRDefault="0013695F" w:rsidP="00AC7574">
      <w:pPr>
        <w:pStyle w:val="Corpsdetexte"/>
        <w:ind w:left="119" w:right="5580" w:hanging="1"/>
        <w:jc w:val="both"/>
        <w:rPr>
          <w:sz w:val="21"/>
          <w:szCs w:val="21"/>
          <w:lang w:val="fr-CA"/>
        </w:rPr>
      </w:pPr>
    </w:p>
    <w:p w:rsidR="008320A7" w:rsidRPr="00AC7574" w:rsidRDefault="00777C29" w:rsidP="00AC7574">
      <w:pPr>
        <w:pStyle w:val="Corpsdetexte"/>
        <w:ind w:left="119" w:right="5580" w:hanging="1"/>
        <w:jc w:val="both"/>
        <w:rPr>
          <w:sz w:val="21"/>
          <w:szCs w:val="21"/>
          <w:lang w:val="fr-CA"/>
        </w:rPr>
      </w:pPr>
      <w:bookmarkStart w:id="0" w:name="_GoBack"/>
      <w:bookmarkEnd w:id="0"/>
      <w:r w:rsidRPr="00AC7574">
        <w:rPr>
          <w:sz w:val="21"/>
          <w:szCs w:val="21"/>
          <w:lang w:val="fr-CA"/>
        </w:rPr>
        <w:t>Téléphone : 819 595-3900, poste 4415</w:t>
      </w:r>
    </w:p>
    <w:p w:rsidR="008320A7" w:rsidRDefault="008320A7">
      <w:pPr>
        <w:pStyle w:val="Corpsdetexte"/>
        <w:rPr>
          <w:sz w:val="24"/>
          <w:lang w:val="fr-CA"/>
        </w:rPr>
      </w:pPr>
    </w:p>
    <w:p w:rsidR="008320A7" w:rsidRDefault="00777C29" w:rsidP="00AC7574">
      <w:pPr>
        <w:ind w:left="119"/>
        <w:jc w:val="both"/>
        <w:rPr>
          <w:sz w:val="18"/>
          <w:szCs w:val="18"/>
          <w:lang w:val="fr-CA"/>
        </w:rPr>
      </w:pPr>
      <w:r w:rsidRPr="004D0F54">
        <w:rPr>
          <w:sz w:val="18"/>
          <w:szCs w:val="18"/>
          <w:lang w:val="fr-CA"/>
        </w:rPr>
        <w:t>Note :</w:t>
      </w:r>
    </w:p>
    <w:p w:rsidR="003F28FA" w:rsidRPr="004D0F54" w:rsidRDefault="003F28FA" w:rsidP="00AC7574">
      <w:pPr>
        <w:ind w:left="119"/>
        <w:jc w:val="both"/>
        <w:rPr>
          <w:sz w:val="18"/>
          <w:szCs w:val="18"/>
          <w:lang w:val="fr-CA"/>
        </w:rPr>
      </w:pPr>
    </w:p>
    <w:p w:rsidR="004D0F54" w:rsidRPr="004D0F54" w:rsidRDefault="00777C29" w:rsidP="00AC7574">
      <w:pPr>
        <w:ind w:left="119" w:right="109" w:hanging="1"/>
        <w:jc w:val="both"/>
        <w:rPr>
          <w:sz w:val="18"/>
          <w:szCs w:val="18"/>
          <w:lang w:val="fr-CA"/>
        </w:rPr>
      </w:pPr>
      <w:r w:rsidRPr="004D0F54">
        <w:rPr>
          <w:sz w:val="18"/>
          <w:szCs w:val="18"/>
          <w:lang w:val="fr-CA"/>
        </w:rPr>
        <w:t xml:space="preserve">Conformément aux exigences relatives à l’immigration au Canada, ce poste </w:t>
      </w:r>
      <w:r w:rsidR="004D0F54" w:rsidRPr="004D0F54">
        <w:rPr>
          <w:sz w:val="18"/>
          <w:szCs w:val="18"/>
          <w:lang w:val="fr-CA"/>
        </w:rPr>
        <w:t>est</w:t>
      </w:r>
      <w:r w:rsidRPr="004D0F54">
        <w:rPr>
          <w:sz w:val="18"/>
          <w:szCs w:val="18"/>
          <w:lang w:val="fr-CA"/>
        </w:rPr>
        <w:t xml:space="preserve"> offert aux citoyens canadiens et aux résidents permanents.</w:t>
      </w:r>
      <w:r w:rsidR="00AC7574" w:rsidRPr="004D0F54">
        <w:rPr>
          <w:sz w:val="18"/>
          <w:szCs w:val="18"/>
          <w:lang w:val="fr-CA"/>
        </w:rPr>
        <w:t xml:space="preserve"> </w:t>
      </w:r>
    </w:p>
    <w:p w:rsidR="004D0F54" w:rsidRPr="004D0F54" w:rsidRDefault="004D0F54" w:rsidP="00AC7574">
      <w:pPr>
        <w:ind w:left="119" w:right="109" w:hanging="1"/>
        <w:jc w:val="both"/>
        <w:rPr>
          <w:sz w:val="18"/>
          <w:szCs w:val="18"/>
          <w:lang w:val="fr-CA"/>
        </w:rPr>
      </w:pPr>
    </w:p>
    <w:p w:rsidR="008320A7" w:rsidRPr="004D0F54" w:rsidRDefault="00777C29" w:rsidP="00AC7574">
      <w:pPr>
        <w:ind w:left="119" w:right="109" w:hanging="1"/>
        <w:jc w:val="both"/>
        <w:rPr>
          <w:sz w:val="18"/>
          <w:szCs w:val="18"/>
          <w:lang w:val="fr-CA"/>
        </w:rPr>
      </w:pPr>
      <w:r w:rsidRPr="004D0F54">
        <w:rPr>
          <w:sz w:val="18"/>
          <w:szCs w:val="18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8320A7" w:rsidRPr="004D0F54" w:rsidSect="00AC7574">
      <w:type w:val="continuous"/>
      <w:pgSz w:w="12242" w:h="15842" w:code="1"/>
      <w:pgMar w:top="1219" w:right="998" w:bottom="278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4E" w:rsidRDefault="0000064E" w:rsidP="0000064E">
      <w:r>
        <w:separator/>
      </w:r>
    </w:p>
  </w:endnote>
  <w:endnote w:type="continuationSeparator" w:id="0">
    <w:p w:rsidR="0000064E" w:rsidRDefault="0000064E" w:rsidP="0000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4E" w:rsidRDefault="0000064E" w:rsidP="0000064E">
      <w:r>
        <w:separator/>
      </w:r>
    </w:p>
  </w:footnote>
  <w:footnote w:type="continuationSeparator" w:id="0">
    <w:p w:rsidR="0000064E" w:rsidRDefault="0000064E" w:rsidP="0000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A7"/>
    <w:rsid w:val="0000064E"/>
    <w:rsid w:val="0013695F"/>
    <w:rsid w:val="00166E07"/>
    <w:rsid w:val="002329A3"/>
    <w:rsid w:val="002F01A3"/>
    <w:rsid w:val="003F28FA"/>
    <w:rsid w:val="004B4D66"/>
    <w:rsid w:val="004D0F54"/>
    <w:rsid w:val="00777C29"/>
    <w:rsid w:val="008320A7"/>
    <w:rsid w:val="00906B48"/>
    <w:rsid w:val="009A3F42"/>
    <w:rsid w:val="00AC7574"/>
    <w:rsid w:val="00AF2C2D"/>
    <w:rsid w:val="00B53795"/>
    <w:rsid w:val="00BA1EC5"/>
    <w:rsid w:val="00CA46A4"/>
    <w:rsid w:val="00EE4599"/>
    <w:rsid w:val="00EE6693"/>
    <w:rsid w:val="00F036C8"/>
    <w:rsid w:val="00F53221"/>
    <w:rsid w:val="00F805B0"/>
    <w:rsid w:val="00F8284D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F746"/>
  <w15:docId w15:val="{36705D58-61A5-42B3-840F-4D24CEE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77C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C29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06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064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006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64E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136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in.Cadieux@uq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>UQO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Hamelin, Marie</cp:lastModifiedBy>
  <cp:revision>2</cp:revision>
  <cp:lastPrinted>2018-12-20T15:36:00Z</cp:lastPrinted>
  <dcterms:created xsi:type="dcterms:W3CDTF">2019-02-04T19:26:00Z</dcterms:created>
  <dcterms:modified xsi:type="dcterms:W3CDTF">2019-02-04T19:26:00Z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2018-12-04T00:00:00Z</vt:filetime>
  </property>
</Properties>
</file>